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Pucheu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david-pucheu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145005666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techno-réactionnaire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Network, Cryptography, and the Next World to Come: An Everlasting American Techno Millenarianism?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Zygon</w:t>
            </w:r>
            <w:r>
              <w:rPr/>
              <w:t xml:space="preserve">, 2024, Blockchain, Religious Imaginaries and Theology,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⟨10.16995/zygon.11014⟩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liquide digital. Le futur antérieur des cryptomonnaies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238-239 (2), pp.45-74.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⟨10.3917/res.238.0045⟩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Religiosité transhumaniste. Les nouvelles frontières de l’ingénierie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2018, 1 (5),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l’avenir de la culture digitale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élèves, entre cahiers et claviers, 78 (2),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l'interface : une trajectoire du design l'Interaction Homme-machine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2016, 5 (2), pp.257-276.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⟨10.25965/interfaces-numeriques.3044⟩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 : des origines, des concepts, des méthodes et des outils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 : des origines, des concepts, des méthodes et des outils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Big Data. Le fantasme d’une nouvelle physique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2016, 2 (2),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à l’épreuve de l’ubiquité informationnelle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1 (68),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traducción a la innovación en la escuela 2.0 : un estudio de caso de los docentes del CEIP Manuel Siurot de Huelva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Taïma Perez Rosilo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Pedagógica (San Cristóbal)</w:t>
            </w:r>
            <w:r>
              <w:rPr/>
              <w:t xml:space="preserve">, 2013, 22,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l'évolution : anatomie d'une croyance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augmenté en Europe. Rêve et cauchemar de l entre-deux-guerres</w:t>
            </w:r>
            <w:r>
              <w:rPr/>
              <w:t xml:space="preserve">, , 2021, 9791037013439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religiosités, une généalogie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David Doat; Franck Damour. </w:t>
            </w:r>
            <w:r>
              <w:rPr>
                <w:i w:val="1"/>
                <w:iCs w:val="1"/>
              </w:rPr>
              <w:t xml:space="preserve">Quand le transhumanisme interroge</w:t>
            </w:r>
            <w:r>
              <w:rPr/>
              <w:t xml:space="preserve">, Presses universitaires de Namur, pp.97-113, 2021, 978-2-39029-137-4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ou la glorification de la culture par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Loïc Ballarini; Stéphane Costantini; Marc Kaiser; Jacob Matthews; Vincent Rouzé. </w:t>
            </w:r>
            <w:r>
              <w:rPr>
                <w:i w:val="1"/>
                <w:iCs w:val="1"/>
              </w:rPr>
              <w:t xml:space="preserve">Financement participatif : les nouveaux territoires du capitalisme</w:t>
            </w:r>
            <w:r>
              <w:rPr/>
              <w:t xml:space="preserve">, 38, Presses universitaires de Nancy - Editions Universitaires de Lorraine, 2019, Questions de communication, série actes, 978-2-8143-0533-5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Pervasion et persuasion dans le milieu-interface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Soufiane Rouissi; Anne Beyaert-Geslin. </w:t>
            </w:r>
            <w:r>
              <w:rPr>
                <w:i w:val="1"/>
                <w:iCs w:val="1"/>
              </w:rPr>
              <w:t xml:space="preserve">La vie interfaciale. Regards croisés en SIC et en Arts</w:t>
            </w:r>
            <w:r>
              <w:rPr/>
              <w:t xml:space="preserve">, Maison des Sciences de l'Homme d'Aquitaine, 2019, 978-2-85892-598-8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&amp;quot;projet ubiquitaire&amp;quot; : une nouvelle eschatologie informationnelle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pp.547-562,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Indés et les nouveaux chemins de l’intermédiation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Matthews, Jacob Thomas; Perticoz, Lucien. </w:t>
            </w:r>
            <w:r>
              <w:rPr>
                <w:i w:val="1"/>
                <w:iCs w:val="1"/>
              </w:rPr>
              <w:t xml:space="preserve">L'industrie musicale à l'aube du XXIe siècle: approches critiques</w:t>
            </w:r>
            <w:r>
              <w:rPr/>
              <w:t xml:space="preserve">, L'Harmattan, 2012, 978-2-336-00402-0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d'internet dans la crise de l'Erika. L'élargissement de l'espace public d'expression et de mobilisation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/>
              <w:t xml:space="preserve">Mermet, Laurent and Berlan-Darqué, Martine. </w:t>
            </w:r>
            <w:r>
              <w:rPr>
                <w:i w:val="1"/>
                <w:iCs w:val="1"/>
              </w:rPr>
              <w:t xml:space="preserve">Environnement: décider autrement : nouvelles pratiques et nouveaux enjeux de la concertation</w:t>
            </w:r>
            <w:r>
              <w:rPr/>
              <w:t xml:space="preserve">, L'Harmattan, pp.259--279, 2009, 978-2-296-07663-1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imaginaire technologique en Occident : continuité et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Imaginaire(s) des technologies d’information et de communication</w:t>
            </w:r>
            <w:r>
              <w:rPr/>
              <w:t xml:space="preserve">, Éditions de la Maison des Sciences de l'Homme,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ubiquitaire : une nouvelle eschatologie informationnelle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ORC IARSIC-ESSACHESS : Communication du symbolique et symbolique de la communication dans les sociétés modernes et postmodernes</w:t>
            </w:r>
            <w:r>
              <w:rPr/>
              <w:t xml:space="preserve">, Nov 2012, Université Paul Valéry, Béziers, France. pp.547-562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hal-01805650v1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3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ucheu" TargetMode="External"/><Relationship Id="rId8" Type="http://schemas.openxmlformats.org/officeDocument/2006/relationships/hyperlink" Target="https://www.idref.fr/145005666" TargetMode="External"/><Relationship Id="rId9" Type="http://schemas.openxmlformats.org/officeDocument/2006/relationships/hyperlink" Target="https://hal.science/hal-05185247v1" TargetMode="External"/><Relationship Id="rId10" Type="http://schemas.openxmlformats.org/officeDocument/2006/relationships/hyperlink" Target="https://hal.science/search/index/?q=*&amp;authFullName_s=David Pucheu" TargetMode="External"/><Relationship Id="rId11" Type="http://schemas.openxmlformats.org/officeDocument/2006/relationships/hyperlink" Target="https://hal.science/hal-04483358v1" TargetMode="External"/><Relationship Id="rId12" Type="http://schemas.openxmlformats.org/officeDocument/2006/relationships/hyperlink" Target="https://dx.doi.org/10.16995/zygon.11014" TargetMode="External"/><Relationship Id="rId13" Type="http://schemas.openxmlformats.org/officeDocument/2006/relationships/hyperlink" Target="https://hal.science/hal-04105607v1" TargetMode="External"/><Relationship Id="rId14" Type="http://schemas.openxmlformats.org/officeDocument/2006/relationships/hyperlink" Target="https://dx.doi.org/10.3917/res.238.0045" TargetMode="External"/><Relationship Id="rId15" Type="http://schemas.openxmlformats.org/officeDocument/2006/relationships/hyperlink" Target="https://hal.science/hal-02459648v1" TargetMode="External"/><Relationship Id="rId16" Type="http://schemas.openxmlformats.org/officeDocument/2006/relationships/hyperlink" Target="https://hal.science/hal-02459672v1" TargetMode="External"/><Relationship Id="rId17" Type="http://schemas.openxmlformats.org/officeDocument/2006/relationships/hyperlink" Target="https://hal.science/search/index/?q=*&amp;authFullName_s=Franck Cormerais" TargetMode="External"/><Relationship Id="rId18" Type="http://schemas.openxmlformats.org/officeDocument/2006/relationships/hyperlink" Target="https://hal.science/search/index/?q=*&amp;authFullName_s=Olivier Le Deuff" TargetMode="External"/><Relationship Id="rId19" Type="http://schemas.openxmlformats.org/officeDocument/2006/relationships/hyperlink" Target="https://hal.science/search/index/?q=*&amp;authFullName_s=Amar Lakel" TargetMode="External"/><Relationship Id="rId20" Type="http://schemas.openxmlformats.org/officeDocument/2006/relationships/hyperlink" Target="https://hal.science/hal-02457078v1" TargetMode="External"/><Relationship Id="rId21" Type="http://schemas.openxmlformats.org/officeDocument/2006/relationships/hyperlink" Target="https://dx.doi.org/10.25965/interfaces-numeriques.3044" TargetMode="External"/><Relationship Id="rId22" Type="http://schemas.openxmlformats.org/officeDocument/2006/relationships/hyperlink" Target="https://hal.science/hal-01805940v1" TargetMode="External"/><Relationship Id="rId23" Type="http://schemas.openxmlformats.org/officeDocument/2006/relationships/hyperlink" Target="https://hal.science/hal-04164780v1" TargetMode="External"/><Relationship Id="rId24" Type="http://schemas.openxmlformats.org/officeDocument/2006/relationships/hyperlink" Target="https://dx.doi.org/10.4000/rfsic.1820" TargetMode="External"/><Relationship Id="rId25" Type="http://schemas.openxmlformats.org/officeDocument/2006/relationships/hyperlink" Target="https://hal.science/hal-02457212v1" TargetMode="External"/><Relationship Id="rId26" Type="http://schemas.openxmlformats.org/officeDocument/2006/relationships/hyperlink" Target="https://hal.science/hal-01805976v1" TargetMode="External"/><Relationship Id="rId27" Type="http://schemas.openxmlformats.org/officeDocument/2006/relationships/hyperlink" Target="https://hal.science/hal-01805993v1" TargetMode="External"/><Relationship Id="rId28" Type="http://schemas.openxmlformats.org/officeDocument/2006/relationships/hyperlink" Target="https://hal.science/search/index/?q=*&amp;authFullName_s=Ta&#239;ma Perez Rosilo" TargetMode="External"/><Relationship Id="rId29" Type="http://schemas.openxmlformats.org/officeDocument/2006/relationships/hyperlink" Target="https://hal.science/hal-03601664v1" TargetMode="External"/><Relationship Id="rId30" Type="http://schemas.openxmlformats.org/officeDocument/2006/relationships/hyperlink" Target="https://hal.science/hal-03606812v1" TargetMode="External"/><Relationship Id="rId31" Type="http://schemas.openxmlformats.org/officeDocument/2006/relationships/hyperlink" Target="https://hal.science/hal-02459932v1" TargetMode="External"/><Relationship Id="rId32" Type="http://schemas.openxmlformats.org/officeDocument/2006/relationships/hyperlink" Target="https://hal.science/hal-02459326v1" TargetMode="External"/><Relationship Id="rId33" Type="http://schemas.openxmlformats.org/officeDocument/2006/relationships/hyperlink" Target="https://hal.science/search/index/?q=*&amp;authFullName_s=Florian Harmand" TargetMode="External"/><Relationship Id="rId34" Type="http://schemas.openxmlformats.org/officeDocument/2006/relationships/hyperlink" Target="https://hal.science/hal-02457117v1" TargetMode="External"/><Relationship Id="rId35" Type="http://schemas.openxmlformats.org/officeDocument/2006/relationships/hyperlink" Target="https://hal.science/hal-01805411v1" TargetMode="External"/><Relationship Id="rId36" Type="http://schemas.openxmlformats.org/officeDocument/2006/relationships/hyperlink" Target="https://hal.science/hal-01805569v1" TargetMode="External"/><Relationship Id="rId37" Type="http://schemas.openxmlformats.org/officeDocument/2006/relationships/hyperlink" Target="https://hal.science/search/index/?q=*&amp;authFullName_s=Andr&#233; Vitalis" TargetMode="External"/><Relationship Id="rId38" Type="http://schemas.openxmlformats.org/officeDocument/2006/relationships/hyperlink" Target="https://hal.science/hal-02459609v1" TargetMode="External"/><Relationship Id="rId39" Type="http://schemas.openxmlformats.org/officeDocument/2006/relationships/hyperlink" Target="https://hal.science/hal-0180565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Pucheu</dc:title>
  <dc:description>CV</dc:description>
  <dc:subject/>
  <cp:keywords/>
  <cp:category/>
  <cp:lastModifiedBy/>
  <dcterms:created xsi:type="dcterms:W3CDTF">2026-03-05T06:47:13+01:00</dcterms:created>
  <dcterms:modified xsi:type="dcterms:W3CDTF">2026-03-05T06:47:13+01:00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