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Vasse </w:t>
      </w:r>
      <w:r>
        <w:rPr>
          <w:color w:val="641e6e"/>
        </w:rPr>
        <w:t xml:space="preserve">Professeur en études cinématographiques, Arts du spectacle, Humanités et Sciences sociales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L’ensemble de mes activités de recherche met en évidence une prédilection pour trois domaines régulièrement déclinés en diverses publications, séminaires, colloques et journées d’étude, et dont la permanence confirme mon inclination à vouloir aborder les enjeux de la création cinématographique, aussi bien à l’aune des œuvres elles-mêmes et de leur élaboration que dans la production théorique et critique, estimée au titre équivalent de création intellectuelle.</w:t>
      </w:r>
    </w:p>
    <w:p>
      <w:pPr/>
      <w:r>
        <w:rPr/>
        <w:t xml:space="preserve">Ces trois domaines sont les suivants :</w:t>
      </w:r>
    </w:p>
    <w:p>
      <w:pPr/>
      <w:r>
        <w:rPr/>
        <w:t xml:space="preserve">L’approche esthétique des œuvres</w:t>
      </w:r>
    </w:p>
    <w:p>
      <w:pPr/>
      <w:r>
        <w:rPr/>
        <w:t xml:space="preserve">Le cinéma français des années 60 à nos jours</w:t>
      </w:r>
    </w:p>
    <w:p>
      <w:pPr/>
      <w:r>
        <w:rPr/>
        <w:t xml:space="preserve">La critique de cinéma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Nouvelle Vague à la lettre (vol.2)</w:t>
              </w:r>
            </w:hyperlink>
          </w:p>
          <w:p>
            <w:pPr/>
            <w:hyperlink r:id="rId8" w:history="1">
              <w:r>
                <w:rPr>
                  <w:color w:val="#410a8c"/>
                  <w:u w:val="single"/>
                </w:rPr>
                <w:t xml:space="preserve">Hélène Frazik</w:t>
              </w:r>
            </w:hyperlink>
            <w:r>
              <w:rPr/>
              <w:t xml:space="preserve">,</w:t>
            </w:r>
            <w:hyperlink r:id="rId9" w:history="1">
              <w:r>
                <w:rPr>
                  <w:color w:val="#410a8c"/>
                  <w:u w:val="single"/>
                </w:rPr>
                <w:t xml:space="preserve">David Vasse</w:t>
              </w:r>
            </w:hyperlink>
            <w:r>
              <w:rPr/>
              <w:t xml:space="preserve">,</w:t>
            </w:r>
            <w:hyperlink r:id="rId10" w:history="1">
              <w:r>
                <w:rPr>
                  <w:color w:val="#410a8c"/>
                  <w:u w:val="single"/>
                </w:rPr>
                <w:t xml:space="preserve">Julie Wolkenstein</w:t>
              </w:r>
            </w:hyperlink>
          </w:p>
          <w:p>
            <w:pPr/>
            <w:r>
              <w:rPr>
                <w:i w:val="1"/>
                <w:iCs w:val="1"/>
              </w:rPr>
              <w:t xml:space="preserve">Recherches et travaux (Grenoble)</w:t>
            </w:r>
            <w:r>
              <w:rPr/>
              <w:t xml:space="preserve">, 104, 2024, </w:t>
            </w:r>
            <w:hyperlink r:id="rId11" w:history="1">
              <w:r>
                <w:rPr>
                  <w:color w:val="#410a8c"/>
                  <w:u w:val="single"/>
                </w:rPr>
                <w:t xml:space="preserve">⟨10.4000/11xzv⟩</w:t>
              </w:r>
            </w:hyperlink>
          </w:p>
          <w:p>
            <w:pPr/>
            <w:r>
              <w:rPr/>
              <w:t xml:space="preserve">N°spécial de revue/special issue</w:t>
            </w:r>
          </w:p>
          <w:p>
            <w:pPr/>
            <w:hyperlink r:id="rId7" w:history="1">
              <w:r>
                <w:rPr>
                  <w:color w:val="#410a8c"/>
                  <w:u w:val="single"/>
                </w:rPr>
                <w:t xml:space="preserve">hal-04718970v1</w:t>
              </w:r>
            </w:hyperlink>
          </w:p>
        </w:tc>
      </w:tr>
      <w:tr>
        <w:trPr/>
        <w:tc>
          <w:tcPr>
            <w:noWrap/>
          </w:tcPr>
          <w:p>
            <w:pPr>
              <w:spacing w:after="200"/>
            </w:pPr>
            <w:hyperlink r:id="rId12" w:history="1">
              <w:r>
                <w:rPr>
                  <w:color w:val="1e198e"/>
                  <w:b w:val="1"/>
                  <w:bCs w:val="1"/>
                  <w:u w:val="single"/>
                </w:rPr>
                <w:t xml:space="preserve">La Nouvelle Vague à la lettre (vol.1)</w:t>
              </w:r>
            </w:hyperlink>
          </w:p>
          <w:p>
            <w:pPr/>
            <w:hyperlink r:id="rId8" w:history="1">
              <w:r>
                <w:rPr>
                  <w:color w:val="#410a8c"/>
                  <w:u w:val="single"/>
                </w:rPr>
                <w:t xml:space="preserve">Hélène Frazik</w:t>
              </w:r>
            </w:hyperlink>
            <w:r>
              <w:rPr/>
              <w:t xml:space="preserve">,</w:t>
            </w:r>
            <w:hyperlink r:id="rId9" w:history="1">
              <w:r>
                <w:rPr>
                  <w:color w:val="#410a8c"/>
                  <w:u w:val="single"/>
                </w:rPr>
                <w:t xml:space="preserve">David Vasse</w:t>
              </w:r>
            </w:hyperlink>
            <w:r>
              <w:rPr/>
              <w:t xml:space="preserve">,</w:t>
            </w:r>
            <w:hyperlink r:id="rId10" w:history="1">
              <w:r>
                <w:rPr>
                  <w:color w:val="#410a8c"/>
                  <w:u w:val="single"/>
                </w:rPr>
                <w:t xml:space="preserve">Julie Wolkenstein</w:t>
              </w:r>
            </w:hyperlink>
          </w:p>
          <w:p>
            <w:pPr/>
            <w:r>
              <w:rPr>
                <w:i w:val="1"/>
                <w:iCs w:val="1"/>
              </w:rPr>
              <w:t xml:space="preserve">Recherches et travaux (Grenoble)</w:t>
            </w:r>
            <w:r>
              <w:rPr/>
              <w:t xml:space="preserve">, 1 (101), 170 p., 2022</w:t>
            </w:r>
          </w:p>
          <w:p>
            <w:pPr/>
            <w:r>
              <w:rPr/>
              <w:t xml:space="preserve">N°spécial de revue/special issue</w:t>
            </w:r>
          </w:p>
          <w:p>
            <w:pPr/>
            <w:hyperlink r:id="rId12" w:history="1">
              <w:r>
                <w:rPr>
                  <w:color w:val="#410a8c"/>
                  <w:u w:val="single"/>
                </w:rPr>
                <w:t xml:space="preserve">hal-04718986v1</w:t>
              </w:r>
            </w:hyperlink>
          </w:p>
        </w:tc>
      </w:tr>
      <w:tr>
        <w:trPr/>
        <w:tc>
          <w:tcPr>
            <w:noWrap/>
          </w:tcPr>
          <w:p>
            <w:pPr>
              <w:spacing w:after="200"/>
            </w:pPr>
            <w:hyperlink r:id="rId13" w:history="1">
              <w:r>
                <w:rPr>
                  <w:color w:val="1e198e"/>
                  <w:b w:val="1"/>
                  <w:bCs w:val="1"/>
                  <w:u w:val="single"/>
                </w:rPr>
                <w:t xml:space="preserve">Figurations du pouvoir</w:t>
              </w:r>
            </w:hyperlink>
          </w:p>
          <w:p>
            <w:pPr/>
            <w:hyperlink r:id="rId9" w:history="1">
              <w:r>
                <w:rPr>
                  <w:color w:val="#410a8c"/>
                  <w:u w:val="single"/>
                </w:rPr>
                <w:t xml:space="preserve">David Vasse</w:t>
              </w:r>
            </w:hyperlink>
            <w:r>
              <w:rPr/>
              <w:t xml:space="preserve">,</w:t>
            </w:r>
            <w:hyperlink r:id="rId14" w:history="1">
              <w:r>
                <w:rPr>
                  <w:color w:val="#410a8c"/>
                  <w:u w:val="single"/>
                </w:rPr>
                <w:t xml:space="preserve">Eric Vautrin</w:t>
              </w:r>
            </w:hyperlink>
          </w:p>
          <w:p>
            <w:pPr/>
            <w:r>
              <w:rPr>
                <w:i w:val="1"/>
                <w:iCs w:val="1"/>
              </w:rPr>
              <w:t xml:space="preserve">Double Jeu : Théâtre / Cinéma</w:t>
            </w:r>
            <w:r>
              <w:rPr/>
              <w:t xml:space="preserve">, 10, 188 p., 2013, </w:t>
            </w:r>
            <w:hyperlink r:id="rId15" w:history="1">
              <w:r>
                <w:rPr>
                  <w:color w:val="#410a8c"/>
                  <w:u w:val="single"/>
                </w:rPr>
                <w:t xml:space="preserve">⟨10.4000/doublejeu.429⟩</w:t>
              </w:r>
            </w:hyperlink>
          </w:p>
          <w:p>
            <w:pPr/>
            <w:r>
              <w:rPr/>
              <w:t xml:space="preserve">N°spécial de revue/special issue</w:t>
            </w:r>
          </w:p>
          <w:p>
            <w:pPr/>
            <w:hyperlink r:id="rId13" w:history="1">
              <w:r>
                <w:rPr>
                  <w:color w:val="#410a8c"/>
                  <w:u w:val="single"/>
                </w:rPr>
                <w:t xml:space="preserve">hal-04740811v1</w:t>
              </w:r>
            </w:hyperlink>
          </w:p>
        </w:tc>
      </w:tr>
      <w:tr>
        <w:trPr/>
        <w:tc>
          <w:tcPr>
            <w:noWrap/>
          </w:tcPr>
          <w:p>
            <w:pPr>
              <w:spacing w:after="200"/>
            </w:pPr>
            <w:hyperlink r:id="rId16" w:history="1">
              <w:r>
                <w:rPr>
                  <w:color w:val="1e198e"/>
                  <w:b w:val="1"/>
                  <w:bCs w:val="1"/>
                  <w:u w:val="single"/>
                </w:rPr>
                <w:t xml:space="preserve">Action et contemplation</w:t>
              </w:r>
            </w:hyperlink>
          </w:p>
          <w:p>
            <w:pPr/>
            <w:hyperlink r:id="rId9" w:history="1">
              <w:r>
                <w:rPr>
                  <w:color w:val="#410a8c"/>
                  <w:u w:val="single"/>
                </w:rPr>
                <w:t xml:space="preserve">David Vasse</w:t>
              </w:r>
            </w:hyperlink>
            <w:r>
              <w:rPr/>
              <w:t xml:space="preserve">,</w:t>
            </w:r>
            <w:hyperlink r:id="rId17" w:history="1">
              <w:r>
                <w:rPr>
                  <w:color w:val="#410a8c"/>
                  <w:u w:val="single"/>
                </w:rPr>
                <w:t xml:space="preserve">Pascal Couté</w:t>
              </w:r>
            </w:hyperlink>
          </w:p>
          <w:p>
            <w:pPr/>
            <w:r>
              <w:rPr>
                <w:i w:val="1"/>
                <w:iCs w:val="1"/>
              </w:rPr>
              <w:t xml:space="preserve">Double Jeu : Théâtre / Cinéma</w:t>
            </w:r>
            <w:r>
              <w:rPr/>
              <w:t xml:space="preserve">, 6, 126 p., 2009, </w:t>
            </w:r>
            <w:hyperlink r:id="rId18" w:history="1">
              <w:r>
                <w:rPr>
                  <w:color w:val="#410a8c"/>
                  <w:u w:val="single"/>
                </w:rPr>
                <w:t xml:space="preserve">⟨10.4000/doublejeu.1333⟩</w:t>
              </w:r>
            </w:hyperlink>
          </w:p>
          <w:p>
            <w:pPr/>
            <w:r>
              <w:rPr/>
              <w:t xml:space="preserve">N°spécial de revue/special issue</w:t>
            </w:r>
          </w:p>
          <w:p>
            <w:pPr/>
            <w:hyperlink r:id="rId16" w:history="1">
              <w:r>
                <w:rPr>
                  <w:color w:val="#410a8c"/>
                  <w:u w:val="single"/>
                </w:rPr>
                <w:t xml:space="preserve">hal-04740819v1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 table ! ou comment les cinéastes étrangers cuisinent le cinéma français contemporain</w:t>
              </w:r>
            </w:hyperlink>
          </w:p>
          <w:p>
            <w:pPr/>
            <w:hyperlink r:id="rId9" w:history="1">
              <w:r>
                <w:rPr>
                  <w:color w:val="#410a8c"/>
                  <w:u w:val="single"/>
                </w:rPr>
                <w:t xml:space="preserve">David Vasse</w:t>
              </w:r>
            </w:hyperlink>
          </w:p>
          <w:p>
            <w:pPr/>
            <w:r>
              <w:rPr>
                <w:i w:val="1"/>
                <w:iCs w:val="1"/>
              </w:rPr>
              <w:t xml:space="preserve">Écrans</w:t>
            </w:r>
            <w:r>
              <w:rPr/>
              <w:t xml:space="preserve">, A paraître, 21, pp.113-123</w:t>
            </w:r>
          </w:p>
          <w:p>
            <w:pPr/>
            <w:r>
              <w:rPr/>
              <w:t xml:space="preserve">Article dans une revue</w:t>
            </w:r>
          </w:p>
          <w:p>
            <w:pPr/>
            <w:hyperlink r:id="rId19" w:history="1">
              <w:r>
                <w:rPr>
                  <w:color w:val="#410a8c"/>
                  <w:u w:val="single"/>
                </w:rPr>
                <w:t xml:space="preserve">hal-04740828v1</w:t>
              </w:r>
            </w:hyperlink>
          </w:p>
        </w:tc>
      </w:tr>
      <w:tr>
        <w:trPr/>
        <w:tc>
          <w:tcPr>
            <w:noWrap/>
          </w:tcPr>
          <w:p>
            <w:pPr>
              <w:spacing w:after="200"/>
            </w:pPr>
            <w:hyperlink r:id="rId20" w:history="1">
              <w:r>
                <w:rPr>
                  <w:color w:val="1e198e"/>
                  <w:b w:val="1"/>
                  <w:bCs w:val="1"/>
                  <w:u w:val="single"/>
                </w:rPr>
                <w:t xml:space="preserve">Se figurer un destin romantique. La Place du portrait peint dans N’oublie pas que tu vas mourir de Xavier Beauvois (1995)</w:t>
              </w:r>
            </w:hyperlink>
          </w:p>
          <w:p>
            <w:pPr/>
            <w:hyperlink r:id="rId9" w:history="1">
              <w:r>
                <w:rPr>
                  <w:color w:val="#410a8c"/>
                  <w:u w:val="single"/>
                </w:rPr>
                <w:t xml:space="preserve">David Vasse</w:t>
              </w:r>
            </w:hyperlink>
          </w:p>
          <w:p>
            <w:pPr/>
            <w:r>
              <w:rPr>
                <w:i w:val="1"/>
                <w:iCs w:val="1"/>
              </w:rPr>
              <w:t xml:space="preserve">Écrans</w:t>
            </w:r>
            <w:r>
              <w:rPr/>
              <w:t xml:space="preserve">, 2022, La peinture de portrait : enjeux cinématographiques, 16, pp.99-108. </w:t>
            </w:r>
            <w:hyperlink r:id="rId21" w:history="1">
              <w:r>
                <w:rPr>
                  <w:color w:val="#410a8c"/>
                  <w:u w:val="single"/>
                </w:rPr>
                <w:t xml:space="preserve">⟨10.48611/isbn.978-2-406-13013-0.p.0099⟩</w:t>
              </w:r>
            </w:hyperlink>
          </w:p>
          <w:p>
            <w:pPr/>
            <w:r>
              <w:rPr/>
              <w:t xml:space="preserve">Article dans une revue</w:t>
            </w:r>
          </w:p>
          <w:p>
            <w:pPr/>
            <w:hyperlink r:id="rId20" w:history="1">
              <w:r>
                <w:rPr>
                  <w:color w:val="#410a8c"/>
                  <w:u w:val="single"/>
                </w:rPr>
                <w:t xml:space="preserve">hal-04740832v1</w:t>
              </w:r>
            </w:hyperlink>
          </w:p>
        </w:tc>
      </w:tr>
      <w:tr>
        <w:trPr/>
        <w:tc>
          <w:tcPr>
            <w:noWrap/>
          </w:tcPr>
          <w:p>
            <w:pPr>
              <w:spacing w:after="200"/>
            </w:pPr>
            <w:hyperlink r:id="rId22" w:history="1">
              <w:r>
                <w:rPr>
                  <w:color w:val="1e198e"/>
                  <w:b w:val="1"/>
                  <w:bCs w:val="1"/>
                  <w:u w:val="single"/>
                </w:rPr>
                <w:t xml:space="preserve">L’acteur amateur dans le cinéma de Jacques Doillon ou l’art du premier venu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2018, Drôles d’endroits pour une rencontre : l’acteur amateur au cinéma et au théâtre, 15, pp.121-131. </w:t>
            </w:r>
            <w:hyperlink r:id="rId23" w:history="1">
              <w:r>
                <w:rPr>
                  <w:color w:val="#410a8c"/>
                  <w:u w:val="single"/>
                </w:rPr>
                <w:t xml:space="preserve">⟨10.4000/doublejeu.2426⟩</w:t>
              </w:r>
            </w:hyperlink>
          </w:p>
          <w:p>
            <w:pPr/>
            <w:r>
              <w:rPr/>
              <w:t xml:space="preserve">Article dans une revue</w:t>
            </w:r>
          </w:p>
          <w:p>
            <w:pPr/>
            <w:hyperlink r:id="rId22" w:history="1">
              <w:r>
                <w:rPr>
                  <w:color w:val="#410a8c"/>
                  <w:u w:val="single"/>
                </w:rPr>
                <w:t xml:space="preserve">hal-02157163v1</w:t>
              </w:r>
            </w:hyperlink>
          </w:p>
        </w:tc>
      </w:tr>
      <w:tr>
        <w:trPr/>
        <w:tc>
          <w:tcPr>
            <w:noWrap/>
          </w:tcPr>
          <w:p>
            <w:pPr>
              <w:spacing w:after="200"/>
            </w:pPr>
            <w:hyperlink r:id="rId24" w:history="1">
              <w:r>
                <w:rPr>
                  <w:color w:val="1e198e"/>
                  <w:b w:val="1"/>
                  <w:bCs w:val="1"/>
                  <w:u w:val="single"/>
                </w:rPr>
                <w:t xml:space="preserve">La Marche à suivre de David Robert Mitchell (à propos de Under the Silver Lake)</w:t>
              </w:r>
            </w:hyperlink>
          </w:p>
          <w:p>
            <w:pPr/>
            <w:hyperlink r:id="rId9" w:history="1">
              <w:r>
                <w:rPr>
                  <w:color w:val="#410a8c"/>
                  <w:u w:val="single"/>
                </w:rPr>
                <w:t xml:space="preserve">David Vasse</w:t>
              </w:r>
            </w:hyperlink>
          </w:p>
          <w:p>
            <w:pPr/>
            <w:r>
              <w:rPr>
                <w:i w:val="1"/>
                <w:iCs w:val="1"/>
              </w:rPr>
              <w:t xml:space="preserve">Débordements</w:t>
            </w:r>
            <w:r>
              <w:rPr/>
              <w:t xml:space="preserve">, 2018, [critique], [5 p.]</w:t>
            </w:r>
          </w:p>
          <w:p>
            <w:pPr/>
            <w:r>
              <w:rPr/>
              <w:t xml:space="preserve">Article dans une revue</w:t>
            </w:r>
          </w:p>
          <w:p>
            <w:pPr/>
            <w:hyperlink r:id="rId24" w:history="1">
              <w:r>
                <w:rPr>
                  <w:color w:val="#410a8c"/>
                  <w:u w:val="single"/>
                </w:rPr>
                <w:t xml:space="preserve">hal-04740984v1</w:t>
              </w:r>
            </w:hyperlink>
          </w:p>
        </w:tc>
      </w:tr>
      <w:tr>
        <w:trPr/>
        <w:tc>
          <w:tcPr>
            <w:noWrap/>
          </w:tcPr>
          <w:p>
            <w:pPr>
              <w:spacing w:after="200"/>
            </w:pPr>
            <w:hyperlink r:id="rId25" w:history="1">
              <w:r>
                <w:rPr>
                  <w:color w:val="1e198e"/>
                  <w:b w:val="1"/>
                  <w:bCs w:val="1"/>
                  <w:u w:val="single"/>
                </w:rPr>
                <w:t xml:space="preserve">La Lucarne et le balcon. À propos de deux films de Nanni Moretti, Le Caïman et Habemus Papam (2011)</w:t>
              </w:r>
            </w:hyperlink>
          </w:p>
          <w:p>
            <w:pPr/>
            <w:hyperlink r:id="rId9" w:history="1">
              <w:r>
                <w:rPr>
                  <w:color w:val="#410a8c"/>
                  <w:u w:val="single"/>
                </w:rPr>
                <w:t xml:space="preserve">David Vasse</w:t>
              </w:r>
            </w:hyperlink>
          </w:p>
          <w:p>
            <w:pPr/>
            <w:r>
              <w:rPr>
                <w:i w:val="1"/>
                <w:iCs w:val="1"/>
              </w:rPr>
              <w:t xml:space="preserve">Double Jeu : Théâtre / Cinéma</w:t>
            </w:r>
            <w:r>
              <w:rPr/>
              <w:t xml:space="preserve">, 2013, (Figurations du pouvoir), 10, pp.59-71. </w:t>
            </w:r>
            <w:hyperlink r:id="rId15" w:history="1">
              <w:r>
                <w:rPr>
                  <w:color w:val="#410a8c"/>
                  <w:u w:val="single"/>
                </w:rPr>
                <w:t xml:space="preserve">⟨10.4000/doublejeu.429⟩</w:t>
              </w:r>
            </w:hyperlink>
          </w:p>
          <w:p>
            <w:pPr/>
            <w:r>
              <w:rPr/>
              <w:t xml:space="preserve">Article dans une revue</w:t>
            </w:r>
          </w:p>
          <w:p>
            <w:pPr/>
            <w:hyperlink r:id="rId25" w:history="1">
              <w:r>
                <w:rPr>
                  <w:color w:val="#410a8c"/>
                  <w:u w:val="single"/>
                </w:rPr>
                <w:t xml:space="preserve">hal-04740838v1</w:t>
              </w:r>
            </w:hyperlink>
          </w:p>
        </w:tc>
      </w:tr>
      <w:tr>
        <w:trPr/>
        <w:tc>
          <w:tcPr>
            <w:noWrap/>
          </w:tcPr>
          <w:p>
            <w:pPr>
              <w:spacing w:after="200"/>
            </w:pPr>
            <w:hyperlink r:id="rId26" w:history="1">
              <w:r>
                <w:rPr>
                  <w:color w:val="1e198e"/>
                  <w:b w:val="1"/>
                  <w:bCs w:val="1"/>
                  <w:u w:val="single"/>
                </w:rPr>
                <w:t xml:space="preserve">Une table à l’Élysée. À propos du Pouvoir de Patrick Rotman (2013)</w:t>
              </w:r>
            </w:hyperlink>
          </w:p>
          <w:p>
            <w:pPr/>
            <w:hyperlink r:id="rId9" w:history="1">
              <w:r>
                <w:rPr>
                  <w:color w:val="#410a8c"/>
                  <w:u w:val="single"/>
                </w:rPr>
                <w:t xml:space="preserve">David Vasse</w:t>
              </w:r>
            </w:hyperlink>
          </w:p>
          <w:p>
            <w:pPr/>
            <w:r>
              <w:rPr>
                <w:i w:val="1"/>
                <w:iCs w:val="1"/>
              </w:rPr>
              <w:t xml:space="preserve">Double Jeu : Théâtre / Cinéma</w:t>
            </w:r>
            <w:r>
              <w:rPr/>
              <w:t xml:space="preserve">, 2013, Figurations du pouvoir, 10, pp.117-122. </w:t>
            </w:r>
            <w:hyperlink r:id="rId15" w:history="1">
              <w:r>
                <w:rPr>
                  <w:color w:val="#410a8c"/>
                  <w:u w:val="single"/>
                </w:rPr>
                <w:t xml:space="preserve">⟨10.4000/doublejeu.429⟩</w:t>
              </w:r>
            </w:hyperlink>
          </w:p>
          <w:p>
            <w:pPr/>
            <w:r>
              <w:rPr/>
              <w:t xml:space="preserve">Article dans une revue</w:t>
            </w:r>
          </w:p>
          <w:p>
            <w:pPr/>
            <w:hyperlink r:id="rId26" w:history="1">
              <w:r>
                <w:rPr>
                  <w:color w:val="#410a8c"/>
                  <w:u w:val="single"/>
                </w:rPr>
                <w:t xml:space="preserve">hal-04740844v1</w:t>
              </w:r>
            </w:hyperlink>
          </w:p>
        </w:tc>
      </w:tr>
      <w:tr>
        <w:trPr/>
        <w:tc>
          <w:tcPr>
            <w:noWrap/>
          </w:tcPr>
          <w:p>
            <w:pPr>
              <w:spacing w:after="200"/>
            </w:pPr>
            <w:hyperlink r:id="rId27" w:history="1">
              <w:r>
                <w:rPr>
                  <w:color w:val="1e198e"/>
                  <w:b w:val="1"/>
                  <w:bCs w:val="1"/>
                  <w:u w:val="single"/>
                </w:rPr>
                <w:t xml:space="preserve">Mauvais sang : le corps effusif dans le cinéma de Patrice Chéreau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2012, D’un Chéreau l’autre, 9, pp.95-104. </w:t>
            </w:r>
            <w:hyperlink r:id="rId28" w:history="1">
              <w:r>
                <w:rPr>
                  <w:color w:val="#410a8c"/>
                  <w:u w:val="single"/>
                </w:rPr>
                <w:t xml:space="preserve">⟨10.4000/doublejeu.821⟩</w:t>
              </w:r>
            </w:hyperlink>
          </w:p>
          <w:p>
            <w:pPr/>
            <w:r>
              <w:rPr/>
              <w:t xml:space="preserve">Article dans une revue</w:t>
            </w:r>
          </w:p>
          <w:p>
            <w:pPr/>
            <w:hyperlink r:id="rId27" w:history="1">
              <w:r>
                <w:rPr>
                  <w:color w:val="#410a8c"/>
                  <w:u w:val="single"/>
                </w:rPr>
                <w:t xml:space="preserve">hal-00790538v1</w:t>
              </w:r>
            </w:hyperlink>
          </w:p>
        </w:tc>
      </w:tr>
      <w:tr>
        <w:trPr/>
        <w:tc>
          <w:tcPr>
            <w:noWrap/>
          </w:tcPr>
          <w:p>
            <w:pPr>
              <w:spacing w:after="200"/>
            </w:pPr>
            <w:hyperlink r:id="rId29" w:history="1">
              <w:r>
                <w:rPr>
                  <w:color w:val="1e198e"/>
                  <w:b w:val="1"/>
                  <w:bCs w:val="1"/>
                  <w:u w:val="single"/>
                </w:rPr>
                <w:t xml:space="preserve">Contempler sauve (Sur trois films de Jean-Claude Brisseau)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2010, Action et contemplation, 6, pp.71-80. </w:t>
            </w:r>
            <w:hyperlink r:id="rId30" w:history="1">
              <w:r>
                <w:rPr>
                  <w:color w:val="#410a8c"/>
                  <w:u w:val="single"/>
                </w:rPr>
                <w:t xml:space="preserve">⟨10.4000/doublejeu.1425⟩</w:t>
              </w:r>
            </w:hyperlink>
          </w:p>
          <w:p>
            <w:pPr/>
            <w:r>
              <w:rPr/>
              <w:t xml:space="preserve">Article dans une revue</w:t>
            </w:r>
          </w:p>
          <w:p>
            <w:pPr/>
            <w:hyperlink r:id="rId29" w:history="1">
              <w:r>
                <w:rPr>
                  <w:color w:val="#410a8c"/>
                  <w:u w:val="single"/>
                </w:rPr>
                <w:t xml:space="preserve">hal-00790537v1</w:t>
              </w:r>
            </w:hyperlink>
          </w:p>
        </w:tc>
      </w:tr>
      <w:tr>
        <w:trPr/>
        <w:tc>
          <w:tcPr>
            <w:noWrap/>
          </w:tcPr>
          <w:p>
            <w:pPr>
              <w:spacing w:after="200"/>
            </w:pPr>
            <w:hyperlink r:id="rId31" w:history="1">
              <w:r>
                <w:rPr>
                  <w:color w:val="1e198e"/>
                  <w:b w:val="1"/>
                  <w:bCs w:val="1"/>
                  <w:u w:val="single"/>
                </w:rPr>
                <w:t xml:space="preserve">Nomi dans le panneau [à propos de Showgirls de Paul Verhoeven]</w:t>
              </w:r>
            </w:hyperlink>
          </w:p>
          <w:p>
            <w:pPr/>
            <w:hyperlink r:id="rId9" w:history="1">
              <w:r>
                <w:rPr>
                  <w:color w:val="#410a8c"/>
                  <w:u w:val="single"/>
                </w:rPr>
                <w:t xml:space="preserve">David Vasse</w:t>
              </w:r>
            </w:hyperlink>
          </w:p>
          <w:p>
            <w:pPr/>
            <w:r>
              <w:rPr>
                <w:i w:val="1"/>
                <w:iCs w:val="1"/>
              </w:rPr>
              <w:t xml:space="preserve">Éclipses - Revue de Cinéma</w:t>
            </w:r>
            <w:r>
              <w:rPr/>
              <w:t xml:space="preserve">, 2008, Paul Verhoeven. La chair et le sens, 42, pp.78-84</w:t>
            </w:r>
          </w:p>
          <w:p>
            <w:pPr/>
            <w:r>
              <w:rPr/>
              <w:t xml:space="preserve">Article dans une revue</w:t>
            </w:r>
          </w:p>
          <w:p>
            <w:pPr/>
            <w:hyperlink r:id="rId31" w:history="1">
              <w:r>
                <w:rPr>
                  <w:color w:val="#410a8c"/>
                  <w:u w:val="single"/>
                </w:rPr>
                <w:t xml:space="preserve">hal-04740910v1</w:t>
              </w:r>
            </w:hyperlink>
          </w:p>
        </w:tc>
      </w:tr>
      <w:tr>
        <w:trPr/>
        <w:tc>
          <w:tcPr>
            <w:noWrap/>
          </w:tcPr>
          <w:p>
            <w:pPr>
              <w:spacing w:after="200"/>
            </w:pPr>
            <w:hyperlink r:id="rId32" w:history="1">
              <w:r>
                <w:rPr>
                  <w:color w:val="1e198e"/>
                  <w:b w:val="1"/>
                  <w:bCs w:val="1"/>
                  <w:u w:val="single"/>
                </w:rPr>
                <w:t xml:space="preserve">La route, en somme (à propos de MyOwnPrivate Idaho de Gus Van Sant)</w:t>
              </w:r>
            </w:hyperlink>
          </w:p>
          <w:p>
            <w:pPr/>
            <w:hyperlink r:id="rId9" w:history="1">
              <w:r>
                <w:rPr>
                  <w:color w:val="#410a8c"/>
                  <w:u w:val="single"/>
                </w:rPr>
                <w:t xml:space="preserve">David Vasse</w:t>
              </w:r>
            </w:hyperlink>
          </w:p>
          <w:p>
            <w:pPr/>
            <w:r>
              <w:rPr>
                <w:i w:val="1"/>
                <w:iCs w:val="1"/>
              </w:rPr>
              <w:t xml:space="preserve">Éclipses - Revue de Cinéma</w:t>
            </w:r>
            <w:r>
              <w:rPr/>
              <w:t xml:space="preserve">, 2007, Gus Van Sant. Indé-tendance, 41, pp.44-48</w:t>
            </w:r>
          </w:p>
          <w:p>
            <w:pPr/>
            <w:r>
              <w:rPr/>
              <w:t xml:space="preserve">Article dans une revue</w:t>
            </w:r>
          </w:p>
          <w:p>
            <w:pPr/>
            <w:hyperlink r:id="rId32" w:history="1">
              <w:r>
                <w:rPr>
                  <w:color w:val="#410a8c"/>
                  <w:u w:val="single"/>
                </w:rPr>
                <w:t xml:space="preserve">hal-04740921v1</w:t>
              </w:r>
            </w:hyperlink>
          </w:p>
        </w:tc>
      </w:tr>
      <w:tr>
        <w:trPr/>
        <w:tc>
          <w:tcPr>
            <w:noWrap/>
          </w:tcPr>
          <w:p>
            <w:pPr>
              <w:spacing w:after="200"/>
            </w:pPr>
            <w:hyperlink r:id="rId33" w:history="1">
              <w:r>
                <w:rPr>
                  <w:color w:val="1e198e"/>
                  <w:b w:val="1"/>
                  <w:bCs w:val="1"/>
                  <w:u w:val="single"/>
                </w:rPr>
                <w:t xml:space="preserve">Luchini « à la Guitry »</w:t>
              </w:r>
            </w:hyperlink>
          </w:p>
          <w:p>
            <w:pPr/>
            <w:hyperlink r:id="rId9" w:history="1">
              <w:r>
                <w:rPr>
                  <w:color w:val="#410a8c"/>
                  <w:u w:val="single"/>
                </w:rPr>
                <w:t xml:space="preserve">David Vasse</w:t>
              </w:r>
            </w:hyperlink>
          </w:p>
          <w:p>
            <w:pPr/>
            <w:r>
              <w:rPr>
                <w:i w:val="1"/>
                <w:iCs w:val="1"/>
              </w:rPr>
              <w:t xml:space="preserve">Double Jeu : Théâtre / Cinéma</w:t>
            </w:r>
            <w:r>
              <w:rPr/>
              <w:t xml:space="preserve">, 2006, Sacha Guitry et les acteurs, 3, pp.135-144. </w:t>
            </w:r>
            <w:hyperlink r:id="rId34" w:history="1">
              <w:r>
                <w:rPr>
                  <w:color w:val="#410a8c"/>
                  <w:u w:val="single"/>
                </w:rPr>
                <w:t xml:space="preserve">⟨10.4000/doublejeu.1934⟩</w:t>
              </w:r>
            </w:hyperlink>
          </w:p>
          <w:p>
            <w:pPr/>
            <w:r>
              <w:rPr/>
              <w:t xml:space="preserve">Article dans une revue</w:t>
            </w:r>
          </w:p>
          <w:p>
            <w:pPr/>
            <w:hyperlink r:id="rId33" w:history="1">
              <w:r>
                <w:rPr>
                  <w:color w:val="#410a8c"/>
                  <w:u w:val="single"/>
                </w:rPr>
                <w:t xml:space="preserve">hal-04740858v1</w:t>
              </w:r>
            </w:hyperlink>
          </w:p>
        </w:tc>
      </w:tr>
      <w:tr>
        <w:trPr/>
        <w:tc>
          <w:tcPr>
            <w:noWrap/>
          </w:tcPr>
          <w:p>
            <w:pPr>
              <w:spacing w:after="200"/>
            </w:pPr>
            <w:hyperlink r:id="rId35" w:history="1">
              <w:r>
                <w:rPr>
                  <w:color w:val="1e198e"/>
                  <w:b w:val="1"/>
                  <w:bCs w:val="1"/>
                  <w:u w:val="single"/>
                </w:rPr>
                <w:t xml:space="preserve">Aprile : l’art de se découvrir d’un film</w:t>
              </w:r>
            </w:hyperlink>
          </w:p>
          <w:p>
            <w:pPr/>
            <w:hyperlink r:id="rId9" w:history="1">
              <w:r>
                <w:rPr>
                  <w:color w:val="#410a8c"/>
                  <w:u w:val="single"/>
                </w:rPr>
                <w:t xml:space="preserve">David Vasse</w:t>
              </w:r>
            </w:hyperlink>
          </w:p>
          <w:p>
            <w:pPr/>
            <w:r>
              <w:rPr>
                <w:i w:val="1"/>
                <w:iCs w:val="1"/>
              </w:rPr>
              <w:t xml:space="preserve">Contre Bande</w:t>
            </w:r>
            <w:r>
              <w:rPr/>
              <w:t xml:space="preserve">, 2006, 15, pp.127-133</w:t>
            </w:r>
          </w:p>
          <w:p>
            <w:pPr/>
            <w:r>
              <w:rPr/>
              <w:t xml:space="preserve">Article dans une revue</w:t>
            </w:r>
          </w:p>
          <w:p>
            <w:pPr/>
            <w:hyperlink r:id="rId35" w:history="1">
              <w:r>
                <w:rPr>
                  <w:color w:val="#410a8c"/>
                  <w:u w:val="single"/>
                </w:rPr>
                <w:t xml:space="preserve">hal-04740896v1</w:t>
              </w:r>
            </w:hyperlink>
          </w:p>
        </w:tc>
      </w:tr>
      <w:tr>
        <w:trPr/>
        <w:tc>
          <w:tcPr>
            <w:noWrap/>
          </w:tcPr>
          <w:p>
            <w:pPr>
              <w:spacing w:after="200"/>
            </w:pPr>
            <w:hyperlink r:id="rId36" w:history="1">
              <w:r>
                <w:rPr>
                  <w:color w:val="1e198e"/>
                  <w:b w:val="1"/>
                  <w:bCs w:val="1"/>
                  <w:u w:val="single"/>
                </w:rPr>
                <w:t xml:space="preserve">En service commandé (à propos de Ghost Dog de Jim Jarmush)</w:t>
              </w:r>
            </w:hyperlink>
          </w:p>
          <w:p>
            <w:pPr/>
            <w:hyperlink r:id="rId9" w:history="1">
              <w:r>
                <w:rPr>
                  <w:color w:val="#410a8c"/>
                  <w:u w:val="single"/>
                </w:rPr>
                <w:t xml:space="preserve">David Vasse</w:t>
              </w:r>
            </w:hyperlink>
          </w:p>
          <w:p>
            <w:pPr/>
            <w:r>
              <w:rPr>
                <w:i w:val="1"/>
                <w:iCs w:val="1"/>
              </w:rPr>
              <w:t xml:space="preserve">Éclipses - Revue de Cinéma</w:t>
            </w:r>
            <w:r>
              <w:rPr/>
              <w:t xml:space="preserve">, 2006, [ Jim Jarmusch], 38, pp.32-34</w:t>
            </w:r>
          </w:p>
          <w:p>
            <w:pPr/>
            <w:r>
              <w:rPr/>
              <w:t xml:space="preserve">Article dans une revue</w:t>
            </w:r>
          </w:p>
          <w:p>
            <w:pPr/>
            <w:hyperlink r:id="rId36" w:history="1">
              <w:r>
                <w:rPr>
                  <w:color w:val="#410a8c"/>
                  <w:u w:val="single"/>
                </w:rPr>
                <w:t xml:space="preserve">hal-04740939v1</w:t>
              </w:r>
            </w:hyperlink>
          </w:p>
        </w:tc>
      </w:tr>
      <w:tr>
        <w:trPr/>
        <w:tc>
          <w:tcPr>
            <w:noWrap/>
          </w:tcPr>
          <w:p>
            <w:pPr>
              <w:spacing w:after="200"/>
            </w:pPr>
            <w:hyperlink r:id="rId37" w:history="1">
              <w:r>
                <w:rPr>
                  <w:color w:val="1e198e"/>
                  <w:b w:val="1"/>
                  <w:bCs w:val="1"/>
                  <w:u w:val="single"/>
                </w:rPr>
                <w:t xml:space="preserve">Soleil noir (à propos du Sicilien de Michael Cimino)</w:t>
              </w:r>
            </w:hyperlink>
          </w:p>
          <w:p>
            <w:pPr/>
            <w:hyperlink r:id="rId9" w:history="1">
              <w:r>
                <w:rPr>
                  <w:color w:val="#410a8c"/>
                  <w:u w:val="single"/>
                </w:rPr>
                <w:t xml:space="preserve">David Vasse</w:t>
              </w:r>
            </w:hyperlink>
          </w:p>
          <w:p>
            <w:pPr/>
            <w:r>
              <w:rPr>
                <w:i w:val="1"/>
                <w:iCs w:val="1"/>
              </w:rPr>
              <w:t xml:space="preserve">Éclipses - Revue de Cinéma</w:t>
            </w:r>
            <w:r>
              <w:rPr/>
              <w:t xml:space="preserve">, 2006, Michael Cimino. Territoire et identité, 39, pp.120-125</w:t>
            </w:r>
          </w:p>
          <w:p>
            <w:pPr/>
            <w:r>
              <w:rPr/>
              <w:t xml:space="preserve">Article dans une revue</w:t>
            </w:r>
          </w:p>
          <w:p>
            <w:pPr/>
            <w:hyperlink r:id="rId37" w:history="1">
              <w:r>
                <w:rPr>
                  <w:color w:val="#410a8c"/>
                  <w:u w:val="single"/>
                </w:rPr>
                <w:t xml:space="preserve">hal-04740930v1</w:t>
              </w:r>
            </w:hyperlink>
          </w:p>
        </w:tc>
      </w:tr>
      <w:tr>
        <w:trPr/>
        <w:tc>
          <w:tcPr>
            <w:noWrap/>
          </w:tcPr>
          <w:p>
            <w:pPr>
              <w:spacing w:after="200"/>
            </w:pPr>
            <w:hyperlink r:id="rId38" w:history="1">
              <w:r>
                <w:rPr>
                  <w:color w:val="1e198e"/>
                  <w:b w:val="1"/>
                  <w:bCs w:val="1"/>
                  <w:u w:val="single"/>
                </w:rPr>
                <w:t xml:space="preserve">Le futur infâme (à propos des films de Larry Clark)</w:t>
              </w:r>
            </w:hyperlink>
          </w:p>
          <w:p>
            <w:pPr/>
            <w:hyperlink r:id="rId9" w:history="1">
              <w:r>
                <w:rPr>
                  <w:color w:val="#410a8c"/>
                  <w:u w:val="single"/>
                </w:rPr>
                <w:t xml:space="preserve">David Vasse</w:t>
              </w:r>
            </w:hyperlink>
          </w:p>
          <w:p>
            <w:pPr/>
            <w:r>
              <w:rPr>
                <w:i w:val="1"/>
                <w:iCs w:val="1"/>
              </w:rPr>
              <w:t xml:space="preserve">Éclipses - Revue de Cinéma</w:t>
            </w:r>
            <w:r>
              <w:rPr/>
              <w:t xml:space="preserve">, 2005, Figures de l'adolescence. Le cinéma en rupture(s), 37, pp.6-14</w:t>
            </w:r>
          </w:p>
          <w:p>
            <w:pPr/>
            <w:r>
              <w:rPr/>
              <w:t xml:space="preserve">Article dans une revue</w:t>
            </w:r>
          </w:p>
          <w:p>
            <w:pPr/>
            <w:hyperlink r:id="rId38" w:history="1">
              <w:r>
                <w:rPr>
                  <w:color w:val="#410a8c"/>
                  <w:u w:val="single"/>
                </w:rPr>
                <w:t xml:space="preserve">hal-04740947v1</w:t>
              </w:r>
            </w:hyperlink>
          </w:p>
        </w:tc>
      </w:tr>
      <w:tr>
        <w:trPr/>
        <w:tc>
          <w:tcPr>
            <w:noWrap/>
          </w:tcPr>
          <w:p>
            <w:pPr>
              <w:spacing w:after="200"/>
            </w:pPr>
            <w:hyperlink r:id="rId39" w:history="1">
              <w:r>
                <w:rPr>
                  <w:color w:val="1e198e"/>
                  <w:b w:val="1"/>
                  <w:bCs w:val="1"/>
                  <w:u w:val="single"/>
                </w:rPr>
                <w:t xml:space="preserve">Tant qu’il y aura des femmes… (la décennie 90)</w:t>
              </w:r>
            </w:hyperlink>
          </w:p>
          <w:p>
            <w:pPr/>
            <w:hyperlink r:id="rId9" w:history="1">
              <w:r>
                <w:rPr>
                  <w:color w:val="#410a8c"/>
                  <w:u w:val="single"/>
                </w:rPr>
                <w:t xml:space="preserve">David Vasse</w:t>
              </w:r>
            </w:hyperlink>
          </w:p>
          <w:p>
            <w:pPr/>
            <w:r>
              <w:rPr>
                <w:i w:val="1"/>
                <w:iCs w:val="1"/>
              </w:rPr>
              <w:t xml:space="preserve">Éclipses - Revue de Cinéma</w:t>
            </w:r>
            <w:r>
              <w:rPr/>
              <w:t xml:space="preserve">, 2004, Pedro Almodovar. A corps et accords, 36, pp.24-32</w:t>
            </w:r>
          </w:p>
          <w:p>
            <w:pPr/>
            <w:r>
              <w:rPr/>
              <w:t xml:space="preserve">Article dans une revue</w:t>
            </w:r>
          </w:p>
          <w:p>
            <w:pPr/>
            <w:hyperlink r:id="rId39" w:history="1">
              <w:r>
                <w:rPr>
                  <w:color w:val="#410a8c"/>
                  <w:u w:val="single"/>
                </w:rPr>
                <w:t xml:space="preserve">hal-04740951v1</w:t>
              </w:r>
            </w:hyperlink>
          </w:p>
        </w:tc>
      </w:tr>
      <w:tr>
        <w:trPr/>
        <w:tc>
          <w:tcPr>
            <w:noWrap/>
          </w:tcPr>
          <w:p>
            <w:pPr>
              <w:spacing w:after="200"/>
            </w:pPr>
            <w:hyperlink r:id="rId40" w:history="1">
              <w:r>
                <w:rPr>
                  <w:color w:val="1e198e"/>
                  <w:b w:val="1"/>
                  <w:bCs w:val="1"/>
                  <w:u w:val="single"/>
                </w:rPr>
                <w:t xml:space="preserve">Le Diable au corps (Sexe et frustration dans les films de Roman Polanski)</w:t>
              </w:r>
            </w:hyperlink>
          </w:p>
          <w:p>
            <w:pPr/>
            <w:hyperlink r:id="rId9" w:history="1">
              <w:r>
                <w:rPr>
                  <w:color w:val="#410a8c"/>
                  <w:u w:val="single"/>
                </w:rPr>
                <w:t xml:space="preserve">David Vasse</w:t>
              </w:r>
            </w:hyperlink>
          </w:p>
          <w:p>
            <w:pPr/>
            <w:r>
              <w:rPr>
                <w:i w:val="1"/>
                <w:iCs w:val="1"/>
              </w:rPr>
              <w:t xml:space="preserve">Contre Bande</w:t>
            </w:r>
            <w:r>
              <w:rPr/>
              <w:t xml:space="preserve">, 2004, 12, pp.143-150</w:t>
            </w:r>
          </w:p>
          <w:p>
            <w:pPr/>
            <w:r>
              <w:rPr/>
              <w:t xml:space="preserve">Article dans une revue</w:t>
            </w:r>
          </w:p>
          <w:p>
            <w:pPr/>
            <w:hyperlink r:id="rId40" w:history="1">
              <w:r>
                <w:rPr>
                  <w:color w:val="#410a8c"/>
                  <w:u w:val="single"/>
                </w:rPr>
                <w:t xml:space="preserve">hal-04740900v1</w:t>
              </w:r>
            </w:hyperlink>
          </w:p>
        </w:tc>
      </w:tr>
      <w:tr>
        <w:trPr/>
        <w:tc>
          <w:tcPr>
            <w:noWrap/>
          </w:tcPr>
          <w:p>
            <w:pPr>
              <w:spacing w:after="200"/>
            </w:pPr>
            <w:hyperlink r:id="rId41" w:history="1">
              <w:r>
                <w:rPr>
                  <w:color w:val="1e198e"/>
                  <w:b w:val="1"/>
                  <w:bCs w:val="1"/>
                  <w:u w:val="single"/>
                </w:rPr>
                <w:t xml:space="preserve">Au-delà des cordes (à propos de Raging Bull de Martin Scorsese)</w:t>
              </w:r>
            </w:hyperlink>
          </w:p>
          <w:p>
            <w:pPr/>
            <w:hyperlink r:id="rId9" w:history="1">
              <w:r>
                <w:rPr>
                  <w:color w:val="#410a8c"/>
                  <w:u w:val="single"/>
                </w:rPr>
                <w:t xml:space="preserve">David Vasse</w:t>
              </w:r>
            </w:hyperlink>
          </w:p>
          <w:p>
            <w:pPr/>
            <w:r>
              <w:rPr>
                <w:i w:val="1"/>
                <w:iCs w:val="1"/>
              </w:rPr>
              <w:t xml:space="preserve">Éclipses - Revue de Cinéma</w:t>
            </w:r>
            <w:r>
              <w:rPr/>
              <w:t xml:space="preserve">, 2003, Martin Scorsese : poétique du débordement, 35, pp.92-96</w:t>
            </w:r>
          </w:p>
          <w:p>
            <w:pPr/>
            <w:r>
              <w:rPr/>
              <w:t xml:space="preserve">Article dans une revue</w:t>
            </w:r>
          </w:p>
          <w:p>
            <w:pPr/>
            <w:hyperlink r:id="rId41" w:history="1">
              <w:r>
                <w:rPr>
                  <w:color w:val="#410a8c"/>
                  <w:u w:val="single"/>
                </w:rPr>
                <w:t xml:space="preserve">hal-04740958v1</w:t>
              </w:r>
            </w:hyperlink>
          </w:p>
        </w:tc>
      </w:tr>
      <w:tr>
        <w:trPr/>
        <w:tc>
          <w:tcPr>
            <w:noWrap/>
          </w:tcPr>
          <w:p>
            <w:pPr>
              <w:spacing w:after="200"/>
            </w:pPr>
            <w:hyperlink r:id="rId42" w:history="1">
              <w:r>
                <w:rPr>
                  <w:color w:val="1e198e"/>
                  <w:b w:val="1"/>
                  <w:bCs w:val="1"/>
                  <w:u w:val="single"/>
                </w:rPr>
                <w:t xml:space="preserve">Un jeu brutal (à propos de Sailor et Lula de David Lynch)</w:t>
              </w:r>
            </w:hyperlink>
          </w:p>
          <w:p>
            <w:pPr/>
            <w:hyperlink r:id="rId9" w:history="1">
              <w:r>
                <w:rPr>
                  <w:color w:val="#410a8c"/>
                  <w:u w:val="single"/>
                </w:rPr>
                <w:t xml:space="preserve">David Vasse</w:t>
              </w:r>
            </w:hyperlink>
          </w:p>
          <w:p>
            <w:pPr/>
            <w:r>
              <w:rPr>
                <w:i w:val="1"/>
                <w:iCs w:val="1"/>
              </w:rPr>
              <w:t xml:space="preserve">Éclipses - Revue de Cinéma</w:t>
            </w:r>
            <w:r>
              <w:rPr/>
              <w:t xml:space="preserve">, 2002, David Lynch. L'écran omnivore, 34, pp.124-125</w:t>
            </w:r>
          </w:p>
          <w:p>
            <w:pPr/>
            <w:r>
              <w:rPr/>
              <w:t xml:space="preserve">Article dans une revue</w:t>
            </w:r>
          </w:p>
          <w:p>
            <w:pPr/>
            <w:hyperlink r:id="rId42" w:history="1">
              <w:r>
                <w:rPr>
                  <w:color w:val="#410a8c"/>
                  <w:u w:val="single"/>
                </w:rPr>
                <w:t xml:space="preserve">hal-04740968v1</w:t>
              </w:r>
            </w:hyperlink>
          </w:p>
        </w:tc>
      </w:tr>
      <w:tr>
        <w:trPr/>
        <w:tc>
          <w:tcPr>
            <w:noWrap/>
          </w:tcPr>
          <w:p>
            <w:pPr>
              <w:spacing w:after="200"/>
            </w:pPr>
            <w:hyperlink r:id="rId43" w:history="1">
              <w:r>
                <w:rPr>
                  <w:color w:val="1e198e"/>
                  <w:b w:val="1"/>
                  <w:bCs w:val="1"/>
                  <w:u w:val="single"/>
                </w:rPr>
                <w:t xml:space="preserve">Nanni Moretti, le plaisir en cachette</w:t>
              </w:r>
            </w:hyperlink>
          </w:p>
          <w:p>
            <w:pPr/>
            <w:hyperlink r:id="rId9" w:history="1">
              <w:r>
                <w:rPr>
                  <w:color w:val="#410a8c"/>
                  <w:u w:val="single"/>
                </w:rPr>
                <w:t xml:space="preserve">David Vasse</w:t>
              </w:r>
            </w:hyperlink>
          </w:p>
          <w:p>
            <w:pPr/>
            <w:r>
              <w:rPr>
                <w:i w:val="1"/>
                <w:iCs w:val="1"/>
              </w:rPr>
              <w:t xml:space="preserve">Éclipses - Revue de Cinéma</w:t>
            </w:r>
            <w:r>
              <w:rPr/>
              <w:t xml:space="preserve">, 2000, Hors série, pp.54-55</w:t>
            </w:r>
          </w:p>
          <w:p>
            <w:pPr/>
            <w:r>
              <w:rPr/>
              <w:t xml:space="preserve">Article dans une revue</w:t>
            </w:r>
          </w:p>
          <w:p>
            <w:pPr/>
            <w:hyperlink r:id="rId43" w:history="1">
              <w:r>
                <w:rPr>
                  <w:color w:val="#410a8c"/>
                  <w:u w:val="single"/>
                </w:rPr>
                <w:t xml:space="preserve">hal-04740971v1</w:t>
              </w:r>
            </w:hyperlink>
          </w:p>
        </w:tc>
      </w:tr>
      <w:tr>
        <w:trPr/>
        <w:tc>
          <w:tcPr>
            <w:noWrap/>
          </w:tcPr>
          <w:p>
            <w:pPr>
              <w:spacing w:after="200"/>
            </w:pPr>
            <w:hyperlink r:id="rId44" w:history="1">
              <w:r>
                <w:rPr>
                  <w:color w:val="1e198e"/>
                  <w:b w:val="1"/>
                  <w:bCs w:val="1"/>
                  <w:u w:val="single"/>
                </w:rPr>
                <w:t xml:space="preserve">La Maison des pensées (à propos des Fleurs de Shanghai de Hou-Hsiao-Hsien)</w:t>
              </w:r>
            </w:hyperlink>
          </w:p>
          <w:p>
            <w:pPr/>
            <w:hyperlink r:id="rId9" w:history="1">
              <w:r>
                <w:rPr>
                  <w:color w:val="#410a8c"/>
                  <w:u w:val="single"/>
                </w:rPr>
                <w:t xml:space="preserve">David Vasse</w:t>
              </w:r>
            </w:hyperlink>
          </w:p>
          <w:p>
            <w:pPr/>
            <w:r>
              <w:rPr>
                <w:i w:val="1"/>
                <w:iCs w:val="1"/>
              </w:rPr>
              <w:t xml:space="preserve">Éclipses - Revue de Cinéma</w:t>
            </w:r>
            <w:r>
              <w:rPr/>
              <w:t xml:space="preserve">, 1999, 28, pp.12-17</w:t>
            </w:r>
          </w:p>
          <w:p>
            <w:pPr/>
            <w:r>
              <w:rPr/>
              <w:t xml:space="preserve">Article dans une revue</w:t>
            </w:r>
          </w:p>
          <w:p>
            <w:pPr/>
            <w:hyperlink r:id="rId44" w:history="1">
              <w:r>
                <w:rPr>
                  <w:color w:val="#410a8c"/>
                  <w:u w:val="single"/>
                </w:rPr>
                <w:t xml:space="preserve">hal-04740976v1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L'Europe du cinéma. Colloque de Cerisy</w:t>
              </w:r>
            </w:hyperlink>
          </w:p>
          <w:p>
            <w:pPr/>
            <w:hyperlink r:id="rId46" w:history="1">
              <w:r>
                <w:rPr>
                  <w:color w:val="#410a8c"/>
                  <w:u w:val="single"/>
                </w:rPr>
                <w:t xml:space="preserve">Benjamin Thomas</w:t>
              </w:r>
            </w:hyperlink>
            <w:r>
              <w:rPr/>
              <w:t xml:space="preserve">,</w:t>
            </w:r>
            <w:hyperlink r:id="rId47" w:history="1">
              <w:r>
                <w:rPr>
                  <w:color w:val="#410a8c"/>
                  <w:u w:val="single"/>
                </w:rPr>
                <w:t xml:space="preserve">Vincent Amiel</w:t>
              </w:r>
            </w:hyperlink>
            <w:r>
              <w:rPr/>
              <w:t xml:space="preserve">,</w:t>
            </w:r>
            <w:hyperlink r:id="rId48" w:history="1">
              <w:r>
                <w:rPr>
                  <w:color w:val="#410a8c"/>
                  <w:u w:val="single"/>
                </w:rPr>
                <w:t xml:space="preserve">José Moure</w:t>
              </w:r>
            </w:hyperlink>
            <w:r>
              <w:rPr/>
              <w:t xml:space="preserve">,</w:t>
            </w:r>
            <w:hyperlink r:id="rId9" w:history="1">
              <w:r>
                <w:rPr>
                  <w:color w:val="#410a8c"/>
                  <w:u w:val="single"/>
                </w:rPr>
                <w:t xml:space="preserve">David Vasse</w:t>
              </w:r>
            </w:hyperlink>
            <w:r>
              <w:rPr/>
              <w:t xml:space="preserve">,</w:t>
            </w:r>
            <w:hyperlink r:id="rId9" w:history="1">
              <w:r>
                <w:rPr>
                  <w:color w:val="#410a8c"/>
                  <w:u w:val="single"/>
                </w:rPr>
                <w:t xml:space="preserve">David Vasse</w:t>
              </w:r>
            </w:hyperlink>
          </w:p>
          <w:p>
            <w:pPr/>
            <w:r>
              <w:rPr/>
              <w:t xml:space="preserve">Les Impressions Nouvelles, 432 p., 2023, (Caméra subjective), 978-2-39070-030-2</w:t>
            </w:r>
          </w:p>
          <w:p>
            <w:pPr/>
            <w:r>
              <w:rPr/>
              <w:t xml:space="preserve">Ouvrages</w:t>
            </w:r>
          </w:p>
          <w:p>
            <w:pPr/>
            <w:hyperlink r:id="rId45" w:history="1">
              <w:r>
                <w:rPr>
                  <w:color w:val="#410a8c"/>
                  <w:u w:val="single"/>
                </w:rPr>
                <w:t xml:space="preserve">hal-04744711v1</w:t>
              </w:r>
            </w:hyperlink>
          </w:p>
        </w:tc>
      </w:tr>
      <w:tr>
        <w:trPr/>
        <w:tc>
          <w:tcPr>
            <w:noWrap/>
          </w:tcPr>
          <w:p>
            <w:pPr>
              <w:spacing w:after="200"/>
            </w:pPr>
            <w:hyperlink r:id="rId49" w:history="1">
              <w:r>
                <w:rPr>
                  <w:color w:val="1e198e"/>
                  <w:b w:val="1"/>
                  <w:bCs w:val="1"/>
                  <w:u w:val="single"/>
                </w:rPr>
                <w:t xml:space="preserve">Critique &amp; Université. Les lois de l'hospitalité</w:t>
              </w:r>
            </w:hyperlink>
          </w:p>
          <w:p>
            <w:pPr/>
            <w:hyperlink r:id="rId9" w:history="1">
              <w:r>
                <w:rPr>
                  <w:color w:val="#410a8c"/>
                  <w:u w:val="single"/>
                </w:rPr>
                <w:t xml:space="preserve">David Vasse</w:t>
              </w:r>
            </w:hyperlink>
          </w:p>
          <w:p>
            <w:pPr/>
            <w:r>
              <w:rPr/>
              <w:t xml:space="preserve">Éditions Marest, 168 p., 2020, 979-10-96535-28-6</w:t>
            </w:r>
          </w:p>
          <w:p>
            <w:pPr/>
            <w:r>
              <w:rPr/>
              <w:t xml:space="preserve">Ouvrages</w:t>
            </w:r>
            <w:r>
              <w:rPr/>
              <w:t xml:space="preserve"> (ouvrage de synthèse)</w:t>
            </w:r>
          </w:p>
          <w:p>
            <w:pPr/>
            <w:hyperlink r:id="rId49" w:history="1">
              <w:r>
                <w:rPr>
                  <w:color w:val="#410a8c"/>
                  <w:u w:val="single"/>
                </w:rPr>
                <w:t xml:space="preserve">hal-04740061v1</w:t>
              </w:r>
            </w:hyperlink>
          </w:p>
        </w:tc>
      </w:tr>
      <w:tr>
        <w:trPr/>
        <w:tc>
          <w:tcPr>
            <w:noWrap/>
          </w:tcPr>
          <w:p>
            <w:pPr>
              <w:spacing w:after="200"/>
            </w:pPr>
            <w:hyperlink r:id="rId50" w:history="1">
              <w:r>
                <w:rPr>
                  <w:color w:val="1e198e"/>
                  <w:b w:val="1"/>
                  <w:bCs w:val="1"/>
                  <w:u w:val="single"/>
                </w:rPr>
                <w:t xml:space="preserve">Jean-Claude Brisseau, entre deux infinis</w:t>
              </w:r>
            </w:hyperlink>
          </w:p>
          <w:p>
            <w:pPr/>
            <w:hyperlink r:id="rId9" w:history="1">
              <w:r>
                <w:rPr>
                  <w:color w:val="#410a8c"/>
                  <w:u w:val="single"/>
                </w:rPr>
                <w:t xml:space="preserve">David Vasse</w:t>
              </w:r>
            </w:hyperlink>
          </w:p>
          <w:p>
            <w:pPr/>
            <w:r>
              <w:rPr/>
              <w:t xml:space="preserve">Rouge Profond, 319 p., 2015, (Raccords), 978-2-915083-78-1</w:t>
            </w:r>
          </w:p>
          <w:p>
            <w:pPr/>
            <w:r>
              <w:rPr/>
              <w:t xml:space="preserve">Ouvrages</w:t>
            </w:r>
          </w:p>
          <w:p>
            <w:pPr/>
            <w:hyperlink r:id="rId50" w:history="1">
              <w:r>
                <w:rPr>
                  <w:color w:val="#410a8c"/>
                  <w:u w:val="single"/>
                </w:rPr>
                <w:t xml:space="preserve">hal-02157172v1</w:t>
              </w:r>
            </w:hyperlink>
          </w:p>
        </w:tc>
      </w:tr>
      <w:tr>
        <w:trPr/>
        <w:tc>
          <w:tcPr>
            <w:noWrap/>
          </w:tcPr>
          <w:p>
            <w:pPr>
              <w:spacing w:after="200"/>
            </w:pPr>
            <w:hyperlink r:id="rId51" w:history="1">
              <w:r>
                <w:rPr>
                  <w:color w:val="1e198e"/>
                  <w:b w:val="1"/>
                  <w:bCs w:val="1"/>
                  <w:u w:val="single"/>
                </w:rPr>
                <w:t xml:space="preserve">Le cinéma de Hou Hsiao-hsien. Espaces, temps, sons</w:t>
              </w:r>
            </w:hyperlink>
          </w:p>
          <w:p>
            <w:pPr/>
            <w:hyperlink r:id="rId52" w:history="1">
              <w:r>
                <w:rPr>
                  <w:color w:val="#410a8c"/>
                  <w:u w:val="single"/>
                </w:rPr>
                <w:t xml:space="preserve">Antony Fiant</w:t>
              </w:r>
            </w:hyperlink>
            <w:r>
              <w:rPr/>
              <w:t xml:space="preserve">,</w:t>
            </w:r>
            <w:hyperlink r:id="rId9" w:history="1">
              <w:r>
                <w:rPr>
                  <w:color w:val="#410a8c"/>
                  <w:u w:val="single"/>
                </w:rPr>
                <w:t xml:space="preserve">David Vasse</w:t>
              </w:r>
            </w:hyperlink>
          </w:p>
          <w:p>
            <w:pPr/>
            <w:r>
              <w:rPr/>
              <w:t xml:space="preserve">Presses Universitaires de Rennes, 196 p., 2013, (Le spectaculaire), 978-2-7535-2823-9</w:t>
            </w:r>
          </w:p>
          <w:p>
            <w:pPr/>
            <w:r>
              <w:rPr/>
              <w:t xml:space="preserve">Ouvrages</w:t>
            </w:r>
          </w:p>
          <w:p>
            <w:pPr/>
            <w:hyperlink r:id="rId51" w:history="1">
              <w:r>
                <w:rPr>
                  <w:color w:val="#410a8c"/>
                  <w:u w:val="single"/>
                </w:rPr>
                <w:t xml:space="preserve">hal-01894659v1</w:t>
              </w:r>
            </w:hyperlink>
          </w:p>
        </w:tc>
      </w:tr>
      <w:tr>
        <w:trPr/>
        <w:tc>
          <w:tcPr>
            <w:noWrap/>
          </w:tcPr>
          <w:p>
            <w:pPr>
              <w:spacing w:after="200"/>
            </w:pPr>
            <w:hyperlink r:id="rId53" w:history="1">
              <w:r>
                <w:rPr>
                  <w:color w:val="1e198e"/>
                  <w:b w:val="1"/>
                  <w:bCs w:val="1"/>
                  <w:u w:val="single"/>
                </w:rPr>
                <w:t xml:space="preserve">Le cinéma de Hou Hsiao-hsien. Espaces, temps, sons</w:t>
              </w:r>
            </w:hyperlink>
          </w:p>
          <w:p>
            <w:pPr/>
            <w:hyperlink r:id="rId52" w:history="1">
              <w:r>
                <w:rPr>
                  <w:color w:val="#410a8c"/>
                  <w:u w:val="single"/>
                </w:rPr>
                <w:t xml:space="preserve">Antony Fiant</w:t>
              </w:r>
            </w:hyperlink>
            <w:r>
              <w:rPr/>
              <w:t xml:space="preserve">,</w:t>
            </w:r>
            <w:hyperlink r:id="rId9" w:history="1">
              <w:r>
                <w:rPr>
                  <w:color w:val="#410a8c"/>
                  <w:u w:val="single"/>
                </w:rPr>
                <w:t xml:space="preserve">David Vasse</w:t>
              </w:r>
            </w:hyperlink>
          </w:p>
          <w:p>
            <w:pPr/>
            <w:r>
              <w:rPr/>
              <w:t xml:space="preserve">Presses Universitaires de Rennes, 198 p., 2013, (Spectaculaire), 978-2-7535-2823-9. </w:t>
            </w:r>
            <w:hyperlink r:id="rId54" w:history="1">
              <w:r>
                <w:rPr>
                  <w:color w:val="#410a8c"/>
                  <w:u w:val="single"/>
                </w:rPr>
                <w:t xml:space="preserve">⟨10.4000/books.pur.76010⟩</w:t>
              </w:r>
            </w:hyperlink>
          </w:p>
          <w:p>
            <w:pPr/>
            <w:r>
              <w:rPr/>
              <w:t xml:space="preserve">Ouvrages</w:t>
            </w:r>
          </w:p>
          <w:p>
            <w:pPr/>
            <w:hyperlink r:id="rId53" w:history="1">
              <w:r>
                <w:rPr>
                  <w:color w:val="#410a8c"/>
                  <w:u w:val="single"/>
                </w:rPr>
                <w:t xml:space="preserve">hal-04740464v1</w:t>
              </w:r>
            </w:hyperlink>
          </w:p>
        </w:tc>
      </w:tr>
      <w:tr>
        <w:trPr/>
        <w:tc>
          <w:tcPr>
            <w:noWrap/>
          </w:tcPr>
          <w:p>
            <w:pPr>
              <w:spacing w:after="200"/>
            </w:pPr>
            <w:hyperlink r:id="rId55" w:history="1">
              <w:r>
                <w:rPr>
                  <w:color w:val="1e198e"/>
                  <w:b w:val="1"/>
                  <w:bCs w:val="1"/>
                  <w:u w:val="single"/>
                </w:rPr>
                <w:t xml:space="preserve">Le Nouvel âge du cinéma d'auteur français</w:t>
              </w:r>
            </w:hyperlink>
          </w:p>
          <w:p>
            <w:pPr/>
            <w:hyperlink r:id="rId9" w:history="1">
              <w:r>
                <w:rPr>
                  <w:color w:val="#410a8c"/>
                  <w:u w:val="single"/>
                </w:rPr>
                <w:t xml:space="preserve">David Vasse</w:t>
              </w:r>
            </w:hyperlink>
          </w:p>
          <w:p>
            <w:pPr/>
            <w:r>
              <w:rPr/>
              <w:t xml:space="preserve">Klincksieck, 41, 241 p., 2008, (50 questions), 978-2-252-03665-5</w:t>
            </w:r>
          </w:p>
          <w:p>
            <w:pPr/>
            <w:r>
              <w:rPr/>
              <w:t xml:space="preserve">Ouvrages</w:t>
            </w:r>
          </w:p>
          <w:p>
            <w:pPr/>
            <w:hyperlink r:id="rId55" w:history="1">
              <w:r>
                <w:rPr>
                  <w:color w:val="#410a8c"/>
                  <w:u w:val="single"/>
                </w:rPr>
                <w:t xml:space="preserve">hal-00790547v1</w:t>
              </w:r>
            </w:hyperlink>
          </w:p>
        </w:tc>
      </w:tr>
      <w:tr>
        <w:trPr/>
        <w:tc>
          <w:tcPr>
            <w:noWrap/>
          </w:tcPr>
          <w:p>
            <w:pPr>
              <w:spacing w:after="200"/>
            </w:pPr>
            <w:hyperlink r:id="rId56" w:history="1">
              <w:r>
                <w:rPr>
                  <w:color w:val="1e198e"/>
                  <w:b w:val="1"/>
                  <w:bCs w:val="1"/>
                  <w:u w:val="single"/>
                </w:rPr>
                <w:t xml:space="preserve">Catherine Breillat. Un cinéma du rite et de la transgression</w:t>
              </w:r>
            </w:hyperlink>
          </w:p>
          <w:p>
            <w:pPr/>
            <w:hyperlink r:id="rId9" w:history="1">
              <w:r>
                <w:rPr>
                  <w:color w:val="#410a8c"/>
                  <w:u w:val="single"/>
                </w:rPr>
                <w:t xml:space="preserve">David Vasse</w:t>
              </w:r>
            </w:hyperlink>
          </w:p>
          <w:p>
            <w:pPr/>
            <w:r>
              <w:rPr/>
              <w:t xml:space="preserve">Éditions Arte/Complexe, 221 p., 2004, 2-8048-0001-6</w:t>
            </w:r>
          </w:p>
          <w:p>
            <w:pPr/>
            <w:r>
              <w:rPr/>
              <w:t xml:space="preserve">Ouvrages</w:t>
            </w:r>
            <w:r>
              <w:rPr/>
              <w:t xml:space="preserve"> (ouvrage de synthèse)</w:t>
            </w:r>
          </w:p>
          <w:p>
            <w:pPr/>
            <w:hyperlink r:id="rId56" w:history="1">
              <w:r>
                <w:rPr>
                  <w:color w:val="#410a8c"/>
                  <w:u w:val="single"/>
                </w:rPr>
                <w:t xml:space="preserve">hal-04740090v1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Ici et (déjà) ailleurs : le parcours européen box to box de Jerzy Skolimowski</w:t>
              </w:r>
            </w:hyperlink>
          </w:p>
          <w:p>
            <w:pPr/>
            <w:hyperlink r:id="rId9" w:history="1">
              <w:r>
                <w:rPr>
                  <w:color w:val="#410a8c"/>
                  <w:u w:val="single"/>
                </w:rPr>
                <w:t xml:space="preserve">David Vasse</w:t>
              </w:r>
            </w:hyperlink>
          </w:p>
          <w:p>
            <w:pPr/>
            <w:r>
              <w:rPr/>
              <w:t xml:space="preserve">Vincent Amiel; José Moure; David Vasse; Benjamin Thomas. </w:t>
            </w:r>
            <w:r>
              <w:rPr>
                <w:i w:val="1"/>
                <w:iCs w:val="1"/>
              </w:rPr>
              <w:t xml:space="preserve">L’Europe du cinéma. Colloque de Cerisy</w:t>
            </w:r>
            <w:r>
              <w:rPr/>
              <w:t xml:space="preserve">, Les Impressions nouvelles, pp.293-306, 2023, (Caméra subjective), 978-2-39070-030-2</w:t>
            </w:r>
          </w:p>
          <w:p>
            <w:pPr/>
            <w:r>
              <w:rPr/>
              <w:t xml:space="preserve">Chapitre d'ouvrage</w:t>
            </w:r>
          </w:p>
          <w:p>
            <w:pPr/>
            <w:hyperlink r:id="rId57" w:history="1">
              <w:r>
                <w:rPr>
                  <w:color w:val="#410a8c"/>
                  <w:u w:val="single"/>
                </w:rPr>
                <w:t xml:space="preserve">hal-04740409v1</w:t>
              </w:r>
            </w:hyperlink>
          </w:p>
        </w:tc>
      </w:tr>
      <w:tr>
        <w:trPr/>
        <w:tc>
          <w:tcPr>
            <w:noWrap/>
          </w:tcPr>
          <w:p>
            <w:pPr>
              <w:spacing w:after="200"/>
            </w:pPr>
            <w:hyperlink r:id="rId58" w:history="1">
              <w:r>
                <w:rPr>
                  <w:color w:val="1e198e"/>
                  <w:b w:val="1"/>
                  <w:bCs w:val="1"/>
                  <w:u w:val="single"/>
                </w:rPr>
                <w:t xml:space="preserve">Entrez dans la danse avant d'y succomber</w:t>
              </w:r>
            </w:hyperlink>
          </w:p>
          <w:p>
            <w:pPr/>
            <w:hyperlink r:id="rId9" w:history="1">
              <w:r>
                <w:rPr>
                  <w:color w:val="#410a8c"/>
                  <w:u w:val="single"/>
                </w:rPr>
                <w:t xml:space="preserve">David Vasse</w:t>
              </w:r>
            </w:hyperlink>
          </w:p>
          <w:p>
            <w:pPr/>
            <w:r>
              <w:rPr>
                <w:i w:val="1"/>
                <w:iCs w:val="1"/>
              </w:rPr>
              <w:t xml:space="preserve">Jean Grémillon et les quatre éléments</w:t>
            </w:r>
            <w:r>
              <w:rPr/>
              <w:t xml:space="preserve">, Presses universitaires du Septentrion, [9 p.], 2019, (Arts du spectacle. Images et sons), 978-2-7574-2446-9</w:t>
            </w:r>
          </w:p>
          <w:p>
            <w:pPr/>
            <w:r>
              <w:rPr/>
              <w:t xml:space="preserve">Chapitre d'ouvrage</w:t>
            </w:r>
          </w:p>
          <w:p>
            <w:pPr/>
            <w:hyperlink r:id="rId58" w:history="1">
              <w:r>
                <w:rPr>
                  <w:color w:val="#410a8c"/>
                  <w:u w:val="single"/>
                </w:rPr>
                <w:t xml:space="preserve">hal-02157165v1</w:t>
              </w:r>
            </w:hyperlink>
          </w:p>
        </w:tc>
      </w:tr>
      <w:tr>
        <w:trPr/>
        <w:tc>
          <w:tcPr>
            <w:noWrap/>
          </w:tcPr>
          <w:p>
            <w:pPr>
              <w:spacing w:after="200"/>
            </w:pPr>
            <w:hyperlink r:id="rId59" w:history="1">
              <w:r>
                <w:rPr>
                  <w:color w:val="1e198e"/>
                  <w:b w:val="1"/>
                  <w:bCs w:val="1"/>
                  <w:u w:val="single"/>
                </w:rPr>
                <w:t xml:space="preserve">Adieu à deux mains</w:t>
              </w:r>
            </w:hyperlink>
          </w:p>
          <w:p>
            <w:pPr/>
            <w:hyperlink r:id="rId9" w:history="1">
              <w:r>
                <w:rPr>
                  <w:color w:val="#410a8c"/>
                  <w:u w:val="single"/>
                </w:rPr>
                <w:t xml:space="preserve">David Vasse</w:t>
              </w:r>
            </w:hyperlink>
          </w:p>
          <w:p>
            <w:pPr/>
            <w:r>
              <w:rPr>
                <w:i w:val="1"/>
                <w:iCs w:val="1"/>
              </w:rPr>
              <w:t xml:space="preserve">Le Cent de Rouge Profond</w:t>
            </w:r>
            <w:r>
              <w:rPr/>
              <w:t xml:space="preserve">, 2019</w:t>
            </w:r>
          </w:p>
          <w:p>
            <w:pPr/>
            <w:r>
              <w:rPr/>
              <w:t xml:space="preserve">Chapitre d'ouvrage</w:t>
            </w:r>
          </w:p>
          <w:p>
            <w:pPr/>
            <w:hyperlink r:id="rId59" w:history="1">
              <w:r>
                <w:rPr>
                  <w:color w:val="#410a8c"/>
                  <w:u w:val="single"/>
                </w:rPr>
                <w:t xml:space="preserve">hal-02157168v1</w:t>
              </w:r>
            </w:hyperlink>
          </w:p>
        </w:tc>
      </w:tr>
      <w:tr>
        <w:trPr/>
        <w:tc>
          <w:tcPr>
            <w:noWrap/>
          </w:tcPr>
          <w:p>
            <w:pPr>
              <w:spacing w:after="200"/>
            </w:pPr>
            <w:hyperlink r:id="rId60" w:history="1">
              <w:r>
                <w:rPr>
                  <w:color w:val="1e198e"/>
                  <w:b w:val="1"/>
                  <w:bCs w:val="1"/>
                  <w:u w:val="single"/>
                </w:rPr>
                <w:t xml:space="preserve">Riposte cutanée : le cinéma au scalpel de Marina de Van</w:t>
              </w:r>
            </w:hyperlink>
          </w:p>
          <w:p>
            <w:pPr/>
            <w:hyperlink r:id="rId9" w:history="1">
              <w:r>
                <w:rPr>
                  <w:color w:val="#410a8c"/>
                  <w:u w:val="single"/>
                </w:rPr>
                <w:t xml:space="preserve">David Vasse</w:t>
              </w:r>
            </w:hyperlink>
          </w:p>
          <w:p>
            <w:pPr/>
            <w:r>
              <w:rPr/>
              <w:t xml:space="preserve">Priska Morrissey; Emmanuel Siety. </w:t>
            </w:r>
            <w:r>
              <w:rPr>
                <w:i w:val="1"/>
                <w:iCs w:val="1"/>
              </w:rPr>
              <w:t xml:space="preserve">Filmer la peau</w:t>
            </w:r>
            <w:r>
              <w:rPr/>
              <w:t xml:space="preserve">, Presses Universitaires de Rennes, pp.85-94, 2017, (Le Spectaculaire), 978-2-7535-5475-7</w:t>
            </w:r>
          </w:p>
          <w:p>
            <w:pPr/>
            <w:r>
              <w:rPr/>
              <w:t xml:space="preserve">Chapitre d'ouvrage</w:t>
            </w:r>
          </w:p>
          <w:p>
            <w:pPr/>
            <w:hyperlink r:id="rId60" w:history="1">
              <w:r>
                <w:rPr>
                  <w:color w:val="#410a8c"/>
                  <w:u w:val="single"/>
                </w:rPr>
                <w:t xml:space="preserve">hal-04740444v1</w:t>
              </w:r>
            </w:hyperlink>
          </w:p>
        </w:tc>
      </w:tr>
      <w:tr>
        <w:trPr/>
        <w:tc>
          <w:tcPr>
            <w:noWrap/>
          </w:tcPr>
          <w:p>
            <w:pPr>
              <w:spacing w:after="200"/>
            </w:pPr>
            <w:hyperlink r:id="rId61" w:history="1">
              <w:r>
                <w:rPr>
                  <w:color w:val="1e198e"/>
                  <w:b w:val="1"/>
                  <w:bCs w:val="1"/>
                  <w:u w:val="single"/>
                </w:rPr>
                <w:t xml:space="preserve">Jean-Claude Brisseau et la passion du texte (de la place du poème dans son œuvre)</w:t>
              </w:r>
            </w:hyperlink>
          </w:p>
          <w:p>
            <w:pPr/>
            <w:hyperlink r:id="rId9" w:history="1">
              <w:r>
                <w:rPr>
                  <w:color w:val="#410a8c"/>
                  <w:u w:val="single"/>
                </w:rPr>
                <w:t xml:space="preserve">David Vasse</w:t>
              </w:r>
            </w:hyperlink>
          </w:p>
          <w:p>
            <w:pPr/>
            <w:r>
              <w:rPr/>
              <w:t xml:space="preserve">Pierre-Henry Frangne; Antony Fiant; Gilles Mouëllic. </w:t>
            </w:r>
            <w:r>
              <w:rPr>
                <w:i w:val="1"/>
                <w:iCs w:val="1"/>
              </w:rPr>
              <w:t xml:space="preserve">Les Œuvres d’art dans le cinéma de fiction (dir. Antony Fiant, Pierre-Henry Frangne et Gilles Mouëllic)</w:t>
            </w:r>
            <w:r>
              <w:rPr/>
              <w:t xml:space="preserve">, Presses Universitaires de Rennes, pp.275-282, 2014, (Le Spectaculaire), 978-2-7535-3261-8. </w:t>
            </w:r>
            <w:hyperlink r:id="rId62" w:history="1">
              <w:r>
                <w:rPr>
                  <w:color w:val="#410a8c"/>
                  <w:u w:val="single"/>
                </w:rPr>
                <w:t xml:space="preserve">⟨10.4000/books.pur.77265⟩</w:t>
              </w:r>
            </w:hyperlink>
          </w:p>
          <w:p>
            <w:pPr/>
            <w:r>
              <w:rPr/>
              <w:t xml:space="preserve">Chapitre d'ouvrage</w:t>
            </w:r>
          </w:p>
          <w:p>
            <w:pPr/>
            <w:hyperlink r:id="rId61" w:history="1">
              <w:r>
                <w:rPr>
                  <w:color w:val="#410a8c"/>
                  <w:u w:val="single"/>
                </w:rPr>
                <w:t xml:space="preserve">hal-04740454v1</w:t>
              </w:r>
            </w:hyperlink>
          </w:p>
        </w:tc>
      </w:tr>
      <w:tr>
        <w:trPr/>
        <w:tc>
          <w:tcPr>
            <w:noWrap/>
          </w:tcPr>
          <w:p>
            <w:pPr>
              <w:spacing w:after="200"/>
            </w:pPr>
            <w:hyperlink r:id="rId63" w:history="1">
              <w:r>
                <w:rPr>
                  <w:color w:val="1e198e"/>
                  <w:b w:val="1"/>
                  <w:bCs w:val="1"/>
                  <w:u w:val="single"/>
                </w:rPr>
                <w:t xml:space="preserve">L’art du temps cardinal</w:t>
              </w:r>
            </w:hyperlink>
          </w:p>
          <w:p>
            <w:pPr/>
            <w:hyperlink r:id="rId9" w:history="1">
              <w:r>
                <w:rPr>
                  <w:color w:val="#410a8c"/>
                  <w:u w:val="single"/>
                </w:rPr>
                <w:t xml:space="preserve">David Vasse</w:t>
              </w:r>
            </w:hyperlink>
          </w:p>
          <w:p>
            <w:pPr/>
            <w:r>
              <w:rPr/>
              <w:t xml:space="preserve">Antony Fiant; David Vasse. </w:t>
            </w:r>
            <w:r>
              <w:rPr>
                <w:i w:val="1"/>
                <w:iCs w:val="1"/>
              </w:rPr>
              <w:t xml:space="preserve">Le cinéma de Hou Hsiao-hsien. Espaces, temps, sons</w:t>
            </w:r>
            <w:r>
              <w:rPr/>
              <w:t xml:space="preserve">, Presses Universitaires de Rennes, pp.63-72, 2013, (Le Spectaculaire), 978-2-7535-2823-9. </w:t>
            </w:r>
            <w:hyperlink r:id="rId64" w:history="1">
              <w:r>
                <w:rPr>
                  <w:color w:val="#410a8c"/>
                  <w:u w:val="single"/>
                </w:rPr>
                <w:t xml:space="preserve">⟨10.4000/books.pur.76061⟩</w:t>
              </w:r>
            </w:hyperlink>
          </w:p>
          <w:p>
            <w:pPr/>
            <w:r>
              <w:rPr/>
              <w:t xml:space="preserve">Chapitre d'ouvrage</w:t>
            </w:r>
          </w:p>
          <w:p>
            <w:pPr/>
            <w:hyperlink r:id="rId63" w:history="1">
              <w:r>
                <w:rPr>
                  <w:color w:val="#410a8c"/>
                  <w:u w:val="single"/>
                </w:rPr>
                <w:t xml:space="preserve">hal-04740459v1</w:t>
              </w:r>
            </w:hyperlink>
          </w:p>
        </w:tc>
      </w:tr>
      <w:tr>
        <w:trPr/>
        <w:tc>
          <w:tcPr>
            <w:noWrap/>
          </w:tcPr>
          <w:p>
            <w:pPr>
              <w:spacing w:after="200"/>
            </w:pPr>
            <w:hyperlink r:id="rId65" w:history="1">
              <w:r>
                <w:rPr>
                  <w:color w:val="1e198e"/>
                  <w:b w:val="1"/>
                  <w:bCs w:val="1"/>
                  <w:u w:val="single"/>
                </w:rPr>
                <w:t xml:space="preserve">Le Dos et le sol. De quelques dos dans le cinéma de Danièle Huillet et Jean-Marie Straub</w:t>
              </w:r>
            </w:hyperlink>
          </w:p>
          <w:p>
            <w:pPr/>
            <w:hyperlink r:id="rId9" w:history="1">
              <w:r>
                <w:rPr>
                  <w:color w:val="#410a8c"/>
                  <w:u w:val="single"/>
                </w:rPr>
                <w:t xml:space="preserve">David Vasse</w:t>
              </w:r>
            </w:hyperlink>
          </w:p>
          <w:p>
            <w:pPr/>
            <w:r>
              <w:rPr>
                <w:i w:val="1"/>
                <w:iCs w:val="1"/>
              </w:rPr>
              <w:t xml:space="preserve">Tourner le dos. Sur l'envers du personnage au cinéma</w:t>
            </w:r>
            <w:r>
              <w:rPr/>
              <w:t xml:space="preserve">, Presses universitaires de Vincennes, pp.111-122, 2013, (Esthétiques hors-cadre), 978-2-84292-360-0. </w:t>
            </w:r>
            <w:hyperlink r:id="rId66" w:history="1">
              <w:r>
                <w:rPr>
                  <w:color w:val="#410a8c"/>
                  <w:u w:val="single"/>
                </w:rPr>
                <w:t xml:space="preserve">⟨10.4000/books.puv.4989⟩</w:t>
              </w:r>
            </w:hyperlink>
          </w:p>
          <w:p>
            <w:pPr/>
            <w:r>
              <w:rPr/>
              <w:t xml:space="preserve">Chapitre d'ouvrage</w:t>
            </w:r>
          </w:p>
          <w:p>
            <w:pPr/>
            <w:hyperlink r:id="rId65" w:history="1">
              <w:r>
                <w:rPr>
                  <w:color w:val="#410a8c"/>
                  <w:u w:val="single"/>
                </w:rPr>
                <w:t xml:space="preserve">hal-00790564v1</w:t>
              </w:r>
            </w:hyperlink>
          </w:p>
        </w:tc>
      </w:tr>
      <w:tr>
        <w:trPr/>
        <w:tc>
          <w:tcPr>
            <w:noWrap/>
          </w:tcPr>
          <w:p>
            <w:pPr>
              <w:spacing w:after="200"/>
            </w:pPr>
            <w:hyperlink r:id="rId67" w:history="1">
              <w:r>
                <w:rPr>
                  <w:color w:val="1e198e"/>
                  <w:b w:val="1"/>
                  <w:bCs w:val="1"/>
                  <w:u w:val="single"/>
                </w:rPr>
                <w:t xml:space="preserve">Défense du court métrage : le rôle des revues</w:t>
              </w:r>
            </w:hyperlink>
          </w:p>
          <w:p>
            <w:pPr/>
            <w:hyperlink r:id="rId9" w:history="1">
              <w:r>
                <w:rPr>
                  <w:color w:val="#410a8c"/>
                  <w:u w:val="single"/>
                </w:rPr>
                <w:t xml:space="preserve">David Vasse</w:t>
              </w:r>
            </w:hyperlink>
          </w:p>
          <w:p>
            <w:pPr/>
            <w:r>
              <w:rPr/>
              <w:t xml:space="preserve">Dominique Bluher; Philippe Pilard. </w:t>
            </w:r>
            <w:r>
              <w:rPr>
                <w:i w:val="1"/>
                <w:iCs w:val="1"/>
              </w:rPr>
              <w:t xml:space="preserve">Le Court métrage documentaire français de 1945 à 1968, Créations et créateurs</w:t>
            </w:r>
            <w:r>
              <w:rPr/>
              <w:t xml:space="preserve">, Presses Universitaires de Rennes, pp.133-145, 2009, (Le Spectaculaire), 978-2-7535-0798-2. </w:t>
            </w:r>
            <w:hyperlink r:id="rId68" w:history="1">
              <w:r>
                <w:rPr>
                  <w:color w:val="#410a8c"/>
                  <w:u w:val="single"/>
                </w:rPr>
                <w:t xml:space="preserve">⟨10.4000/books.pur.1213⟩</w:t>
              </w:r>
            </w:hyperlink>
          </w:p>
          <w:p>
            <w:pPr/>
            <w:r>
              <w:rPr/>
              <w:t xml:space="preserve">Chapitre d'ouvrage</w:t>
            </w:r>
          </w:p>
          <w:p>
            <w:pPr/>
            <w:hyperlink r:id="rId67" w:history="1">
              <w:r>
                <w:rPr>
                  <w:color w:val="#410a8c"/>
                  <w:u w:val="single"/>
                </w:rPr>
                <w:t xml:space="preserve">hal-04740472v1</w:t>
              </w:r>
            </w:hyperlink>
          </w:p>
        </w:tc>
      </w:tr>
      <w:tr>
        <w:trPr/>
        <w:tc>
          <w:tcPr>
            <w:noWrap/>
          </w:tcPr>
          <w:p>
            <w:pPr>
              <w:spacing w:after="200"/>
            </w:pPr>
            <w:hyperlink r:id="rId69" w:history="1">
              <w:r>
                <w:rPr>
                  <w:color w:val="1e198e"/>
                  <w:b w:val="1"/>
                  <w:bCs w:val="1"/>
                  <w:u w:val="single"/>
                </w:rPr>
                <w:t xml:space="preserve">Sans toit ni loi, un film trouvé dans le fossé</w:t>
              </w:r>
            </w:hyperlink>
          </w:p>
          <w:p>
            <w:pPr/>
            <w:hyperlink r:id="rId9" w:history="1">
              <w:r>
                <w:rPr>
                  <w:color w:val="#410a8c"/>
                  <w:u w:val="single"/>
                </w:rPr>
                <w:t xml:space="preserve">David Vasse</w:t>
              </w:r>
            </w:hyperlink>
          </w:p>
          <w:p>
            <w:pPr/>
            <w:r>
              <w:rPr/>
              <w:t xml:space="preserve">Antony Fiant; Roxane Hamery; Éric Thouvenel. </w:t>
            </w:r>
            <w:r>
              <w:rPr>
                <w:i w:val="1"/>
                <w:iCs w:val="1"/>
              </w:rPr>
              <w:t xml:space="preserve">Agnès Varda : le cinéma et au-delà</w:t>
            </w:r>
            <w:r>
              <w:rPr/>
              <w:t xml:space="preserve">, Presses Universitaires de Rennes, pp.35-42, 2009, (Le Spectaculaire), 978-2-7535-0815-6. </w:t>
            </w:r>
            <w:hyperlink r:id="rId70" w:history="1">
              <w:r>
                <w:rPr>
                  <w:color w:val="#410a8c"/>
                  <w:u w:val="single"/>
                </w:rPr>
                <w:t xml:space="preserve">⟨10.4000/books.pur.1736⟩</w:t>
              </w:r>
            </w:hyperlink>
          </w:p>
          <w:p>
            <w:pPr/>
            <w:r>
              <w:rPr/>
              <w:t xml:space="preserve">Chapitre d'ouvrage</w:t>
            </w:r>
          </w:p>
          <w:p>
            <w:pPr/>
            <w:hyperlink r:id="rId69" w:history="1">
              <w:r>
                <w:rPr>
                  <w:color w:val="#410a8c"/>
                  <w:u w:val="single"/>
                </w:rPr>
                <w:t xml:space="preserve">hal-04740469v1</w:t>
              </w:r>
            </w:hyperlink>
          </w:p>
        </w:tc>
      </w:tr>
      <w:tr>
        <w:trPr/>
        <w:tc>
          <w:tcPr>
            <w:noWrap/>
          </w:tcPr>
          <w:p>
            <w:pPr>
              <w:spacing w:after="200"/>
            </w:pPr>
            <w:hyperlink r:id="rId71" w:history="1">
              <w:r>
                <w:rPr>
                  <w:color w:val="1e198e"/>
                  <w:b w:val="1"/>
                  <w:bCs w:val="1"/>
                  <w:u w:val="single"/>
                </w:rPr>
                <w:t xml:space="preserve">Dernier voyage avant de mourir</w:t>
              </w:r>
            </w:hyperlink>
          </w:p>
          <w:p>
            <w:pPr/>
            <w:hyperlink r:id="rId9" w:history="1">
              <w:r>
                <w:rPr>
                  <w:color w:val="#410a8c"/>
                  <w:u w:val="single"/>
                </w:rPr>
                <w:t xml:space="preserve">David Vasse</w:t>
              </w:r>
            </w:hyperlink>
          </w:p>
          <w:p>
            <w:pPr/>
            <w:r>
              <w:rPr/>
              <w:t xml:space="preserve">René Gardies. </w:t>
            </w:r>
            <w:r>
              <w:rPr>
                <w:i w:val="1"/>
                <w:iCs w:val="1"/>
              </w:rPr>
              <w:t xml:space="preserve">Cinéma et voyage</w:t>
            </w:r>
            <w:r>
              <w:rPr/>
              <w:t xml:space="preserve">, L'Harmattan, pp.81-91, 2007, (Champs visuels), 978-2-296-04311-4</w:t>
            </w:r>
          </w:p>
          <w:p>
            <w:pPr/>
            <w:r>
              <w:rPr/>
              <w:t xml:space="preserve">Chapitre d'ouvrage</w:t>
            </w:r>
          </w:p>
          <w:p>
            <w:pPr/>
            <w:hyperlink r:id="rId71" w:history="1">
              <w:r>
                <w:rPr>
                  <w:color w:val="#410a8c"/>
                  <w:u w:val="single"/>
                </w:rPr>
                <w:t xml:space="preserve">hal-04740781v1</w:t>
              </w:r>
            </w:hyperlink>
          </w:p>
        </w:tc>
      </w:tr>
      <w:tr>
        <w:trPr/>
        <w:tc>
          <w:tcPr>
            <w:noWrap/>
          </w:tcPr>
          <w:p>
            <w:pPr>
              <w:spacing w:after="200"/>
            </w:pPr>
            <w:hyperlink r:id="rId72" w:history="1">
              <w:r>
                <w:rPr>
                  <w:color w:val="1e198e"/>
                  <w:b w:val="1"/>
                  <w:bCs w:val="1"/>
                  <w:u w:val="single"/>
                </w:rPr>
                <w:t xml:space="preserve">Éloge de la forme courte : à propos de &amp;lt;em&amp;gt;Quatre Aventures de Reinette et Mirabelle&amp;lt;/em&amp;gt; et des &amp;lt;em&amp;gt;Rendez-vous de Paris&amp;lt;/em&amp;gt;</w:t>
              </w:r>
            </w:hyperlink>
          </w:p>
          <w:p>
            <w:pPr/>
            <w:hyperlink r:id="rId9" w:history="1">
              <w:r>
                <w:rPr>
                  <w:color w:val="#410a8c"/>
                  <w:u w:val="single"/>
                </w:rPr>
                <w:t xml:space="preserve">David Vasse</w:t>
              </w:r>
            </w:hyperlink>
          </w:p>
          <w:p>
            <w:pPr/>
            <w:r>
              <w:rPr/>
              <w:t xml:space="preserve">Noël Herpe. </w:t>
            </w:r>
            <w:r>
              <w:rPr>
                <w:i w:val="1"/>
                <w:iCs w:val="1"/>
              </w:rPr>
              <w:t xml:space="preserve">Rohmer et les Autres</w:t>
            </w:r>
            <w:r>
              <w:rPr/>
              <w:t xml:space="preserve">, Presses universitaires de Rennes, pp.105-111, 2007, (Le Spectaculaire), 978-2-7535-0409-7. </w:t>
            </w:r>
            <w:hyperlink r:id="rId73" w:history="1">
              <w:r>
                <w:rPr>
                  <w:color w:val="#410a8c"/>
                  <w:u w:val="single"/>
                </w:rPr>
                <w:t xml:space="preserve">⟨10.4000/books.pur.664⟩</w:t>
              </w:r>
            </w:hyperlink>
          </w:p>
          <w:p>
            <w:pPr/>
            <w:r>
              <w:rPr/>
              <w:t xml:space="preserve">Chapitre d'ouvrage</w:t>
            </w:r>
          </w:p>
          <w:p>
            <w:pPr/>
            <w:hyperlink r:id="rId72" w:history="1">
              <w:r>
                <w:rPr>
                  <w:color w:val="#410a8c"/>
                  <w:u w:val="single"/>
                </w:rPr>
                <w:t xml:space="preserve">hal-04740776v1</w:t>
              </w:r>
            </w:hyperlink>
          </w:p>
        </w:tc>
      </w:tr>
      <w:tr>
        <w:trPr/>
        <w:tc>
          <w:tcPr>
            <w:noWrap/>
          </w:tcPr>
          <w:p>
            <w:pPr>
              <w:spacing w:after="200"/>
            </w:pPr>
            <w:hyperlink r:id="rId74" w:history="1">
              <w:r>
                <w:rPr>
                  <w:color w:val="1e198e"/>
                  <w:b w:val="1"/>
                  <w:bCs w:val="1"/>
                  <w:u w:val="single"/>
                </w:rPr>
                <w:t xml:space="preserve">Jacques Rivette et &amp;lt;i&amp;gt;Le Coup du berger&amp;lt;/i&amp;gt; : les jeux de la déduction</w:t>
              </w:r>
            </w:hyperlink>
          </w:p>
          <w:p>
            <w:pPr/>
            <w:hyperlink r:id="rId9" w:history="1">
              <w:r>
                <w:rPr>
                  <w:color w:val="#410a8c"/>
                  <w:u w:val="single"/>
                </w:rPr>
                <w:t xml:space="preserve">David Vasse</w:t>
              </w:r>
            </w:hyperlink>
          </w:p>
          <w:p>
            <w:pPr/>
            <w:r>
              <w:rPr/>
              <w:t xml:space="preserve">Dominique Bluher; François Thomas. </w:t>
            </w:r>
            <w:r>
              <w:rPr>
                <w:i w:val="1"/>
                <w:iCs w:val="1"/>
              </w:rPr>
              <w:t xml:space="preserve">Le court métrage français de 1945 à 1968. [1.] De l’âge d’or aux contrebandiers</w:t>
            </w:r>
            <w:r>
              <w:rPr/>
              <w:t xml:space="preserve">, Presses universitaires de Rennes, pp.269-274, 2005, (Le Spectaculaire), 978-2-7535-0061-7. </w:t>
            </w:r>
            <w:hyperlink r:id="rId75" w:history="1">
              <w:r>
                <w:rPr>
                  <w:color w:val="#410a8c"/>
                  <w:u w:val="single"/>
                </w:rPr>
                <w:t xml:space="preserve">⟨10.4000/books.pur.2135⟩</w:t>
              </w:r>
            </w:hyperlink>
          </w:p>
          <w:p>
            <w:pPr/>
            <w:r>
              <w:rPr/>
              <w:t xml:space="preserve">Chapitre d'ouvrage</w:t>
            </w:r>
          </w:p>
          <w:p>
            <w:pPr/>
            <w:hyperlink r:id="rId74" w:history="1">
              <w:r>
                <w:rPr>
                  <w:color w:val="#410a8c"/>
                  <w:u w:val="single"/>
                </w:rPr>
                <w:t xml:space="preserve">hal-04740785v1</w:t>
              </w:r>
            </w:hyperlink>
          </w:p>
        </w:tc>
      </w:tr>
      <w:tr>
        <w:trPr/>
        <w:tc>
          <w:tcPr>
            <w:noWrap/>
          </w:tcPr>
          <w:p>
            <w:pPr>
              <w:spacing w:after="200"/>
            </w:pPr>
            <w:hyperlink r:id="rId76" w:history="1">
              <w:r>
                <w:rPr>
                  <w:color w:val="1e198e"/>
                  <w:b w:val="1"/>
                  <w:bCs w:val="1"/>
                  <w:u w:val="single"/>
                </w:rPr>
                <w:t xml:space="preserve">L’acteur nu à l’écran</w:t>
              </w:r>
            </w:hyperlink>
          </w:p>
          <w:p>
            <w:pPr/>
            <w:hyperlink r:id="rId9" w:history="1">
              <w:r>
                <w:rPr>
                  <w:color w:val="#410a8c"/>
                  <w:u w:val="single"/>
                </w:rPr>
                <w:t xml:space="preserve">David Vasse</w:t>
              </w:r>
            </w:hyperlink>
          </w:p>
          <w:p>
            <w:pPr/>
            <w:r>
              <w:rPr/>
              <w:t xml:space="preserve">Gérard-Denis Farcy; René Prédal. </w:t>
            </w:r>
            <w:r>
              <w:rPr>
                <w:i w:val="1"/>
                <w:iCs w:val="1"/>
              </w:rPr>
              <w:t xml:space="preserve">Brûler les planches, crever l’écran. La Présence de l’acteur</w:t>
            </w:r>
            <w:r>
              <w:rPr/>
              <w:t xml:space="preserve">, 7, L’Entretemps, pp.311-318, 2001, (Les voies de l'acteur), 2-912877-10-5</w:t>
            </w:r>
          </w:p>
          <w:p>
            <w:pPr/>
            <w:r>
              <w:rPr/>
              <w:t xml:space="preserve">Chapitre d'ouvrage</w:t>
            </w:r>
          </w:p>
          <w:p>
            <w:pPr/>
            <w:hyperlink r:id="rId76" w:history="1">
              <w:r>
                <w:rPr>
                  <w:color w:val="#410a8c"/>
                  <w:u w:val="single"/>
                </w:rPr>
                <w:t xml:space="preserve">hal-04740791v1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 critique passe à table</w:t>
              </w:r>
            </w:hyperlink>
          </w:p>
          <w:p>
            <w:pPr/>
            <w:hyperlink r:id="rId9" w:history="1">
              <w:r>
                <w:rPr>
                  <w:color w:val="#410a8c"/>
                  <w:u w:val="single"/>
                </w:rPr>
                <w:t xml:space="preserve">David Vasse</w:t>
              </w:r>
            </w:hyperlink>
          </w:p>
          <w:p>
            <w:pPr/>
            <w:r>
              <w:rPr>
                <w:i w:val="1"/>
                <w:iCs w:val="1"/>
              </w:rPr>
              <w:t xml:space="preserve">Journées d'études : La place de la lettre dans les films de Claude Chabrol</w:t>
            </w:r>
            <w:r>
              <w:rPr/>
              <w:t xml:space="preserve">, Julie Wolkenstein; David Vasse, Nov 2018, Caen, France</w:t>
            </w:r>
          </w:p>
          <w:p>
            <w:pPr/>
            <w:r>
              <w:rPr/>
              <w:t xml:space="preserve">Communication dans un congrès</w:t>
            </w:r>
          </w:p>
          <w:p>
            <w:pPr/>
            <w:hyperlink r:id="rId77" w:history="1">
              <w:r>
                <w:rPr>
                  <w:color w:val="#410a8c"/>
                  <w:u w:val="single"/>
                </w:rPr>
                <w:t xml:space="preserve">hal-02157169v1</w:t>
              </w:r>
            </w:hyperlink>
          </w:p>
        </w:tc>
      </w:tr>
      <w:tr>
        <w:trPr/>
        <w:tc>
          <w:tcPr>
            <w:noWrap/>
          </w:tcPr>
          <w:p>
            <w:pPr>
              <w:spacing w:after="200"/>
            </w:pPr>
            <w:hyperlink r:id="rId78" w:history="1">
              <w:r>
                <w:rPr>
                  <w:color w:val="1e198e"/>
                  <w:b w:val="1"/>
                  <w:bCs w:val="1"/>
                  <w:u w:val="single"/>
                </w:rPr>
                <w:t xml:space="preserve">L'autoportrait au cinéma : l'exemple de JLG/JLG, autoportrait de décembre de Jean-Luc Godard</w:t>
              </w:r>
            </w:hyperlink>
          </w:p>
          <w:p>
            <w:pPr/>
            <w:hyperlink r:id="rId9" w:history="1">
              <w:r>
                <w:rPr>
                  <w:color w:val="#410a8c"/>
                  <w:u w:val="single"/>
                </w:rPr>
                <w:t xml:space="preserve">David Vasse</w:t>
              </w:r>
            </w:hyperlink>
          </w:p>
          <w:p>
            <w:pPr/>
            <w:r>
              <w:rPr>
                <w:i w:val="1"/>
                <w:iCs w:val="1"/>
              </w:rPr>
              <w:t xml:space="preserve">Journée d'études : L'autoportrait au cinéma</w:t>
            </w:r>
            <w:r>
              <w:rPr/>
              <w:t xml:space="preserve">, LASLAR, 2011, Caen, France</w:t>
            </w:r>
          </w:p>
          <w:p>
            <w:pPr/>
            <w:r>
              <w:rPr/>
              <w:t xml:space="preserve">Communication dans un congrès</w:t>
            </w:r>
          </w:p>
          <w:p>
            <w:pPr/>
            <w:hyperlink r:id="rId78" w:history="1">
              <w:r>
                <w:rPr>
                  <w:color w:val="#410a8c"/>
                  <w:u w:val="single"/>
                </w:rPr>
                <w:t xml:space="preserve">hal-00790549v1</w:t>
              </w:r>
            </w:hyperlink>
          </w:p>
        </w:tc>
      </w:tr>
      <w:tr>
        <w:trPr/>
        <w:tc>
          <w:tcPr>
            <w:noWrap/>
          </w:tcPr>
          <w:p>
            <w:pPr>
              <w:spacing w:after="200"/>
            </w:pPr>
            <w:hyperlink r:id="rId79" w:history="1">
              <w:r>
                <w:rPr>
                  <w:color w:val="1e198e"/>
                  <w:b w:val="1"/>
                  <w:bCs w:val="1"/>
                  <w:u w:val="single"/>
                </w:rPr>
                <w:t xml:space="preserve">Peur et cinéma, peur au cinéma</w:t>
              </w:r>
            </w:hyperlink>
          </w:p>
          <w:p>
            <w:pPr/>
            <w:hyperlink r:id="rId9" w:history="1">
              <w:r>
                <w:rPr>
                  <w:color w:val="#410a8c"/>
                  <w:u w:val="single"/>
                </w:rPr>
                <w:t xml:space="preserve">David Vasse</w:t>
              </w:r>
            </w:hyperlink>
          </w:p>
          <w:p>
            <w:pPr/>
            <w:r>
              <w:rPr>
                <w:i w:val="1"/>
                <w:iCs w:val="1"/>
              </w:rPr>
              <w:t xml:space="preserve">Peur et cinéma, peur au cinéma</w:t>
            </w:r>
            <w:r>
              <w:rPr/>
              <w:t xml:space="preserve">, 2010, Marseille, France</w:t>
            </w:r>
          </w:p>
          <w:p>
            <w:pPr/>
            <w:r>
              <w:rPr/>
              <w:t xml:space="preserve">Communication dans un congrès</w:t>
            </w:r>
          </w:p>
          <w:p>
            <w:pPr/>
            <w:hyperlink r:id="rId79" w:history="1">
              <w:r>
                <w:rPr>
                  <w:color w:val="#410a8c"/>
                  <w:u w:val="single"/>
                </w:rPr>
                <w:t xml:space="preserve">hal-00790541v1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Exhibitionnisme</w:t>
              </w:r>
            </w:hyperlink>
          </w:p>
          <w:p>
            <w:pPr/>
            <w:hyperlink r:id="rId9" w:history="1">
              <w:r>
                <w:rPr>
                  <w:color w:val="#410a8c"/>
                  <w:u w:val="single"/>
                </w:rPr>
                <w:t xml:space="preserve">David Vasse</w:t>
              </w:r>
            </w:hyperlink>
          </w:p>
          <w:p>
            <w:pPr/>
            <w:r>
              <w:rPr>
                <w:i w:val="1"/>
                <w:iCs w:val="1"/>
              </w:rPr>
              <w:t xml:space="preserve">Dictionnaire critique de l'acteur : théâtre et cinéma</w:t>
            </w:r>
            <w:r>
              <w:rPr/>
              <w:t xml:space="preserve">, 2012, pp.97-98</w:t>
            </w:r>
          </w:p>
          <w:p>
            <w:pPr/>
            <w:r>
              <w:rPr/>
              <w:t xml:space="preserve">Notice d’encyclopédie ou de dictionnaire</w:t>
            </w:r>
          </w:p>
          <w:p>
            <w:pPr/>
            <w:hyperlink r:id="rId80" w:history="1">
              <w:r>
                <w:rPr>
                  <w:color w:val="#410a8c"/>
                  <w:u w:val="single"/>
                </w:rPr>
                <w:t xml:space="preserve">hal-00790550v1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4718970v1" TargetMode="External"/><Relationship Id="rId8" Type="http://schemas.openxmlformats.org/officeDocument/2006/relationships/hyperlink" Target="https://hal.science/search/index/?q=*&amp;authFullName_s=H&#233;l&#232;ne Frazik" TargetMode="External"/><Relationship Id="rId9" Type="http://schemas.openxmlformats.org/officeDocument/2006/relationships/hyperlink" Target="https://hal.science/search/index/?q=*&amp;authFullName_s=David Vasse" TargetMode="External"/><Relationship Id="rId10" Type="http://schemas.openxmlformats.org/officeDocument/2006/relationships/hyperlink" Target="https://hal.science/search/index/?q=*&amp;authFullName_s=Julie Wolkenstein" TargetMode="External"/><Relationship Id="rId11" Type="http://schemas.openxmlformats.org/officeDocument/2006/relationships/hyperlink" Target="https://dx.doi.org/10.4000/11xzv" TargetMode="External"/><Relationship Id="rId12" Type="http://schemas.openxmlformats.org/officeDocument/2006/relationships/hyperlink" Target="https://univ-tlse2.hal.science/hal-04718986v1" TargetMode="External"/><Relationship Id="rId13" Type="http://schemas.openxmlformats.org/officeDocument/2006/relationships/hyperlink" Target="https://hal.science/hal-04740811v1" TargetMode="External"/><Relationship Id="rId14" Type="http://schemas.openxmlformats.org/officeDocument/2006/relationships/hyperlink" Target="https://hal.science/search/index/?q=*&amp;authFullName_s=Eric Vautrin" TargetMode="External"/><Relationship Id="rId15" Type="http://schemas.openxmlformats.org/officeDocument/2006/relationships/hyperlink" Target="https://dx.doi.org/10.4000/doublejeu.429" TargetMode="External"/><Relationship Id="rId16" Type="http://schemas.openxmlformats.org/officeDocument/2006/relationships/hyperlink" Target="https://hal.science/hal-04740819v1" TargetMode="External"/><Relationship Id="rId17" Type="http://schemas.openxmlformats.org/officeDocument/2006/relationships/hyperlink" Target="https://hal.science/search/index/?q=*&amp;authFullName_s=Pascal Cout&#233;" TargetMode="External"/><Relationship Id="rId18" Type="http://schemas.openxmlformats.org/officeDocument/2006/relationships/hyperlink" Target="https://dx.doi.org/10.4000/doublejeu.1333" TargetMode="External"/><Relationship Id="rId19" Type="http://schemas.openxmlformats.org/officeDocument/2006/relationships/hyperlink" Target="https://hal.science/hal-04740828v1" TargetMode="External"/><Relationship Id="rId20" Type="http://schemas.openxmlformats.org/officeDocument/2006/relationships/hyperlink" Target="https://hal.science/hal-04740832v1" TargetMode="External"/><Relationship Id="rId21" Type="http://schemas.openxmlformats.org/officeDocument/2006/relationships/hyperlink" Target="https://dx.doi.org/10.48611/isbn.978-2-406-13013-0.p.0099" TargetMode="External"/><Relationship Id="rId22" Type="http://schemas.openxmlformats.org/officeDocument/2006/relationships/hyperlink" Target="https://normandie-univ.hal.science/hal-02157163v1" TargetMode="External"/><Relationship Id="rId23" Type="http://schemas.openxmlformats.org/officeDocument/2006/relationships/hyperlink" Target="https://dx.doi.org/10.4000/doublejeu.2426" TargetMode="External"/><Relationship Id="rId24" Type="http://schemas.openxmlformats.org/officeDocument/2006/relationships/hyperlink" Target="https://hal.science/hal-04740984v1" TargetMode="External"/><Relationship Id="rId25" Type="http://schemas.openxmlformats.org/officeDocument/2006/relationships/hyperlink" Target="https://hal.science/hal-04740838v1" TargetMode="External"/><Relationship Id="rId26" Type="http://schemas.openxmlformats.org/officeDocument/2006/relationships/hyperlink" Target="https://hal.science/hal-04740844v1" TargetMode="External"/><Relationship Id="rId27" Type="http://schemas.openxmlformats.org/officeDocument/2006/relationships/hyperlink" Target="https://hal.science/hal-00790538v1" TargetMode="External"/><Relationship Id="rId28" Type="http://schemas.openxmlformats.org/officeDocument/2006/relationships/hyperlink" Target="https://dx.doi.org/10.4000/doublejeu.821" TargetMode="External"/><Relationship Id="rId29" Type="http://schemas.openxmlformats.org/officeDocument/2006/relationships/hyperlink" Target="https://hal.science/hal-00790537v1" TargetMode="External"/><Relationship Id="rId30" Type="http://schemas.openxmlformats.org/officeDocument/2006/relationships/hyperlink" Target="https://dx.doi.org/10.4000/doublejeu.1425" TargetMode="External"/><Relationship Id="rId31" Type="http://schemas.openxmlformats.org/officeDocument/2006/relationships/hyperlink" Target="https://hal.science/hal-04740910v1" TargetMode="External"/><Relationship Id="rId32" Type="http://schemas.openxmlformats.org/officeDocument/2006/relationships/hyperlink" Target="https://hal.science/hal-04740921v1" TargetMode="External"/><Relationship Id="rId33" Type="http://schemas.openxmlformats.org/officeDocument/2006/relationships/hyperlink" Target="https://hal.science/hal-04740858v1" TargetMode="External"/><Relationship Id="rId34" Type="http://schemas.openxmlformats.org/officeDocument/2006/relationships/hyperlink" Target="https://dx.doi.org/10.4000/doublejeu.1934" TargetMode="External"/><Relationship Id="rId35" Type="http://schemas.openxmlformats.org/officeDocument/2006/relationships/hyperlink" Target="https://hal.science/hal-04740896v1" TargetMode="External"/><Relationship Id="rId36" Type="http://schemas.openxmlformats.org/officeDocument/2006/relationships/hyperlink" Target="https://hal.science/hal-04740939v1" TargetMode="External"/><Relationship Id="rId37" Type="http://schemas.openxmlformats.org/officeDocument/2006/relationships/hyperlink" Target="https://hal.science/hal-04740930v1" TargetMode="External"/><Relationship Id="rId38" Type="http://schemas.openxmlformats.org/officeDocument/2006/relationships/hyperlink" Target="https://hal.science/hal-04740947v1" TargetMode="External"/><Relationship Id="rId39" Type="http://schemas.openxmlformats.org/officeDocument/2006/relationships/hyperlink" Target="https://hal.science/hal-04740951v1" TargetMode="External"/><Relationship Id="rId40" Type="http://schemas.openxmlformats.org/officeDocument/2006/relationships/hyperlink" Target="https://hal.science/hal-04740900v1" TargetMode="External"/><Relationship Id="rId41" Type="http://schemas.openxmlformats.org/officeDocument/2006/relationships/hyperlink" Target="https://hal.science/hal-04740958v1" TargetMode="External"/><Relationship Id="rId42" Type="http://schemas.openxmlformats.org/officeDocument/2006/relationships/hyperlink" Target="https://hal.science/hal-04740968v1" TargetMode="External"/><Relationship Id="rId43" Type="http://schemas.openxmlformats.org/officeDocument/2006/relationships/hyperlink" Target="https://hal.science/hal-04740971v1" TargetMode="External"/><Relationship Id="rId44" Type="http://schemas.openxmlformats.org/officeDocument/2006/relationships/hyperlink" Target="https://hal.science/hal-04740976v1" TargetMode="External"/><Relationship Id="rId45" Type="http://schemas.openxmlformats.org/officeDocument/2006/relationships/hyperlink" Target="https://hal.science/hal-04744711v1" TargetMode="External"/><Relationship Id="rId46" Type="http://schemas.openxmlformats.org/officeDocument/2006/relationships/hyperlink" Target="https://hal.science/search/index/?q=*&amp;authFullName_s=Benjamin Thomas" TargetMode="External"/><Relationship Id="rId47" Type="http://schemas.openxmlformats.org/officeDocument/2006/relationships/hyperlink" Target="https://hal.science/search/index/?q=*&amp;authFullName_s=Vincent Amiel" TargetMode="External"/><Relationship Id="rId48" Type="http://schemas.openxmlformats.org/officeDocument/2006/relationships/hyperlink" Target="https://hal.science/search/index/?q=*&amp;authFullName_s=Jos&#233; Moure" TargetMode="External"/><Relationship Id="rId49" Type="http://schemas.openxmlformats.org/officeDocument/2006/relationships/hyperlink" Target="https://hal.science/hal-04740061v1" TargetMode="External"/><Relationship Id="rId50" Type="http://schemas.openxmlformats.org/officeDocument/2006/relationships/hyperlink" Target="https://normandie-univ.hal.science/hal-02157172v1" TargetMode="External"/><Relationship Id="rId51" Type="http://schemas.openxmlformats.org/officeDocument/2006/relationships/hyperlink" Target="https://univ-rennes2.hal.science/hal-01894659v1" TargetMode="External"/><Relationship Id="rId52" Type="http://schemas.openxmlformats.org/officeDocument/2006/relationships/hyperlink" Target="https://hal.science/search/index/?q=*&amp;authFullName_s=Antony Fiant" TargetMode="External"/><Relationship Id="rId53" Type="http://schemas.openxmlformats.org/officeDocument/2006/relationships/hyperlink" Target="https://hal.science/hal-04740464v1" TargetMode="External"/><Relationship Id="rId54" Type="http://schemas.openxmlformats.org/officeDocument/2006/relationships/hyperlink" Target="https://dx.doi.org/10.4000/books.pur.76010" TargetMode="External"/><Relationship Id="rId55" Type="http://schemas.openxmlformats.org/officeDocument/2006/relationships/hyperlink" Target="https://hal.science/hal-00790547v1" TargetMode="External"/><Relationship Id="rId56" Type="http://schemas.openxmlformats.org/officeDocument/2006/relationships/hyperlink" Target="https://hal.science/hal-04740090v1" TargetMode="External"/><Relationship Id="rId57" Type="http://schemas.openxmlformats.org/officeDocument/2006/relationships/hyperlink" Target="https://hal.science/hal-04740409v1" TargetMode="External"/><Relationship Id="rId58" Type="http://schemas.openxmlformats.org/officeDocument/2006/relationships/hyperlink" Target="https://normandie-univ.hal.science/hal-02157165v1" TargetMode="External"/><Relationship Id="rId59" Type="http://schemas.openxmlformats.org/officeDocument/2006/relationships/hyperlink" Target="https://normandie-univ.hal.science/hal-02157168v1" TargetMode="External"/><Relationship Id="rId60" Type="http://schemas.openxmlformats.org/officeDocument/2006/relationships/hyperlink" Target="https://hal.science/hal-04740444v1" TargetMode="External"/><Relationship Id="rId61" Type="http://schemas.openxmlformats.org/officeDocument/2006/relationships/hyperlink" Target="https://hal.science/hal-04740454v1" TargetMode="External"/><Relationship Id="rId62" Type="http://schemas.openxmlformats.org/officeDocument/2006/relationships/hyperlink" Target="https://dx.doi.org/10.4000/books.pur.77265" TargetMode="External"/><Relationship Id="rId63" Type="http://schemas.openxmlformats.org/officeDocument/2006/relationships/hyperlink" Target="https://hal.science/hal-04740459v1" TargetMode="External"/><Relationship Id="rId64" Type="http://schemas.openxmlformats.org/officeDocument/2006/relationships/hyperlink" Target="https://dx.doi.org/10.4000/books.pur.76061" TargetMode="External"/><Relationship Id="rId65" Type="http://schemas.openxmlformats.org/officeDocument/2006/relationships/hyperlink" Target="https://hal.science/hal-00790564v1" TargetMode="External"/><Relationship Id="rId66" Type="http://schemas.openxmlformats.org/officeDocument/2006/relationships/hyperlink" Target="https://dx.doi.org/10.4000/books.puv.4989" TargetMode="External"/><Relationship Id="rId67" Type="http://schemas.openxmlformats.org/officeDocument/2006/relationships/hyperlink" Target="https://hal.science/hal-04740472v1" TargetMode="External"/><Relationship Id="rId68" Type="http://schemas.openxmlformats.org/officeDocument/2006/relationships/hyperlink" Target="https://dx.doi.org/10.4000/books.pur.1213" TargetMode="External"/><Relationship Id="rId69" Type="http://schemas.openxmlformats.org/officeDocument/2006/relationships/hyperlink" Target="https://hal.science/hal-04740469v1" TargetMode="External"/><Relationship Id="rId70" Type="http://schemas.openxmlformats.org/officeDocument/2006/relationships/hyperlink" Target="https://dx.doi.org/10.4000/books.pur.1736" TargetMode="External"/><Relationship Id="rId71" Type="http://schemas.openxmlformats.org/officeDocument/2006/relationships/hyperlink" Target="https://hal.science/hal-04740781v1" TargetMode="External"/><Relationship Id="rId72" Type="http://schemas.openxmlformats.org/officeDocument/2006/relationships/hyperlink" Target="https://hal.science/hal-04740776v1" TargetMode="External"/><Relationship Id="rId73" Type="http://schemas.openxmlformats.org/officeDocument/2006/relationships/hyperlink" Target="https://dx.doi.org/10.4000/books.pur.664" TargetMode="External"/><Relationship Id="rId74" Type="http://schemas.openxmlformats.org/officeDocument/2006/relationships/hyperlink" Target="https://hal.science/hal-04740785v1" TargetMode="External"/><Relationship Id="rId75" Type="http://schemas.openxmlformats.org/officeDocument/2006/relationships/hyperlink" Target="https://dx.doi.org/10.4000/books.pur.2135" TargetMode="External"/><Relationship Id="rId76" Type="http://schemas.openxmlformats.org/officeDocument/2006/relationships/hyperlink" Target="https://hal.science/hal-04740791v1" TargetMode="External"/><Relationship Id="rId77" Type="http://schemas.openxmlformats.org/officeDocument/2006/relationships/hyperlink" Target="https://normandie-univ.hal.science/hal-02157169v1" TargetMode="External"/><Relationship Id="rId78" Type="http://schemas.openxmlformats.org/officeDocument/2006/relationships/hyperlink" Target="https://hal.science/hal-00790549v1" TargetMode="External"/><Relationship Id="rId79" Type="http://schemas.openxmlformats.org/officeDocument/2006/relationships/hyperlink" Target="https://hal.science/hal-00790541v1" TargetMode="External"/><Relationship Id="rId80" Type="http://schemas.openxmlformats.org/officeDocument/2006/relationships/hyperlink" Target="https://hal.science/hal-00790550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Vasse</dc:title>
  <dc:description>CV</dc:description>
  <dc:subject/>
  <cp:keywords/>
  <cp:category/>
  <cp:lastModifiedBy/>
  <dcterms:created xsi:type="dcterms:W3CDTF">2026-05-03T09:28:03+02:00</dcterms:created>
  <dcterms:modified xsi:type="dcterms:W3CDTF">2026-05-03T09:28:03+02:00</dcterms:modified>
</cp:coreProperties>
</file>

<file path=docProps/custom.xml><?xml version="1.0" encoding="utf-8"?>
<Properties xmlns="http://schemas.openxmlformats.org/officeDocument/2006/custom-properties" xmlns:vt="http://schemas.openxmlformats.org/officeDocument/2006/docPropsVTypes"/>
</file>