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Weber </w:t>
      </w:r>
      <w:r>
        <w:rPr>
          <w:color w:val="641e6e"/>
        </w:rPr>
        <w:t xml:space="preserve">Maître de conférences en études germaniques(Aix-Marseille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david-weber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Culture politique des XIXe-XXIe s.;</w:t>
      </w:r>
    </w:p>
    <w:p>
      <w:pPr>
        <w:numPr>
          <w:ilvl w:val="0"/>
          <w:numId w:val="2"/>
        </w:numPr>
      </w:pPr>
      <w:r>
        <w:rPr/>
        <w:t xml:space="preserve">relations franco-allemandes et transferts culturels;</w:t>
      </w:r>
    </w:p>
    <w:p>
      <w:pPr>
        <w:numPr>
          <w:ilvl w:val="0"/>
          <w:numId w:val="2"/>
        </w:numPr>
      </w:pPr>
      <w:r>
        <w:rPr/>
        <w:t xml:space="preserve">relations occupant.es-occup.ées;</w:t>
      </w:r>
    </w:p>
    <w:p>
      <w:pPr>
        <w:numPr>
          <w:ilvl w:val="0"/>
          <w:numId w:val="2"/>
        </w:numPr>
      </w:pPr>
      <w:r>
        <w:rPr/>
        <w:t xml:space="preserve">cultures minoritaires, mouvements d’émancipation;</w:t>
      </w:r>
    </w:p>
    <w:p>
      <w:pPr>
        <w:numPr>
          <w:ilvl w:val="0"/>
          <w:numId w:val="2"/>
        </w:numPr>
      </w:pPr>
      <w:r>
        <w:rPr/>
        <w:t xml:space="preserve">gender et queer studies.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L’Université d’été homosexuelle de Marseille et le festival Homolulu de Francfort‑sur‑le‑Main en 1979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Avant-gardes au prisme du genre de 1945 à nos jours : esthétiques, mémoires, actualité, 1 volume (88), pp.253-272.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franco-allemands dans les revues homosexuelles Der Eigene et Akademos (1896-1909)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2023, 40, pp.160-181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Démobilisation des esprits chez l’occupé et guerre des cultures : l’expérience de la Gazette des 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2014, Cahiers d'Etudes Germaniques, 66 (66), pp.77-90.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⟨10.4000/ceg.1959⟩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aixois Joseph-Jérôme Siméon et l’instauration du Code civil au royaume de Westphalie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2011, 60 (1), pp.59-81.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⟨10.3406/cetge.2011.1871⟩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la haine et mécanismes de l’exclusion dans les écrits de Carolin Emcke et Didier Eribon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/>
              <w:t xml:space="preserve">SYNCHRON. </w:t>
            </w:r>
            <w:r>
              <w:rPr>
                <w:i w:val="1"/>
                <w:iCs w:val="1"/>
              </w:rPr>
              <w:t xml:space="preserve">Nicole Colin / Catherine Teissier (Hg. / dir.), Peuple(s) en colère. Populismus und Streitkultur in Deutschland und Frankreich</w:t>
            </w:r>
            <w:r>
              <w:rPr/>
              <w:t xml:space="preserve">, pp.103-116., 2022, 978-3-947960-12-5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Marseille sous l’Occupation. Le regard de la presse contrôlée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Marseille. Éclat(s) du mythe</w:t>
            </w:r>
            <w:r>
              <w:rPr/>
              <w:t xml:space="preserve">, Presses universitaires de Provence, pp.71-92, 2013,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⟨10.4000/books.pup.23087⟩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Ludwig von Hess et sa conception d'un espace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"Voyages.. Voyages..". Hommage à Alain Ruiz.</w:t>
            </w:r>
            <w:r>
              <w:rPr/>
              <w:t xml:space="preserve">, , pp.227-245., 2010, 978-2-86781-643-7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hal-04118802v1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1E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4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weber" TargetMode="External"/><Relationship Id="rId8" Type="http://schemas.openxmlformats.org/officeDocument/2006/relationships/hyperlink" Target="https://hal.science/hal-05455632v1" TargetMode="External"/><Relationship Id="rId9" Type="http://schemas.openxmlformats.org/officeDocument/2006/relationships/hyperlink" Target="https://hal.science/search/index/?q=*&amp;authFullName_s=David Weber" TargetMode="External"/><Relationship Id="rId10" Type="http://schemas.openxmlformats.org/officeDocument/2006/relationships/hyperlink" Target="https://dx.doi.org/10.4000/14549" TargetMode="External"/><Relationship Id="rId11" Type="http://schemas.openxmlformats.org/officeDocument/2006/relationships/hyperlink" Target="https://hal.science/hal-04361274v1" TargetMode="External"/><Relationship Id="rId12" Type="http://schemas.openxmlformats.org/officeDocument/2006/relationships/hyperlink" Target="https://hal.science/hal-03995755v1" TargetMode="External"/><Relationship Id="rId13" Type="http://schemas.openxmlformats.org/officeDocument/2006/relationships/hyperlink" Target="https://dx.doi.org/10.4000/ceg.1959" TargetMode="External"/><Relationship Id="rId14" Type="http://schemas.openxmlformats.org/officeDocument/2006/relationships/hyperlink" Target="https://hal.science/hal-03971229v1" TargetMode="External"/><Relationship Id="rId15" Type="http://schemas.openxmlformats.org/officeDocument/2006/relationships/hyperlink" Target="https://dx.doi.org/10.3406/cetge.2011.1871" TargetMode="External"/><Relationship Id="rId16" Type="http://schemas.openxmlformats.org/officeDocument/2006/relationships/hyperlink" Target="https://hal.science/hal-04125017v1" TargetMode="External"/><Relationship Id="rId17" Type="http://schemas.openxmlformats.org/officeDocument/2006/relationships/hyperlink" Target="https://hal.science/hal-03995764v1" TargetMode="External"/><Relationship Id="rId18" Type="http://schemas.openxmlformats.org/officeDocument/2006/relationships/hyperlink" Target="https://dx.doi.org/10.4000/books.pup.23087" TargetMode="External"/><Relationship Id="rId19" Type="http://schemas.openxmlformats.org/officeDocument/2006/relationships/hyperlink" Target="https://hal.science/hal-0411880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Weber</dc:title>
  <dc:description>CV</dc:description>
  <dc:subject/>
  <cp:keywords/>
  <cp:category/>
  <cp:lastModifiedBy/>
  <dcterms:created xsi:type="dcterms:W3CDTF">2026-05-15T14:03:15+02:00</dcterms:created>
  <dcterms:modified xsi:type="dcterms:W3CDTF">2026-05-15T14:03:15+02:00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