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Trentacoste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Marchands, caravanes et Carmes déchaux Michelangelo Corai et l’envoi de lettres de la Perse à Florence, 1608-1612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/>
              <w:t xml:space="preserve">Presse Universitaire de Provence. </w:t>
            </w:r>
            <w:r>
              <w:rPr>
                <w:i w:val="1"/>
                <w:iCs w:val="1"/>
              </w:rPr>
              <w:t xml:space="preserve">Distances, XVIe-XVIIIe siècles</w:t>
            </w:r>
            <w:r>
              <w:rPr/>
              <w:t xml:space="preserve">, , 2024, Le temps de l'histoire, 1032005009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 Ambitions and Fascist Policies. (Re)reading the Relations between Italy and the Levant in the 1930s through the Historiography on Fakhr al-Dīn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/>
              <w:t xml:space="preserve">Firenze University Press. </w:t>
            </w:r>
            <w:r>
              <w:rPr>
                <w:i w:val="1"/>
                <w:iCs w:val="1"/>
              </w:rPr>
              <w:t xml:space="preserve">Rereading Travellers to the East. Shaping Identities and Building the Nation in Post-unification Italy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Firenze University Press</w:t>
              </w:r>
            </w:hyperlink>
            <w:r>
              <w:rPr/>
              <w:t xml:space="preserve">, pp.141-161, 2022, 978-88-5518-578-3.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⟨10.36253/978-88-5518-579-0.09⟩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hal-03718755v1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Incontri &amp;quot;quasi&amp;quot; casuali. L'ambasciata di Persia a Firenze nel 1601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Attraverso la storia. Nuove ricerche sull'età moderna in Italia</w:t>
            </w:r>
            <w:r>
              <w:rPr/>
              <w:t xml:space="preserve">, pp.475-487, 2020, 978-88-9391-790-2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the grand dukes’ men: an overview of the Persian information network of Medici Tuscany between 1600 and 1639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Historical Review</w:t>
            </w:r>
            <w:r>
              <w:rPr/>
              <w:t xml:space="preserve">, 2023, 38 (1), pp.93-111.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⟨10.1080/09518967.2023.2190573⟩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Was Faḍlī Bayg? A Survey of Early Diplomatic Relations between Medicis and Safavids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studies</w:t>
            </w:r>
            <w:r>
              <w:rPr/>
              <w:t xml:space="preserve">, 2022,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Marzocco and Shir o Khorshid. Origin and decline of the Medici Persian diplomacy (1599-1721)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Cromohs</w:t>
            </w:r>
            <w:r>
              <w:rPr/>
              <w:t xml:space="preserve">, 2022, 24, pp.21 - 41.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⟨10.36253/cromohs-12905⟩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 evaluation in the field for the Grand Duke. The ‘Syrian trip’ of Giovanni Altoni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RiMe. Rivista dell'Istituto di Storia dell'Europa Mediterranea</w:t>
            </w:r>
            <w:r>
              <w:rPr/>
              <w:t xml:space="preserve">, 2022, 10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⟨10.7410/1572⟩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Ducal ambitions and Venetian counter-intelligence. The Tuscan failure in the 1607 attack on Cyprus.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Historia Autónoma</w:t>
            </w:r>
            <w:r>
              <w:rPr/>
              <w:t xml:space="preserve">, 2021, 18, pp.59-74.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⟨10.15366/rha2021.18.003⟩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Propaganda. A Brief Relations on Shah Abbas’ Victories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degli Studi Orientali</w:t>
            </w:r>
            <w:r>
              <w:rPr/>
              <w:t xml:space="preserve">, 2021, XCIV (2-4),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⟨10.19272/202103804006⟩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Diplomazia Levantina e Persiana del Granducato di Toscana nel XVII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Riforma e movimenti religiosi</w:t>
            </w:r>
            <w:r>
              <w:rPr/>
              <w:t xml:space="preserve">, 2019, pp.205-214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Hormuz to Aleppo – and everything in between. Analysis of a 1586 report written by an Italian traveller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Sources in Area Studies, II (2022). Discovering and collecting information about Turco-Iranian worlds in travel context (10th-19th c.)</w:t>
            </w:r>
            <w:r>
              <w:rPr/>
              <w:t xml:space="preserve">, CeRMI,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 dello scià, prigionieri del granduca: intermediari mediterranei nella diplomazia Mediceo-Safavide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«Il teatro della Turchia». Visioni del vicino Oriente in età moderna</w:t>
            </w:r>
            <w:r>
              <w:rPr/>
              <w:t xml:space="preserve">, Università di Pisa, May 2022,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notizie della Persia nel Ducato di Firenze: la relazione su una vittoria persiana sugli ottomani nel 1548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Mediterraneo fra storia e innovazione. Problemi e prospettive.</w:t>
            </w:r>
            <w:r>
              <w:rPr/>
              <w:t xml:space="preserve">, Accademia Maria Luisa di Borbone, Sep 2021, Viareggio,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Persia all'Europa, passando per Mantova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Gonzaga Digitali - I Gonzaga tra Oriente e Occidente. Viaggi, scoperte geografiche e meraviglie esotiche</w:t>
            </w:r>
            <w:r>
              <w:rPr/>
              <w:t xml:space="preserve">, Fondazione Palazzo Te; Archivio di Stato di Mantova; Università Cattolica del Sacro Cuore; Biblioteca Teresiana, Jun 2021, Mantova,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‘In lode dell’Invitto, Vincitore Abas Re Di Persia’. L’historiographie italienne sur la Perse au début du XVIIe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des études sur le Moyen-Orient et les mondes musulmans</w:t>
            </w:r>
            <w:r>
              <w:rPr/>
              <w:t xml:space="preserve">, Université Aix-Marseille ; CNRS, Jun 2021, Aix-en-Provence ;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politique et curiosité : la quête d’une connaissance de la Perse dans l’Italie du XVII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et masterants: Recherches en cours sur les mondes iranien et mongol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rinascimentale e padre della patria: l’emiro Fakhr al-DinII tra storia e fascismo nell’opera di Paolo Carali (1936)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(Re)Reading Travellers to East. Shaping identities and building the nation in post-unification Italy</w:t>
            </w:r>
            <w:r>
              <w:rPr/>
              <w:t xml:space="preserve">, May 2021,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Perse à travers la Toscane (et donc l’Europe): sources italiennes sur les Safavides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2021</w:t>
            </w:r>
            <w:r>
              <w:rPr/>
              <w:t xml:space="preserve">, Sorbonne Nouvelle Paris 3 - CeRMI,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conoscenza della Persia nella Toscana di Ferdinando I de’ Medici ed il Breve trattato di Persia di Antonio Mossi (1606)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Primo Workshop Nazionale dei Dottorandi in Storia</w:t>
            </w:r>
            <w:r>
              <w:rPr/>
              <w:t xml:space="preserve">, Università di Napoli "L'Orientale", Jan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à distance: La Perse et l’Europe entre les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(XV-XVIIIe Siècles)</w:t>
            </w:r>
            <w:r>
              <w:rPr/>
              <w:t xml:space="preserve">, EHESS,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Granducato di Toscana, la Persia ed il Levante nel XVII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Más allá de la ansiedad y la admiración: el islam en las culturas mediterráneas de la edad moderna</w:t>
            </w:r>
            <w:r>
              <w:rPr/>
              <w:t xml:space="preserve">, Université de Alicante, Jul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diplomatie italienne en direction des Safavides: Le cas du Grand-duché de Toscane à l’époque de Šāh 'Abbās le Grand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histoire culturelle des relations internationales de l’Iran moderne et contemporain: la scène de théâtre des opérations diplomatiques et ses acteurs</w:t>
            </w:r>
            <w:r>
              <w:rPr/>
              <w:t xml:space="preserve">, Université Sorbonne Nouvelle-Paris 3,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“His Physiognomy does not seem good to me&amp;quot;. Sir Anthony Sherley at the Tuscan 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European Conference of Iranian Studies (ECIS9)</w:t>
            </w:r>
            <w:r>
              <w:rPr/>
              <w:t xml:space="preserve">, Societas Iranologica Europaea - Freie Universität Berlin,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L’Ambasciata di Persia del 1601 a Firenze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Attraverso la Storia. Seminario di giovani studiose e studiosi di Storia dell’età moderna - V edizione, Sisem - Università di Padova</w:t>
            </w:r>
            <w:r>
              <w:rPr/>
              <w:t xml:space="preserve">, Società Italiana per la Storia dell'Età Moderna, Feb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Relazioni fra Medici e Safavidi nel XVII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L’Italia fra Europa protestante e Mediterraneo Islamico (secoli XVII-XVIII)</w:t>
            </w:r>
            <w:r>
              <w:rPr/>
              <w:t xml:space="preserve">, Société d'Etudes Vaudoises, Sep 2018, Torre Pellice (Turin),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Rereading Travellers to the East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Beatrice Falcucci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Emanuele Giusti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/>
              <w:t xml:space="preserve">Firenze University Press. </w:t>
            </w:r>
            <w:hyperlink r:id="rId10" w:history="1">
              <w:r>
                <w:rPr>
                  <w:color w:val="#410a8c"/>
                  <w:u w:val="single"/>
                </w:rPr>
                <w:t xml:space="preserve">Firenze University Press</w:t>
              </w:r>
            </w:hyperlink>
            <w:r>
              <w:rPr/>
              <w:t xml:space="preserve">, 2022, 978-88-5518-578-3.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⟨10.36253/978-88-5518-579-0⟩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Granducato di Toscana e Persia Safavide. Informazione, politica e diplomazia mediterranea e levantina nel XVII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Trentacoste</w:t>
              </w:r>
            </w:hyperlink>
          </w:p>
          <w:p>
            <w:pPr/>
            <w:r>
              <w:rPr/>
              <w:t xml:space="preserve">History. Université de la Sorbonne nouvelle - Paris III; Università degli studi (Teramo, Italie), 2021. Italian.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2021PA030046⟩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tel-03573769v1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9371v1" TargetMode="External"/><Relationship Id="rId8" Type="http://schemas.openxmlformats.org/officeDocument/2006/relationships/hyperlink" Target="https://hal.science/search/index/?q=*&amp;authFullName_s=Davide Trentacoste" TargetMode="External"/><Relationship Id="rId9" Type="http://schemas.openxmlformats.org/officeDocument/2006/relationships/hyperlink" Target="https://hal.science/hal-03718755v1" TargetMode="External"/><Relationship Id="rId10" Type="http://schemas.openxmlformats.org/officeDocument/2006/relationships/hyperlink" Target="https://www.fupress.com/en" TargetMode="External"/><Relationship Id="rId11" Type="http://schemas.openxmlformats.org/officeDocument/2006/relationships/hyperlink" Target="https://dx.doi.org/10.36253/978-88-5518-579-0.09" TargetMode="External"/><Relationship Id="rId12" Type="http://schemas.openxmlformats.org/officeDocument/2006/relationships/hyperlink" Target="https://hal.science/hal-03237213v1" TargetMode="External"/><Relationship Id="rId13" Type="http://schemas.openxmlformats.org/officeDocument/2006/relationships/hyperlink" Target="https://hal.science/hal-04131798v1" TargetMode="External"/><Relationship Id="rId14" Type="http://schemas.openxmlformats.org/officeDocument/2006/relationships/hyperlink" Target="https://dx.doi.org/10.1080/09518967.2023.2190573" TargetMode="External"/><Relationship Id="rId15" Type="http://schemas.openxmlformats.org/officeDocument/2006/relationships/hyperlink" Target="https://hal.science/hal-03672926v1" TargetMode="External"/><Relationship Id="rId16" Type="http://schemas.openxmlformats.org/officeDocument/2006/relationships/hyperlink" Target="https://hal.science/hal-03695762v1" TargetMode="External"/><Relationship Id="rId17" Type="http://schemas.openxmlformats.org/officeDocument/2006/relationships/hyperlink" Target="https://dx.doi.org/10.36253/cromohs-12905" TargetMode="External"/><Relationship Id="rId18" Type="http://schemas.openxmlformats.org/officeDocument/2006/relationships/hyperlink" Target="https://hal.science/hal-04131799v1" TargetMode="External"/><Relationship Id="rId19" Type="http://schemas.openxmlformats.org/officeDocument/2006/relationships/hyperlink" Target="https://dx.doi.org/10.7410/1572" TargetMode="External"/><Relationship Id="rId20" Type="http://schemas.openxmlformats.org/officeDocument/2006/relationships/hyperlink" Target="https://hal.science/hal-03216658v1" TargetMode="External"/><Relationship Id="rId21" Type="http://schemas.openxmlformats.org/officeDocument/2006/relationships/hyperlink" Target="https://dx.doi.org/10.15366/rha2021.18.003" TargetMode="External"/><Relationship Id="rId22" Type="http://schemas.openxmlformats.org/officeDocument/2006/relationships/hyperlink" Target="https://hal.science/hal-03558559v1" TargetMode="External"/><Relationship Id="rId23" Type="http://schemas.openxmlformats.org/officeDocument/2006/relationships/hyperlink" Target="https://dx.doi.org/10.19272/202103804006" TargetMode="External"/><Relationship Id="rId24" Type="http://schemas.openxmlformats.org/officeDocument/2006/relationships/hyperlink" Target="https://hal.science/hal-03271654v1" TargetMode="External"/><Relationship Id="rId25" Type="http://schemas.openxmlformats.org/officeDocument/2006/relationships/hyperlink" Target="https://hal.science/hal-03672952v1" TargetMode="External"/><Relationship Id="rId26" Type="http://schemas.openxmlformats.org/officeDocument/2006/relationships/hyperlink" Target="https://hal.science/hal-03672947v1" TargetMode="External"/><Relationship Id="rId27" Type="http://schemas.openxmlformats.org/officeDocument/2006/relationships/hyperlink" Target="https://hal.science/hal-03349884v1" TargetMode="External"/><Relationship Id="rId28" Type="http://schemas.openxmlformats.org/officeDocument/2006/relationships/hyperlink" Target="https://hal.science/hal-03271652v1" TargetMode="External"/><Relationship Id="rId29" Type="http://schemas.openxmlformats.org/officeDocument/2006/relationships/hyperlink" Target="https://hal.science/hal-03272804v1" TargetMode="External"/><Relationship Id="rId30" Type="http://schemas.openxmlformats.org/officeDocument/2006/relationships/hyperlink" Target="https://hal.science/hal-03672939v1" TargetMode="External"/><Relationship Id="rId31" Type="http://schemas.openxmlformats.org/officeDocument/2006/relationships/hyperlink" Target="https://hal.science/hal-03237355v1" TargetMode="External"/><Relationship Id="rId32" Type="http://schemas.openxmlformats.org/officeDocument/2006/relationships/hyperlink" Target="https://hal.science/hal-03672943v1" TargetMode="External"/><Relationship Id="rId33" Type="http://schemas.openxmlformats.org/officeDocument/2006/relationships/hyperlink" Target="https://hal.science/hal-03237394v1" TargetMode="External"/><Relationship Id="rId34" Type="http://schemas.openxmlformats.org/officeDocument/2006/relationships/hyperlink" Target="https://hal.science/hal-03237379v1" TargetMode="External"/><Relationship Id="rId35" Type="http://schemas.openxmlformats.org/officeDocument/2006/relationships/hyperlink" Target="https://hal.science/hal-03237404v1" TargetMode="External"/><Relationship Id="rId36" Type="http://schemas.openxmlformats.org/officeDocument/2006/relationships/hyperlink" Target="https://hal.science/hal-03237410v1" TargetMode="External"/><Relationship Id="rId37" Type="http://schemas.openxmlformats.org/officeDocument/2006/relationships/hyperlink" Target="https://hal.science/hal-03271651v1" TargetMode="External"/><Relationship Id="rId38" Type="http://schemas.openxmlformats.org/officeDocument/2006/relationships/hyperlink" Target="https://hal.science/hal-03271649v1" TargetMode="External"/><Relationship Id="rId39" Type="http://schemas.openxmlformats.org/officeDocument/2006/relationships/hyperlink" Target="https://hal.science/hal-03271646v1" TargetMode="External"/><Relationship Id="rId40" Type="http://schemas.openxmlformats.org/officeDocument/2006/relationships/hyperlink" Target="https://hal.science/hal-03718758v1" TargetMode="External"/><Relationship Id="rId41" Type="http://schemas.openxmlformats.org/officeDocument/2006/relationships/hyperlink" Target="https://hal.science/search/index/?q=*&amp;authFullName_s=Beatrice Falcucci" TargetMode="External"/><Relationship Id="rId42" Type="http://schemas.openxmlformats.org/officeDocument/2006/relationships/hyperlink" Target="https://hal.science/search/index/?q=*&amp;authFullName_s=Emanuele Giusti" TargetMode="External"/><Relationship Id="rId43" Type="http://schemas.openxmlformats.org/officeDocument/2006/relationships/hyperlink" Target="https://dx.doi.org/10.36253/978-88-5518-579-0" TargetMode="External"/><Relationship Id="rId44" Type="http://schemas.openxmlformats.org/officeDocument/2006/relationships/hyperlink" Target="https://theses.hal.science/tel-03573769v1" TargetMode="External"/><Relationship Id="rId45" Type="http://schemas.openxmlformats.org/officeDocument/2006/relationships/hyperlink" Target="https://www.theses.fr/2021PA030046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Trentacoste</dc:title>
  <dc:description>CV</dc:description>
  <dc:subject/>
  <cp:keywords/>
  <cp:category/>
  <cp:lastModifiedBy/>
  <dcterms:created xsi:type="dcterms:W3CDTF">2026-05-18T01:12:11+02:00</dcterms:created>
  <dcterms:modified xsi:type="dcterms:W3CDTF">2026-05-18T01:12:11+02:00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