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Déborah Aboab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formelles, prémisses de Tandem : cas de rencontres organisées entre étudiant.e.s de FLE et étudiant.e.s en didactique du FLE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Vol. 37 N°1,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⟨10.4000/apliut.5888⟩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hal-01530899v1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Plurilinguisme et littérature : ateliers de lecture/écriture pour le FLE à l’université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Allaneau Rajaud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créatives : représentations contemporaines, processus créatifs, nouveaux enjeux professionnels</w:t>
            </w:r>
            <w:r>
              <w:rPr/>
              <w:t xml:space="preserve">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d’écriture plurilingues à l’université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arts du langage. Pratiques et enjeux en didactique des langues et des cultures</w:t>
            </w:r>
            <w:r>
              <w:rPr/>
              <w:t xml:space="preserve">, Anne Godard, Marina Krylyschin, Serge Martin,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halshs-01625434v1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L’interculturel au prisme d’une pédagogie de la réussite étudiante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"L'interculturel" dans l’enseignement supérieur</w:t>
            </w:r>
            <w:r>
              <w:rPr/>
              <w:t xml:space="preserve">, Editions des archives contemporaines, pp.193-210,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⟨10.17184/eac.5004⟩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littéraires et plurilingues en FLE : de la conscience linguistique à l'expérience langagière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Allaneau Rajaud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/>
              <w:t xml:space="preserve">Dominique Ulma, Anne Pauzet, Anne Prouteau. </w:t>
            </w:r>
            <w:r>
              <w:rPr>
                <w:i w:val="1"/>
                <w:iCs w:val="1"/>
              </w:rPr>
              <w:t xml:space="preserve">Écritures créatives. Représentations contemporaines et enjeux professionnels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177-192, 2022, 978-2-7535-8614-7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hal-03769218v1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30899v1" TargetMode="External"/><Relationship Id="rId8" Type="http://schemas.openxmlformats.org/officeDocument/2006/relationships/hyperlink" Target="https://hal.science/search/index/?q=*&amp;authFullName_s=Eve-Marie Rollinat-Levasseur" TargetMode="External"/><Relationship Id="rId9" Type="http://schemas.openxmlformats.org/officeDocument/2006/relationships/hyperlink" Target="https://hal.science/search/index/?q=*&amp;authFullName_s=Donatienne Woerly" TargetMode="External"/><Relationship Id="rId10" Type="http://schemas.openxmlformats.org/officeDocument/2006/relationships/hyperlink" Target="https://hal.science/search/index/?q=*&amp;authFullName_s=Deborah Aboab" TargetMode="External"/><Relationship Id="rId11" Type="http://schemas.openxmlformats.org/officeDocument/2006/relationships/hyperlink" Target="https://dx.doi.org/10.4000/apliut.5888" TargetMode="External"/><Relationship Id="rId12" Type="http://schemas.openxmlformats.org/officeDocument/2006/relationships/hyperlink" Target="https://api.istex.fr/ark:/67375/G14-G9PG8GD5-0/fulltext.pdf?sid=hal" TargetMode="External"/><Relationship Id="rId13" Type="http://schemas.openxmlformats.org/officeDocument/2006/relationships/hyperlink" Target="https://hal.science/hal-02294458v1" TargetMode="External"/><Relationship Id="rId14" Type="http://schemas.openxmlformats.org/officeDocument/2006/relationships/hyperlink" Target="https://hal.science/search/index/?q=*&amp;authFullName_s=Anne Godard" TargetMode="External"/><Relationship Id="rId15" Type="http://schemas.openxmlformats.org/officeDocument/2006/relationships/hyperlink" Target="https://hal.science/search/index/?q=*&amp;authFullName_s=Virginie Allaneau Rajaud" TargetMode="External"/><Relationship Id="rId16" Type="http://schemas.openxmlformats.org/officeDocument/2006/relationships/hyperlink" Target="https://shs.hal.science/halshs-01625434v1" TargetMode="External"/><Relationship Id="rId17" Type="http://schemas.openxmlformats.org/officeDocument/2006/relationships/hyperlink" Target="https://hal.science/hal-03677850v1" TargetMode="External"/><Relationship Id="rId18" Type="http://schemas.openxmlformats.org/officeDocument/2006/relationships/hyperlink" Target="https://dx.doi.org/10.17184/eac.5004" TargetMode="External"/><Relationship Id="rId19" Type="http://schemas.openxmlformats.org/officeDocument/2006/relationships/hyperlink" Target="https://hal.science/hal-03769218v1" TargetMode="External"/><Relationship Id="rId20" Type="http://schemas.openxmlformats.org/officeDocument/2006/relationships/hyperlink" Target="https://pur-editions.fr/product/8746/ecritures-creatives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Déborah Aboab</dc:title>
  <dc:description>CV</dc:description>
  <dc:subject/>
  <cp:keywords/>
  <cp:category/>
  <cp:lastModifiedBy/>
  <dcterms:created xsi:type="dcterms:W3CDTF">2026-05-26T14:16:13+02:00</dcterms:created>
  <dcterms:modified xsi:type="dcterms:W3CDTF">2026-05-26T14:16:13+02:00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