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Déborah Dubald </w:t>
      </w:r>
      <w:r>
        <w:rPr>
          <w:color w:val="641e6e"/>
        </w:rPr>
        <w:t xml:space="preserve">Maîtresse de conférences en histoire des sciences et de la santé | Université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deborah-dubald</w:t>
        </w:r>
      </w:hyperlink>
    </w:p>
    <w:p>
      <w:pPr>
        <w:numPr>
          <w:ilvl w:val="0"/>
          <w:numId w:val="1"/>
        </w:numPr>
      </w:pPr>
      <w:r>
        <w:rPr/>
        <w:t xml:space="preserve"> ORCID : </w:t>
      </w:r>
      <w:hyperlink r:id="rId8" w:history="1">
        <w:r>
          <w:rPr>
            <w:color w:val="#410a8c"/>
            <w:u w:val="single"/>
          </w:rPr>
          <w:t xml:space="preserve">0000-0002-2128-0641</w:t>
        </w:r>
      </w:hyperlink>
    </w:p>
    <w:p>
      <w:pPr>
        <w:numPr>
          <w:ilvl w:val="0"/>
          <w:numId w:val="1"/>
        </w:numPr>
      </w:pPr>
      <w:r>
        <w:rPr/>
        <w:t xml:space="preserve"> IdRef : </w:t>
      </w:r>
      <w:hyperlink r:id="rId9" w:history="1">
        <w:r>
          <w:rPr>
            <w:color w:val="#410a8c"/>
            <w:u w:val="single"/>
          </w:rPr>
          <w:t xml:space="preserve">242795293</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histoire des sciences et de la santé à l'Université de Strasbourg depuis 2023, je suis historienne de la période contemporaine, spécialiste des cultures matérielles de la nature, des sciences et de la santé. Mon travail se situe à l'intersection de l'histoire du patrimoine scientifique et naturel, du travail et des pratiques des sciences naturelles et médicales, et de l'histoire du genre.</w:t>
      </w:r>
    </w:p>
    <w:p>
      <w:pPr/>
      <w:r>
        <w:rPr/>
        <w:t xml:space="preserve">Dans ma thèse &amp;quot;</w:t>
      </w:r>
      <w:hyperlink r:id="rId10" w:history="1">
        <w:r>
          <w:rPr>
            <w:color w:val="#410a8c"/>
            <w:u w:val="single"/>
          </w:rPr>
          <w:t xml:space="preserve">Capital nature: a history of French municipal museums of natural history, 1795-1870</w:t>
        </w:r>
      </w:hyperlink>
      <w:r>
        <w:rPr/>
        <w:t xml:space="preserve">&amp;quot; (EUI, Florence ; 2019), j'ai cherché à questionner la centralité d'un modèle de musée d'histoire naturelle national en me penchant sur les pratiques et modalités de production des savoirs sur la nature dans l'espace provincial (Lyon, Nantes, Toulouse). J'ai notamment montré le rôle clef des musées d'histoire naturelle dans la mise en récit de ces villes de province comme des capitales naturelles.</w:t>
      </w:r>
    </w:p>
    <w:p>
      <w:pPr/>
      <w:r>
        <w:rPr/>
        <w:t xml:space="preserve">De 2018 à 2022, j'ai été successivement ATER en histoire à l'Université de Lille (2018-2020) et à l'Université de Strasbourg (2020-2022).</w:t>
      </w:r>
    </w:p>
    <w:p>
      <w:pPr/>
      <w:r>
        <w:rPr/>
        <w:t xml:space="preserve">Actuellement, mes projets de recherche s'organisent en plusieurs axes :</w:t>
      </w:r>
    </w:p>
    <w:p>
      <w:pPr>
        <w:numPr>
          <w:ilvl w:val="0"/>
          <w:numId w:val="2"/>
        </w:numPr>
      </w:pPr>
      <w:r>
        <w:rPr>
          <w:i w:val="1"/>
          <w:iCs w:val="1"/>
        </w:rPr>
        <w:t xml:space="preserve">Le genre du travail des collections.</w:t>
      </w:r>
      <w:r>
        <w:rPr/>
        <w:t xml:space="preserve"> Dans ce nouveau projet, je m'intéresse aux acteurs et surtout actrices de la fabrique des objets de collections, de la moitié du 19e siècle à la fin du 20e siècle. Je m'interesse notamment à la lame de microscope. Pour soutenir le développement de ce projet, j'ai obtenu un financement tremplin ANR Access ERC (</w:t>
      </w:r>
      <w:hyperlink r:id="rId11" w:history="1">
        <w:r>
          <w:rPr>
            <w:color w:val="#410a8c"/>
            <w:u w:val="single"/>
          </w:rPr>
          <w:t xml:space="preserve">https://https</w:t>
        </w:r>
      </w:hyperlink>
      <w:r>
        <w:rPr/>
        <w:t xml:space="preserve">://anr.fr/Project-ANR-23-AERC-0002) intitulé &amp;quot;Bodies of glass: collecting and preserving human remains on histological slides, 1850-1990&amp;quot; (2024-2025). Auparavant, j'ai mené le projet &amp;quot;Expériences : études situées de l'écologie des savoirs&amp;quot; pour lequel j'ai obtenu un financement de deux ans (MISHA 2023-2024).</w:t>
      </w:r>
    </w:p>
    <w:p>
      <w:pPr>
        <w:numPr>
          <w:ilvl w:val="0"/>
          <w:numId w:val="2"/>
        </w:numPr>
      </w:pPr>
      <w:r>
        <w:rPr>
          <w:i w:val="1"/>
          <w:iCs w:val="1"/>
        </w:rPr>
        <w:t xml:space="preserve">L'historicisation des restes humains dans les collections médicales universitaires</w:t>
      </w:r>
      <w:r>
        <w:rPr/>
        <w:t xml:space="preserve">, en collaboration avec Tricia Close-Koenig. Dans le sillage de l'histoire des collections, et plus particulièrement des pratiques de collecte, nous re-contextualisons les collections médicales pour complexifier le questionnement sur la place des restes humains dans les espaces patrimoniaux.</w:t>
      </w:r>
    </w:p>
    <w:p>
      <w:pPr>
        <w:numPr>
          <w:ilvl w:val="0"/>
          <w:numId w:val="2"/>
        </w:numPr>
      </w:pPr>
      <w:r>
        <w:rPr>
          <w:i w:val="1"/>
          <w:iCs w:val="1"/>
        </w:rPr>
        <w:t xml:space="preserve">L'histoire environnementale des collections</w:t>
      </w:r>
      <w:r>
        <w:rPr/>
        <w:t xml:space="preserve">. Je suis membre du collectif Collection&amp;lt;&amp;gt;Ecologies. Ensemble, nous interrogeons les relations entre histoire des collections, cultures matérielles de la nature et histoire environnementale afin d'explorer des pistes méthodologiques d'une histoire environnementale des collections, mais aussi de la manière dont les collections peuvent nourrir les méthodes de l'histoire environnementale. Nous organisons un séminaire mensuel en ligne : </w:t>
      </w:r>
      <w:hyperlink r:id="rId12" w:history="1">
        <w:r>
          <w:rPr>
            <w:color w:val="#410a8c"/>
            <w:u w:val="single"/>
          </w:rPr>
          <w:t xml:space="preserve">https://www.chstm.org/group/collection-ecologies</w:t>
        </w:r>
      </w:hyperlink>
      <w:r>
        <w:rPr/>
        <w:t xml:space="preserve">.</w:t>
      </w:r>
    </w:p>
    <w:p>
      <w:pPr/>
      <w:r>
        <w:rPr/>
        <w:t xml:space="preserve">Je collabore à d'autres projects collectifs : en 2022-2023, j'ai été chercheuse postdoctorale pour le projet FNS/Sinergia &amp;quot;</w:t>
      </w:r>
      <w:hyperlink r:id="rId13" w:history="1">
        <w:r>
          <w:rPr>
            <w:color w:val="#410a8c"/>
            <w:u w:val="single"/>
          </w:rPr>
          <w:t xml:space="preserve">Un modèle interdisciplinaire pour expliquer les maladies infectieuses sans fin. Le cas de la syphilis, de 1859 à nos jours</w:t>
        </w:r>
      </w:hyperlink>
      <w:r>
        <w:rPr/>
        <w:t xml:space="preserve">&amp;quot;. Je suis actuellement collaboratrice scientifique du projet &amp;quot;ArchiMed - Mining Medical Archives&amp;quot; (</w:t>
      </w:r>
      <w:hyperlink r:id="rId14" w:history="1">
        <w:r>
          <w:rPr>
            <w:color w:val="#410a8c"/>
            <w:u w:val="single"/>
          </w:rPr>
          <w:t xml:space="preserve">https://archimed.iml-strasbourg.fr/</w:t>
        </w:r>
      </w:hyperlink>
      <w:r>
        <w:rPr/>
        <w:t xml:space="preserve">).</w:t>
      </w:r>
    </w:p>
    <w:p>
      <w:pPr>
        <w:pStyle w:val="Heading4"/>
      </w:pPr>
      <w:r>
        <w:rPr/>
        <w:t xml:space="preserve">Principaux intérêts de recherche</w:t>
      </w:r>
    </w:p>
    <w:p>
      <w:pPr/>
      <w:r>
        <w:rPr/>
        <w:t xml:space="preserve">histoire des cultures matérielles des sciences, de la santé et de la nature ; histoire contemporaine ; histoire du patrimoine naturel et scientifique ; histoire des pratiques et du travail en sciences ; histoire du genre ; histoire des sciences et des savoirs la nature et de l'environnement</w:t>
      </w:r>
    </w:p>
    <w:p>
      <w:pPr/>
      <w:r>
        <w:rPr>
          <w:b w:val="1"/>
          <w:bCs w:val="1"/>
        </w:rPr>
        <w:t xml:space="preserve">Crédits photo : Catherine Schröder, Université de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Capital nature: a history of French municipal museums of natural history, 1795-1870</w:t>
              </w:r>
            </w:hyperlink>
          </w:p>
          <w:p>
            <w:pPr/>
            <w:hyperlink r:id="rId16" w:history="1">
              <w:r>
                <w:rPr>
                  <w:color w:val="#410a8c"/>
                  <w:u w:val="single"/>
                </w:rPr>
                <w:t xml:space="preserve">Déborah Dubald</w:t>
              </w:r>
            </w:hyperlink>
          </w:p>
          <w:p>
            <w:pPr/>
            <w:r>
              <w:rPr/>
              <w:t xml:space="preserve">History. European University Institute, 2019. English. </w:t>
            </w:r>
            <w:hyperlink r:id="rId17" w:history="1">
              <w:r>
                <w:rPr>
                  <w:color w:val="#410a8c"/>
                  <w:u w:val="single"/>
                </w:rPr>
                <w:t xml:space="preserve">⟨NNT : ⟩</w:t>
              </w:r>
            </w:hyperlink>
          </w:p>
          <w:p>
            <w:pPr/>
            <w:r>
              <w:rPr/>
              <w:t xml:space="preserve">Thèse</w:t>
            </w:r>
          </w:p>
          <w:p>
            <w:pPr/>
            <w:hyperlink r:id="rId15" w:history="1">
              <w:r>
                <w:rPr>
                  <w:color w:val="#410a8c"/>
                  <w:u w:val="single"/>
                </w:rPr>
                <w:t xml:space="preserve">tel-03188622v1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Off the Beaten Path? Frédéric Cailliaud’s Bureaucratic Practice of Geological Fieldwork in the Lower Loire, 1836-1869</w:t>
              </w:r>
            </w:hyperlink>
          </w:p>
          <w:p>
            <w:pPr/>
            <w:hyperlink r:id="rId16" w:history="1">
              <w:r>
                <w:rPr>
                  <w:color w:val="#410a8c"/>
                  <w:u w:val="single"/>
                </w:rPr>
                <w:t xml:space="preserve">Déborah Dubald</w:t>
              </w:r>
            </w:hyperlink>
          </w:p>
          <w:p>
            <w:pPr/>
            <w:r>
              <w:rPr>
                <w:i w:val="1"/>
                <w:iCs w:val="1"/>
              </w:rPr>
              <w:t xml:space="preserve">Journal for the History of Knowledge</w:t>
            </w:r>
            <w:r>
              <w:rPr/>
              <w:t xml:space="preserve">, 2022, Situated Nature: Field Collecting and Local Knowledge in the Nineteenth Century, 3 (1), pp.art. 7, 1-17. </w:t>
            </w:r>
            <w:hyperlink r:id="rId19" w:history="1">
              <w:r>
                <w:rPr>
                  <w:color w:val="#410a8c"/>
                  <w:u w:val="single"/>
                </w:rPr>
                <w:t xml:space="preserve">⟨10.55283/jhk.11952⟩</w:t>
              </w:r>
            </w:hyperlink>
          </w:p>
          <w:p>
            <w:pPr/>
            <w:r>
              <w:rPr/>
              <w:t xml:space="preserve">Article dans une revue</w:t>
            </w:r>
          </w:p>
          <w:p>
            <w:pPr/>
            <w:hyperlink r:id="rId18" w:history="1">
              <w:r>
                <w:rPr>
                  <w:color w:val="#410a8c"/>
                  <w:u w:val="single"/>
                </w:rPr>
                <w:t xml:space="preserve">halshs-03849897v1</w:t>
              </w:r>
            </w:hyperlink>
          </w:p>
        </w:tc>
      </w:tr>
      <w:tr>
        <w:trPr/>
        <w:tc>
          <w:tcPr>
            <w:noWrap/>
          </w:tcPr>
          <w:p>
            <w:pPr>
              <w:spacing w:after="200"/>
            </w:pPr>
            <w:hyperlink r:id="rId20" w:history="1">
              <w:r>
                <w:rPr>
                  <w:color w:val="1e198e"/>
                  <w:b w:val="1"/>
                  <w:bCs w:val="1"/>
                  <w:u w:val="single"/>
                </w:rPr>
                <w:t xml:space="preserve">Introduction. Situated Nature: Field Collecting and Local Knowledge in the Nineteenth Century</w:t>
              </w:r>
            </w:hyperlink>
          </w:p>
          <w:p>
            <w:pPr/>
            <w:hyperlink r:id="rId21" w:history="1">
              <w:r>
                <w:rPr>
                  <w:color w:val="#410a8c"/>
                  <w:u w:val="single"/>
                </w:rPr>
                <w:t xml:space="preserve">Deborah Dubald</w:t>
              </w:r>
            </w:hyperlink>
            <w:r>
              <w:rPr/>
              <w:t xml:space="preserve">,</w:t>
            </w:r>
            <w:hyperlink r:id="rId22" w:history="1">
              <w:r>
                <w:rPr>
                  <w:color w:val="#410a8c"/>
                  <w:u w:val="single"/>
                </w:rPr>
                <w:t xml:space="preserve">Catarina Madruga</w:t>
              </w:r>
            </w:hyperlink>
          </w:p>
          <w:p>
            <w:pPr/>
            <w:r>
              <w:rPr>
                <w:i w:val="1"/>
                <w:iCs w:val="1"/>
              </w:rPr>
              <w:t xml:space="preserve">Journal for the History of Knowledge</w:t>
            </w:r>
            <w:r>
              <w:rPr/>
              <w:t xml:space="preserve">, 2022, Situated nature:Field Collecting and Local Knowledge in the Nineteenth Century, 3 (1), pp.11379. </w:t>
            </w:r>
            <w:hyperlink r:id="rId23" w:history="1">
              <w:r>
                <w:rPr>
                  <w:color w:val="#410a8c"/>
                  <w:u w:val="single"/>
                </w:rPr>
                <w:t xml:space="preserve">⟨10.55283/jhk.11379⟩</w:t>
              </w:r>
            </w:hyperlink>
          </w:p>
          <w:p>
            <w:pPr/>
            <w:r>
              <w:rPr/>
              <w:t xml:space="preserve">Article dans une revue</w:t>
            </w:r>
          </w:p>
          <w:p>
            <w:pPr/>
            <w:hyperlink r:id="rId20" w:history="1">
              <w:r>
                <w:rPr>
                  <w:color w:val="#410a8c"/>
                  <w:u w:val="single"/>
                </w:rPr>
                <w:t xml:space="preserve">halshs-03849881v1</w:t>
              </w:r>
            </w:hyperlink>
          </w:p>
        </w:tc>
      </w:tr>
      <w:tr>
        <w:trPr/>
        <w:tc>
          <w:tcPr>
            <w:noWrap/>
          </w:tcPr>
          <w:p>
            <w:pPr>
              <w:spacing w:after="200"/>
            </w:pPr>
            <w:hyperlink r:id="rId24" w:history="1">
              <w:r>
                <w:rPr>
                  <w:color w:val="1e198e"/>
                  <w:b w:val="1"/>
                  <w:bCs w:val="1"/>
                  <w:u w:val="single"/>
                </w:rPr>
                <w:t xml:space="preserve">Savante bureaucratie : le Journal de Jourdan (1854‑1868) et l’administration quotidienne du Muséum de Lyon</w:t>
              </w:r>
            </w:hyperlink>
          </w:p>
          <w:p>
            <w:pPr/>
            <w:hyperlink r:id="rId16" w:history="1">
              <w:r>
                <w:rPr>
                  <w:color w:val="#410a8c"/>
                  <w:u w:val="single"/>
                </w:rPr>
                <w:t xml:space="preserve">Déborah Dubald</w:t>
              </w:r>
            </w:hyperlink>
          </w:p>
          <w:p>
            <w:pPr/>
            <w:r>
              <w:rPr>
                <w:i w:val="1"/>
                <w:iCs w:val="1"/>
              </w:rPr>
              <w:t xml:space="preserve">Revue d’histoire du XIXe siècle</w:t>
            </w:r>
            <w:r>
              <w:rPr/>
              <w:t xml:space="preserve">, 2022, Savoirs impériaux en Asie, 64, pp.191-205. </w:t>
            </w:r>
            <w:hyperlink r:id="rId25" w:history="1">
              <w:r>
                <w:rPr>
                  <w:color w:val="#410a8c"/>
                  <w:u w:val="single"/>
                </w:rPr>
                <w:t xml:space="preserve">⟨10.4000/rh19.8307⟩</w:t>
              </w:r>
            </w:hyperlink>
          </w:p>
          <w:p>
            <w:pPr/>
            <w:r>
              <w:rPr/>
              <w:t xml:space="preserve">Article dans une revue</w:t>
            </w:r>
          </w:p>
          <w:p>
            <w:pPr/>
            <w:hyperlink r:id="rId24" w:history="1">
              <w:r>
                <w:rPr>
                  <w:color w:val="#410a8c"/>
                  <w:u w:val="single"/>
                </w:rPr>
                <w:t xml:space="preserve">halshs-03749699v1</w:t>
              </w:r>
            </w:hyperlink>
          </w:p>
        </w:tc>
      </w:tr>
      <w:tr>
        <w:trPr/>
        <w:tc>
          <w:tcPr>
            <w:noWrap/>
          </w:tcPr>
          <w:p>
            <w:pPr>
              <w:spacing w:after="200"/>
            </w:pPr>
            <w:hyperlink r:id="rId26" w:history="1">
              <w:r>
                <w:rPr>
                  <w:color w:val="1e198e"/>
                  <w:b w:val="1"/>
                  <w:bCs w:val="1"/>
                  <w:u w:val="single"/>
                </w:rPr>
                <w:t xml:space="preserve">« Un vaste local pour y étaler ses richesses » : inaugurer la Galerie de zoologie à Lyon en 1837</w:t>
              </w:r>
            </w:hyperlink>
          </w:p>
          <w:p>
            <w:pPr/>
            <w:hyperlink r:id="rId16" w:history="1">
              <w:r>
                <w:rPr>
                  <w:color w:val="#410a8c"/>
                  <w:u w:val="single"/>
                </w:rPr>
                <w:t xml:space="preserve">Déborah Dubald</w:t>
              </w:r>
            </w:hyperlink>
          </w:p>
          <w:p>
            <w:pPr/>
            <w:r>
              <w:rPr>
                <w:i w:val="1"/>
                <w:iCs w:val="1"/>
              </w:rPr>
              <w:t xml:space="preserve">Cahiers François Viète</w:t>
            </w:r>
            <w:r>
              <w:rPr/>
              <w:t xml:space="preserve">, 2021, Lieux et milieux de savoir : pour une écologie des pratiques savantes, III (10), pp.183-215. </w:t>
            </w:r>
            <w:hyperlink r:id="rId27" w:history="1">
              <w:r>
                <w:rPr>
                  <w:color w:val="#410a8c"/>
                  <w:u w:val="single"/>
                </w:rPr>
                <w:t xml:space="preserve">⟨10.4000/cahierscfv.413⟩</w:t>
              </w:r>
            </w:hyperlink>
          </w:p>
          <w:p>
            <w:pPr/>
            <w:r>
              <w:rPr/>
              <w:t xml:space="preserve">Article dans une revue</w:t>
            </w:r>
          </w:p>
          <w:p>
            <w:pPr/>
            <w:hyperlink r:id="rId26" w:history="1">
              <w:r>
                <w:rPr>
                  <w:color w:val="#410a8c"/>
                  <w:u w:val="single"/>
                </w:rPr>
                <w:t xml:space="preserve">halshs-03188633v1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French Museums in the Fifth Republic</w:t>
              </w:r>
            </w:hyperlink>
          </w:p>
          <w:p>
            <w:pPr/>
            <w:hyperlink r:id="rId16" w:history="1">
              <w:r>
                <w:rPr>
                  <w:color w:val="#410a8c"/>
                  <w:u w:val="single"/>
                </w:rPr>
                <w:t xml:space="preserve">Déborah Dubald</w:t>
              </w:r>
            </w:hyperlink>
          </w:p>
          <w:p>
            <w:pPr/>
            <w:r>
              <w:rPr/>
              <w:t xml:space="preserve">David Andress. </w:t>
            </w:r>
            <w:r>
              <w:rPr>
                <w:i w:val="1"/>
                <w:iCs w:val="1"/>
              </w:rPr>
              <w:t xml:space="preserve">The Routledge Handbook of French History</w:t>
            </w:r>
            <w:r>
              <w:rPr/>
              <w:t xml:space="preserve">, 1, Routledge, pp.596-605, 2023, 9780367808471. </w:t>
            </w:r>
            <w:hyperlink r:id="rId29" w:history="1">
              <w:r>
                <w:rPr>
                  <w:color w:val="#410a8c"/>
                  <w:u w:val="single"/>
                </w:rPr>
                <w:t xml:space="preserve">⟨10.4324/9780367808471-56⟩</w:t>
              </w:r>
            </w:hyperlink>
          </w:p>
          <w:p>
            <w:pPr/>
            <w:r>
              <w:rPr/>
              <w:t xml:space="preserve">Chapitre d'ouvrage</w:t>
            </w:r>
          </w:p>
          <w:p>
            <w:pPr/>
            <w:hyperlink r:id="rId28" w:history="1">
              <w:r>
                <w:rPr>
                  <w:color w:val="#410a8c"/>
                  <w:u w:val="single"/>
                </w:rPr>
                <w:t xml:space="preserve">hal-04281354v1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[book review] Urban Histories of Science: Making Knowledge in the City, 1820–1940 , by Oliver Hochadel and Agustí Nieto-Galan, eds.</w:t>
              </w:r>
            </w:hyperlink>
          </w:p>
          <w:p>
            <w:pPr/>
            <w:hyperlink r:id="rId16" w:history="1">
              <w:r>
                <w:rPr>
                  <w:color w:val="#410a8c"/>
                  <w:u w:val="single"/>
                </w:rPr>
                <w:t xml:space="preserve">Déborah Dubald</w:t>
              </w:r>
            </w:hyperlink>
          </w:p>
          <w:p>
            <w:pPr/>
            <w:r>
              <w:rPr/>
              <w:t xml:space="preserve">2023, pp.488-490. </w:t>
            </w:r>
            <w:hyperlink r:id="rId31" w:history="1">
              <w:r>
                <w:rPr>
                  <w:color w:val="#410a8c"/>
                  <w:u w:val="single"/>
                </w:rPr>
                <w:t xml:space="preserve">⟨10.1163/18253911-03802007⟩</w:t>
              </w:r>
            </w:hyperlink>
          </w:p>
          <w:p>
            <w:pPr/>
            <w:r>
              <w:rPr/>
              <w:t xml:space="preserve">Autre publication scientifique</w:t>
            </w:r>
          </w:p>
          <w:p>
            <w:pPr/>
            <w:hyperlink r:id="rId30" w:history="1">
              <w:r>
                <w:rPr>
                  <w:color w:val="#410a8c"/>
                  <w:u w:val="single"/>
                </w:rPr>
                <w:t xml:space="preserve">hal-04173389v1</w:t>
              </w:r>
            </w:hyperlink>
          </w:p>
        </w:tc>
      </w:tr>
      <w:tr>
        <w:trPr/>
        <w:tc>
          <w:tcPr>
            <w:noWrap/>
          </w:tcPr>
          <w:p>
            <w:pPr>
              <w:spacing w:after="200"/>
            </w:pPr>
            <w:hyperlink r:id="rId32" w:history="1">
              <w:r>
                <w:rPr>
                  <w:color w:val="1e198e"/>
                  <w:b w:val="1"/>
                  <w:bCs w:val="1"/>
                  <w:u w:val="single"/>
                </w:rPr>
                <w:t xml:space="preserve">[Compte-rendu] Mark Thurner et Juan Pimentel (dir.), New World Objects of Knowledge. A Cabinet of Curiosities , Londres, University of London, 2021, 278 p.</w:t>
              </w:r>
            </w:hyperlink>
          </w:p>
          <w:p>
            <w:pPr/>
            <w:hyperlink r:id="rId16" w:history="1">
              <w:r>
                <w:rPr>
                  <w:color w:val="#410a8c"/>
                  <w:u w:val="single"/>
                </w:rPr>
                <w:t xml:space="preserve">Déborah Dubald</w:t>
              </w:r>
            </w:hyperlink>
          </w:p>
          <w:p>
            <w:pPr/>
            <w:r>
              <w:rPr/>
              <w:t xml:space="preserve">2023, pp.222-225. </w:t>
            </w:r>
            <w:hyperlink r:id="rId33" w:history="1">
              <w:r>
                <w:rPr>
                  <w:color w:val="#410a8c"/>
                  <w:u w:val="single"/>
                </w:rPr>
                <w:t xml:space="preserve">⟨10.3917/parl2.hs18.0222⟩</w:t>
              </w:r>
            </w:hyperlink>
          </w:p>
          <w:p>
            <w:pPr/>
            <w:r>
              <w:rPr/>
              <w:t xml:space="preserve">Autre publication scientifique</w:t>
            </w:r>
          </w:p>
          <w:p>
            <w:pPr/>
            <w:hyperlink r:id="rId32" w:history="1">
              <w:r>
                <w:rPr>
                  <w:color w:val="#410a8c"/>
                  <w:u w:val="single"/>
                </w:rPr>
                <w:t xml:space="preserve">hal-04248073v1</w:t>
              </w:r>
            </w:hyperlink>
          </w:p>
        </w:tc>
      </w:tr>
      <w:tr>
        <w:trPr/>
        <w:tc>
          <w:tcPr>
            <w:noWrap/>
          </w:tcPr>
          <w:p>
            <w:pPr>
              <w:spacing w:after="200"/>
            </w:pPr>
            <w:hyperlink r:id="rId34" w:history="1">
              <w:r>
                <w:rPr>
                  <w:color w:val="1e198e"/>
                  <w:b w:val="1"/>
                  <w:bCs w:val="1"/>
                  <w:u w:val="single"/>
                </w:rPr>
                <w:t xml:space="preserve">Compte-rendu : Stéphane Lamassé et Gaëtan Bonnot (éd.), Dans les dédales du Web. Historiens en territoires numériques</w:t>
              </w:r>
            </w:hyperlink>
          </w:p>
          <w:p>
            <w:pPr/>
            <w:hyperlink r:id="rId16" w:history="1">
              <w:r>
                <w:rPr>
                  <w:color w:val="#410a8c"/>
                  <w:u w:val="single"/>
                </w:rPr>
                <w:t xml:space="preserve">Déborah Dubald</w:t>
              </w:r>
            </w:hyperlink>
          </w:p>
          <w:p>
            <w:pPr/>
            <w:r>
              <w:rPr/>
              <w:t xml:space="preserve">2021, </w:t>
            </w:r>
            <w:hyperlink r:id="rId35" w:history="1">
              <w:r>
                <w:rPr>
                  <w:color w:val="#410a8c"/>
                  <w:u w:val="single"/>
                </w:rPr>
                <w:t xml:space="preserve">⟨10.4000/revuehn.1676⟩</w:t>
              </w:r>
            </w:hyperlink>
          </w:p>
          <w:p>
            <w:pPr/>
            <w:r>
              <w:rPr/>
              <w:t xml:space="preserve">Autre publication scientifique</w:t>
            </w:r>
          </w:p>
          <w:p>
            <w:pPr/>
            <w:hyperlink r:id="rId34" w:history="1">
              <w:r>
                <w:rPr>
                  <w:color w:val="#410a8c"/>
                  <w:u w:val="single"/>
                </w:rPr>
                <w:t xml:space="preserve">halshs-03223421v1</w:t>
              </w:r>
            </w:hyperlink>
          </w:p>
        </w:tc>
      </w:tr>
      <w:tr>
        <w:trPr/>
        <w:tc>
          <w:tcPr>
            <w:noWrap/>
          </w:tcPr>
          <w:p>
            <w:pPr>
              <w:spacing w:after="200"/>
            </w:pPr>
            <w:hyperlink r:id="rId36" w:history="1">
              <w:r>
                <w:rPr>
                  <w:color w:val="1e198e"/>
                  <w:b w:val="1"/>
                  <w:bCs w:val="1"/>
                  <w:u w:val="single"/>
                </w:rPr>
                <w:t xml:space="preserve">Recension: Dominique Juhé-Beaulaton et Vincent Leblan (dir.) (2018), Le spécimen et le collecteur. Savoirs naturalistes, pouvoirs et altérités (XVIIIe -XXe siècles)</w:t>
              </w:r>
            </w:hyperlink>
          </w:p>
          <w:p>
            <w:pPr/>
            <w:hyperlink r:id="rId16" w:history="1">
              <w:r>
                <w:rPr>
                  <w:color w:val="#410a8c"/>
                  <w:u w:val="single"/>
                </w:rPr>
                <w:t xml:space="preserve">Déborah Dubald</w:t>
              </w:r>
            </w:hyperlink>
          </w:p>
          <w:p>
            <w:pPr/>
            <w:r>
              <w:rPr/>
              <w:t xml:space="preserve">2019</w:t>
            </w:r>
          </w:p>
          <w:p>
            <w:pPr/>
            <w:r>
              <w:rPr/>
              <w:t xml:space="preserve">Autre publication scientifique</w:t>
            </w:r>
          </w:p>
          <w:p>
            <w:pPr/>
            <w:hyperlink r:id="rId36" w:history="1">
              <w:r>
                <w:rPr>
                  <w:color w:val="#410a8c"/>
                  <w:u w:val="single"/>
                </w:rPr>
                <w:t xml:space="preserve">halshs-02514764v1</w:t>
              </w:r>
            </w:hyperlink>
          </w:p>
        </w:tc>
      </w:tr>
      <w:tr>
        <w:trPr/>
        <w:tc>
          <w:tcPr>
            <w:noWrap/>
          </w:tcPr>
          <w:p>
            <w:pPr>
              <w:spacing w:after="200"/>
            </w:pPr>
            <w:hyperlink r:id="rId37" w:history="1">
              <w:r>
                <w:rPr>
                  <w:color w:val="1e198e"/>
                  <w:b w:val="1"/>
                  <w:bCs w:val="1"/>
                  <w:u w:val="single"/>
                </w:rPr>
                <w:t xml:space="preserve">Review of: &amp;quot;Le Musée de l’ Homme. Histoire d’ un musée-laboratoire&amp;quot;, edited by Claude Blankaert</w:t>
              </w:r>
            </w:hyperlink>
          </w:p>
          <w:p>
            <w:pPr/>
            <w:hyperlink r:id="rId16" w:history="1">
              <w:r>
                <w:rPr>
                  <w:color w:val="#410a8c"/>
                  <w:u w:val="single"/>
                </w:rPr>
                <w:t xml:space="preserve">Déborah Dubald</w:t>
              </w:r>
            </w:hyperlink>
          </w:p>
          <w:p>
            <w:pPr/>
            <w:r>
              <w:rPr/>
              <w:t xml:space="preserve">2016, pp.660-662. </w:t>
            </w:r>
            <w:hyperlink r:id="rId38" w:history="1">
              <w:r>
                <w:rPr>
                  <w:color w:val="#410a8c"/>
                  <w:u w:val="single"/>
                </w:rPr>
                <w:t xml:space="preserve">⟨10.1163/18253911-03103012⟩</w:t>
              </w:r>
            </w:hyperlink>
          </w:p>
          <w:p>
            <w:pPr/>
            <w:r>
              <w:rPr/>
              <w:t xml:space="preserve">Autre publication scientifique</w:t>
            </w:r>
          </w:p>
          <w:p>
            <w:pPr/>
            <w:hyperlink r:id="rId37" w:history="1">
              <w:r>
                <w:rPr>
                  <w:color w:val="#410a8c"/>
                  <w:u w:val="single"/>
                </w:rPr>
                <w:t xml:space="preserve">halshs-02514768v1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Lister, inventorier et classer la Loire Inférieure : les catalogues de minéralogie du Muséum d’histoire naturelle de Nantes, 1810-1836</w:t>
              </w:r>
            </w:hyperlink>
          </w:p>
          <w:p>
            <w:pPr/>
            <w:hyperlink r:id="rId16" w:history="1">
              <w:r>
                <w:rPr>
                  <w:color w:val="#410a8c"/>
                  <w:u w:val="single"/>
                </w:rPr>
                <w:t xml:space="preserve">Déborah Dubald</w:t>
              </w:r>
            </w:hyperlink>
          </w:p>
          <w:p>
            <w:pPr/>
            <w:r>
              <w:rPr>
                <w:i w:val="1"/>
                <w:iCs w:val="1"/>
              </w:rPr>
              <w:t xml:space="preserve">Logiques de l’inventaire : classer des archives, des livres, des objets (Moyen Âge- XIXe siècle)</w:t>
            </w:r>
            <w:r>
              <w:rPr/>
              <w:t xml:space="preserve">, Françoise Briegel; Maria-Pia Donato; Valérie Theis, Oct 2019, Genève, Suisse</w:t>
            </w:r>
          </w:p>
          <w:p>
            <w:pPr/>
            <w:r>
              <w:rPr/>
              <w:t xml:space="preserve">Communication dans un congrès</w:t>
            </w:r>
          </w:p>
          <w:p>
            <w:pPr/>
            <w:hyperlink r:id="rId39" w:history="1">
              <w:r>
                <w:rPr>
                  <w:color w:val="#410a8c"/>
                  <w:u w:val="single"/>
                </w:rPr>
                <w:t xml:space="preserve">halshs-02542694v1</w:t>
              </w:r>
            </w:hyperlink>
          </w:p>
        </w:tc>
      </w:tr>
      <w:tr>
        <w:trPr/>
        <w:tc>
          <w:tcPr>
            <w:noWrap/>
          </w:tcPr>
          <w:p>
            <w:pPr>
              <w:spacing w:after="200"/>
            </w:pPr>
            <w:hyperlink r:id="rId40" w:history="1">
              <w:r>
                <w:rPr>
                  <w:color w:val="1e198e"/>
                  <w:b w:val="1"/>
                  <w:bCs w:val="1"/>
                  <w:u w:val="single"/>
                </w:rPr>
                <w:t xml:space="preserve">The Hammer, the Pencil and the Map. Tinkering Locality at the Nantes Natural History Museum 1830-1869</w:t>
              </w:r>
            </w:hyperlink>
          </w:p>
          <w:p>
            <w:pPr/>
            <w:hyperlink r:id="rId16" w:history="1">
              <w:r>
                <w:rPr>
                  <w:color w:val="#410a8c"/>
                  <w:u w:val="single"/>
                </w:rPr>
                <w:t xml:space="preserve">Déborah Dubald</w:t>
              </w:r>
            </w:hyperlink>
          </w:p>
          <w:p>
            <w:pPr/>
            <w:r>
              <w:rPr>
                <w:i w:val="1"/>
                <w:iCs w:val="1"/>
              </w:rPr>
              <w:t xml:space="preserve">British Society for the History of Science postgraduate conference</w:t>
            </w:r>
            <w:r>
              <w:rPr/>
              <w:t xml:space="preserve">, Department of History and Philosophy of Science, University of Cambridge, Apr 2019, Cambridge, United Kingdom</w:t>
            </w:r>
          </w:p>
          <w:p>
            <w:pPr/>
            <w:r>
              <w:rPr/>
              <w:t xml:space="preserve">Communication dans un congrès</w:t>
            </w:r>
          </w:p>
          <w:p>
            <w:pPr/>
            <w:hyperlink r:id="rId40" w:history="1">
              <w:r>
                <w:rPr>
                  <w:color w:val="#410a8c"/>
                  <w:u w:val="single"/>
                </w:rPr>
                <w:t xml:space="preserve">halshs-02542756v1</w:t>
              </w:r>
            </w:hyperlink>
          </w:p>
        </w:tc>
      </w:tr>
      <w:tr>
        <w:trPr/>
        <w:tc>
          <w:tcPr>
            <w:noWrap/>
          </w:tcPr>
          <w:p>
            <w:pPr>
              <w:spacing w:after="200"/>
            </w:pPr>
            <w:hyperlink r:id="rId41" w:history="1">
              <w:r>
                <w:rPr>
                  <w:color w:val="1e198e"/>
                  <w:b w:val="1"/>
                  <w:bCs w:val="1"/>
                  <w:u w:val="single"/>
                </w:rPr>
                <w:t xml:space="preserve">Les Archives de la recherche : regards croisés de chercheurs et de professionnelles de la documentation</w:t>
              </w:r>
            </w:hyperlink>
          </w:p>
          <w:p>
            <w:pPr/>
            <w:hyperlink r:id="rId42" w:history="1">
              <w:r>
                <w:rPr>
                  <w:color w:val="#410a8c"/>
                  <w:u w:val="single"/>
                </w:rPr>
                <w:t xml:space="preserve">Nathalie Queyroux</w:t>
              </w:r>
            </w:hyperlink>
            <w:r>
              <w:rPr/>
              <w:t xml:space="preserve">,</w:t>
            </w:r>
            <w:hyperlink r:id="rId43" w:history="1">
              <w:r>
                <w:rPr>
                  <w:color w:val="#410a8c"/>
                  <w:u w:val="single"/>
                </w:rPr>
                <w:t xml:space="preserve">Elydia Barret</w:t>
              </w:r>
            </w:hyperlink>
            <w:r>
              <w:rPr/>
              <w:t xml:space="preserve">,</w:t>
            </w:r>
            <w:hyperlink r:id="rId44" w:history="1">
              <w:r>
                <w:rPr>
                  <w:color w:val="#410a8c"/>
                  <w:u w:val="single"/>
                </w:rPr>
                <w:t xml:space="preserve">Patrice Bret</w:t>
              </w:r>
            </w:hyperlink>
            <w:r>
              <w:rPr/>
              <w:t xml:space="preserve">,</w:t>
            </w:r>
            <w:hyperlink r:id="rId16" w:history="1">
              <w:r>
                <w:rPr>
                  <w:color w:val="#410a8c"/>
                  <w:u w:val="single"/>
                </w:rPr>
                <w:t xml:space="preserve">Déborah Dubald</w:t>
              </w:r>
            </w:hyperlink>
            <w:r>
              <w:rPr/>
              <w:t xml:space="preserve">,</w:t>
            </w:r>
            <w:hyperlink r:id="rId45" w:history="1">
              <w:r>
                <w:rPr>
                  <w:color w:val="#410a8c"/>
                  <w:u w:val="single"/>
                </w:rPr>
                <w:t xml:space="preserve">Marc Renneville</w:t>
              </w:r>
            </w:hyperlink>
          </w:p>
          <w:p>
            <w:pPr/>
            <w:r>
              <w:rPr>
                <w:i w:val="1"/>
                <w:iCs w:val="1"/>
              </w:rPr>
              <w:t xml:space="preserve">Eurêka : inventer, découvrir, innover</w:t>
            </w:r>
            <w:r>
              <w:rPr/>
              <w:t xml:space="preserve">, 20es Rendez-vous de l’histoire de Blois, Oct 2018, Blois, France</w:t>
            </w:r>
          </w:p>
          <w:p>
            <w:pPr/>
            <w:r>
              <w:rPr/>
              <w:t xml:space="preserve">Communication dans un congrès</w:t>
            </w:r>
          </w:p>
          <w:p>
            <w:pPr/>
            <w:hyperlink r:id="rId41" w:history="1">
              <w:r>
                <w:rPr>
                  <w:color w:val="#410a8c"/>
                  <w:u w:val="single"/>
                </w:rPr>
                <w:t xml:space="preserve">hal-03690497v1</w:t>
              </w:r>
            </w:hyperlink>
          </w:p>
        </w:tc>
      </w:tr>
      <w:tr>
        <w:trPr/>
        <w:tc>
          <w:tcPr>
            <w:noWrap/>
          </w:tcPr>
          <w:p>
            <w:pPr>
              <w:spacing w:after="200"/>
            </w:pPr>
            <w:hyperlink r:id="rId46" w:history="1">
              <w:r>
                <w:rPr>
                  <w:color w:val="1e198e"/>
                  <w:b w:val="1"/>
                  <w:bCs w:val="1"/>
                  <w:u w:val="single"/>
                </w:rPr>
                <w:t xml:space="preserve">Inventorying the Rhone. The Scientific Travels of Claude Jourdan Collecting for the Natural History Museum of Lyon, 1834-1869</w:t>
              </w:r>
            </w:hyperlink>
          </w:p>
          <w:p>
            <w:pPr/>
            <w:hyperlink r:id="rId16" w:history="1">
              <w:r>
                <w:rPr>
                  <w:color w:val="#410a8c"/>
                  <w:u w:val="single"/>
                </w:rPr>
                <w:t xml:space="preserve">Déborah Dubald</w:t>
              </w:r>
            </w:hyperlink>
          </w:p>
          <w:p>
            <w:pPr/>
            <w:r>
              <w:rPr>
                <w:i w:val="1"/>
                <w:iCs w:val="1"/>
              </w:rPr>
              <w:t xml:space="preserve">Cabinet of Natural History Seminar</w:t>
            </w:r>
            <w:r>
              <w:rPr/>
              <w:t xml:space="preserve">, HPS, University of Cambridge, May 2018, Cambridge, United Kingdom</w:t>
            </w:r>
          </w:p>
          <w:p>
            <w:pPr/>
            <w:r>
              <w:rPr/>
              <w:t xml:space="preserve">Communication dans un congrès</w:t>
            </w:r>
          </w:p>
          <w:p>
            <w:pPr/>
            <w:hyperlink r:id="rId46" w:history="1">
              <w:r>
                <w:rPr>
                  <w:color w:val="#410a8c"/>
                  <w:u w:val="single"/>
                </w:rPr>
                <w:t xml:space="preserve">halshs-02542764v1</w:t>
              </w:r>
            </w:hyperlink>
          </w:p>
        </w:tc>
      </w:tr>
      <w:tr>
        <w:trPr/>
        <w:tc>
          <w:tcPr>
            <w:noWrap/>
          </w:tcPr>
          <w:p>
            <w:pPr>
              <w:spacing w:after="200"/>
            </w:pPr>
            <w:hyperlink r:id="rId47" w:history="1">
              <w:r>
                <w:rPr>
                  <w:color w:val="1e198e"/>
                  <w:b w:val="1"/>
                  <w:bCs w:val="1"/>
                  <w:u w:val="single"/>
                </w:rPr>
                <w:t xml:space="preserve">Nobody’s Collection? Collecting for the French Municipal Museums, 1800-1870</w:t>
              </w:r>
            </w:hyperlink>
          </w:p>
          <w:p>
            <w:pPr/>
            <w:hyperlink r:id="rId16" w:history="1">
              <w:r>
                <w:rPr>
                  <w:color w:val="#410a8c"/>
                  <w:u w:val="single"/>
                </w:rPr>
                <w:t xml:space="preserve">Déborah Dubald</w:t>
              </w:r>
            </w:hyperlink>
          </w:p>
          <w:p>
            <w:pPr/>
            <w:r>
              <w:rPr>
                <w:i w:val="1"/>
                <w:iCs w:val="1"/>
              </w:rPr>
              <w:t xml:space="preserve">European Society for the History of Science / British Society for the History of Science joint conference</w:t>
            </w:r>
            <w:r>
              <w:rPr/>
              <w:t xml:space="preserve">, Sep 2018, London, United Kingdom</w:t>
            </w:r>
          </w:p>
          <w:p>
            <w:pPr/>
            <w:r>
              <w:rPr/>
              <w:t xml:space="preserve">Communication dans un congrès</w:t>
            </w:r>
          </w:p>
          <w:p>
            <w:pPr/>
            <w:hyperlink r:id="rId47" w:history="1">
              <w:r>
                <w:rPr>
                  <w:color w:val="#410a8c"/>
                  <w:u w:val="single"/>
                </w:rPr>
                <w:t xml:space="preserve">halshs-02542761v1</w:t>
              </w:r>
            </w:hyperlink>
          </w:p>
        </w:tc>
      </w:tr>
      <w:tr>
        <w:trPr/>
        <w:tc>
          <w:tcPr>
            <w:noWrap/>
          </w:tcPr>
          <w:p>
            <w:pPr>
              <w:spacing w:after="200"/>
            </w:pPr>
            <w:hyperlink r:id="rId48" w:history="1">
              <w:r>
                <w:rPr>
                  <w:color w:val="1e198e"/>
                  <w:b w:val="1"/>
                  <w:bCs w:val="1"/>
                  <w:u w:val="single"/>
                </w:rPr>
                <w:t xml:space="preserve">« &amp;lt;em&amp;gt;&amp;quot;La Nature dans son ensemble se déroulera sous vos yeux&amp;quot;&amp;lt;/em&amp;gt;: Manifold Protagonists, Changing Spaces and Natural Knowledge in Lyon, 1802-1869</w:t>
              </w:r>
            </w:hyperlink>
          </w:p>
          <w:p>
            <w:pPr/>
            <w:hyperlink r:id="rId16" w:history="1">
              <w:r>
                <w:rPr>
                  <w:color w:val="#410a8c"/>
                  <w:u w:val="single"/>
                </w:rPr>
                <w:t xml:space="preserve">Déborah Dubald</w:t>
              </w:r>
            </w:hyperlink>
          </w:p>
          <w:p>
            <w:pPr/>
            <w:r>
              <w:rPr>
                <w:i w:val="1"/>
                <w:iCs w:val="1"/>
              </w:rPr>
              <w:t xml:space="preserve">The Evolution of the Museum</w:t>
            </w:r>
            <w:r>
              <w:rPr/>
              <w:t xml:space="preserve">, Universal Histories and Universal Museums Programme, Jul 2017, London, United Kingdom</w:t>
            </w:r>
          </w:p>
          <w:p>
            <w:pPr/>
            <w:r>
              <w:rPr/>
              <w:t xml:space="preserve">Communication dans un congrès</w:t>
            </w:r>
          </w:p>
          <w:p>
            <w:pPr/>
            <w:hyperlink r:id="rId48" w:history="1">
              <w:r>
                <w:rPr>
                  <w:color w:val="#410a8c"/>
                  <w:u w:val="single"/>
                </w:rPr>
                <w:t xml:space="preserve">halshs-02542775v1</w:t>
              </w:r>
            </w:hyperlink>
          </w:p>
        </w:tc>
      </w:tr>
      <w:tr>
        <w:trPr/>
        <w:tc>
          <w:tcPr>
            <w:noWrap/>
          </w:tcPr>
          <w:p>
            <w:pPr>
              <w:spacing w:after="200"/>
            </w:pPr>
            <w:hyperlink r:id="rId49" w:history="1">
              <w:r>
                <w:rPr>
                  <w:color w:val="1e198e"/>
                  <w:b w:val="1"/>
                  <w:bCs w:val="1"/>
                  <w:u w:val="single"/>
                </w:rPr>
                <w:t xml:space="preserve">Curating History: What Happens When Scholars and Curators Meet in the Museum?</w:t>
              </w:r>
            </w:hyperlink>
          </w:p>
          <w:p>
            <w:pPr/>
            <w:hyperlink r:id="rId16" w:history="1">
              <w:r>
                <w:rPr>
                  <w:color w:val="#410a8c"/>
                  <w:u w:val="single"/>
                </w:rPr>
                <w:t xml:space="preserve">Déborah Dubald</w:t>
              </w:r>
            </w:hyperlink>
            <w:r>
              <w:rPr/>
              <w:t xml:space="preserve">,</w:t>
            </w:r>
            <w:hyperlink r:id="rId50" w:history="1">
              <w:r>
                <w:rPr>
                  <w:color w:val="#410a8c"/>
                  <w:u w:val="single"/>
                </w:rPr>
                <w:t xml:space="preserve">Bruno A Martinho</w:t>
              </w:r>
            </w:hyperlink>
          </w:p>
          <w:p>
            <w:pPr/>
            <w:r>
              <w:rPr>
                <w:i w:val="1"/>
                <w:iCs w:val="1"/>
              </w:rPr>
              <w:t xml:space="preserve">Fourth Annual Conference of the International Federation for Public History</w:t>
            </w:r>
            <w:r>
              <w:rPr/>
              <w:t xml:space="preserve">, Jun 2017, Ravenna, Italy</w:t>
            </w:r>
          </w:p>
          <w:p>
            <w:pPr/>
            <w:r>
              <w:rPr/>
              <w:t xml:space="preserve">Communication dans un congrès</w:t>
            </w:r>
          </w:p>
          <w:p>
            <w:pPr/>
            <w:hyperlink r:id="rId49" w:history="1">
              <w:r>
                <w:rPr>
                  <w:color w:val="#410a8c"/>
                  <w:u w:val="single"/>
                </w:rPr>
                <w:t xml:space="preserve">halshs-02542812v1</w:t>
              </w:r>
            </w:hyperlink>
          </w:p>
        </w:tc>
      </w:tr>
      <w:tr>
        <w:trPr/>
        <w:tc>
          <w:tcPr>
            <w:noWrap/>
          </w:tcPr>
          <w:p>
            <w:pPr>
              <w:spacing w:after="200"/>
            </w:pPr>
            <w:hyperlink r:id="rId51" w:history="1">
              <w:r>
                <w:rPr>
                  <w:color w:val="1e198e"/>
                  <w:b w:val="1"/>
                  <w:bCs w:val="1"/>
                  <w:u w:val="single"/>
                </w:rPr>
                <w:t xml:space="preserve">The Many Lives of the Lapeyrouse Collection in Toulouse, 1780-1865</w:t>
              </w:r>
            </w:hyperlink>
          </w:p>
          <w:p>
            <w:pPr/>
            <w:hyperlink r:id="rId16" w:history="1">
              <w:r>
                <w:rPr>
                  <w:color w:val="#410a8c"/>
                  <w:u w:val="single"/>
                </w:rPr>
                <w:t xml:space="preserve">Déborah Dubald</w:t>
              </w:r>
            </w:hyperlink>
          </w:p>
          <w:p>
            <w:pPr/>
            <w:r>
              <w:rPr>
                <w:i w:val="1"/>
                <w:iCs w:val="1"/>
              </w:rPr>
              <w:t xml:space="preserve">Collecting and the Knowledge of Objects (Goettingen Spirit Summer School)</w:t>
            </w:r>
            <w:r>
              <w:rPr/>
              <w:t xml:space="preserve">, Lichtenberg-Kolleg, Goettingen, Aug 2016, Goettingen, Germany</w:t>
            </w:r>
          </w:p>
          <w:p>
            <w:pPr/>
            <w:r>
              <w:rPr/>
              <w:t xml:space="preserve">Communication dans un congrès</w:t>
            </w:r>
          </w:p>
          <w:p>
            <w:pPr/>
            <w:hyperlink r:id="rId51" w:history="1">
              <w:r>
                <w:rPr>
                  <w:color w:val="#410a8c"/>
                  <w:u w:val="single"/>
                </w:rPr>
                <w:t xml:space="preserve">halshs-02542914v1</w:t>
              </w:r>
            </w:hyperlink>
          </w:p>
        </w:tc>
      </w:tr>
      <w:tr>
        <w:trPr/>
        <w:tc>
          <w:tcPr>
            <w:noWrap/>
          </w:tcPr>
          <w:p>
            <w:pPr>
              <w:spacing w:after="200"/>
            </w:pPr>
            <w:hyperlink r:id="rId52" w:history="1">
              <w:r>
                <w:rPr>
                  <w:color w:val="1e198e"/>
                  <w:b w:val="1"/>
                  <w:bCs w:val="1"/>
                  <w:u w:val="single"/>
                </w:rPr>
                <w:t xml:space="preserve">Local Power and Natural Knowledge: Maires and Natural History Museums in Provincial France</w:t>
              </w:r>
            </w:hyperlink>
          </w:p>
          <w:p>
            <w:pPr/>
            <w:hyperlink r:id="rId16" w:history="1">
              <w:r>
                <w:rPr>
                  <w:color w:val="#410a8c"/>
                  <w:u w:val="single"/>
                </w:rPr>
                <w:t xml:space="preserve">Déborah Dubald</w:t>
              </w:r>
            </w:hyperlink>
          </w:p>
          <w:p>
            <w:pPr/>
            <w:r>
              <w:rPr>
                <w:i w:val="1"/>
                <w:iCs w:val="1"/>
              </w:rPr>
              <w:t xml:space="preserve">CHSTM Lunchtime seminar</w:t>
            </w:r>
            <w:r>
              <w:rPr/>
              <w:t xml:space="preserve">, Center for the History of Science, Technology and Medicine, Apr 2016, Manchester, United Kingdom</w:t>
            </w:r>
          </w:p>
          <w:p>
            <w:pPr/>
            <w:r>
              <w:rPr/>
              <w:t xml:space="preserve">Communication dans un congrès</w:t>
            </w:r>
          </w:p>
          <w:p>
            <w:pPr/>
            <w:hyperlink r:id="rId52" w:history="1">
              <w:r>
                <w:rPr>
                  <w:color w:val="#410a8c"/>
                  <w:u w:val="single"/>
                </w:rPr>
                <w:t xml:space="preserve">halshs-02542785v1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E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86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borah-dubald" TargetMode="External"/><Relationship Id="rId8" Type="http://schemas.openxmlformats.org/officeDocument/2006/relationships/hyperlink" Target="https://orcid.org/0000-0002-2128-0641" TargetMode="External"/><Relationship Id="rId9" Type="http://schemas.openxmlformats.org/officeDocument/2006/relationships/hyperlink" Target="https://www.idref.fr/242795293" TargetMode="External"/><Relationship Id="rId10" Type="http://schemas.openxmlformats.org/officeDocument/2006/relationships/hyperlink" Target="https://cadmus.eui.eu/entities/publication/afadca07-3500-57a6-95d2-6fca8270a234" TargetMode="External"/><Relationship Id="rId11" Type="http://schemas.openxmlformats.org/officeDocument/2006/relationships/hyperlink" Target="https://https" TargetMode="External"/><Relationship Id="rId12" Type="http://schemas.openxmlformats.org/officeDocument/2006/relationships/hyperlink" Target="https://www.chstm.org/group/collection-ecologies" TargetMode="External"/><Relationship Id="rId13" Type="http://schemas.openxmlformats.org/officeDocument/2006/relationships/hyperlink" Target="https://https://neverending.unige.ch/" TargetMode="External"/><Relationship Id="rId14" Type="http://schemas.openxmlformats.org/officeDocument/2006/relationships/hyperlink" Target="https://archimed.iml-strasbourg.fr/" TargetMode="External"/><Relationship Id="rId15" Type="http://schemas.openxmlformats.org/officeDocument/2006/relationships/hyperlink" Target="https://shs.hal.science/tel-03188622v1" TargetMode="External"/><Relationship Id="rId16" Type="http://schemas.openxmlformats.org/officeDocument/2006/relationships/hyperlink" Target="https://hal.science/search/index/?q=*&amp;authFullName_s=D&#233;borah Dubald" TargetMode="External"/><Relationship Id="rId17" Type="http://schemas.openxmlformats.org/officeDocument/2006/relationships/hyperlink" Target="https://www.theses.fr/" TargetMode="External"/><Relationship Id="rId18" Type="http://schemas.openxmlformats.org/officeDocument/2006/relationships/hyperlink" Target="https://shs.hal.science/halshs-03849897v1" TargetMode="External"/><Relationship Id="rId19" Type="http://schemas.openxmlformats.org/officeDocument/2006/relationships/hyperlink" Target="https://dx.doi.org/10.55283/jhk.11952" TargetMode="External"/><Relationship Id="rId20" Type="http://schemas.openxmlformats.org/officeDocument/2006/relationships/hyperlink" Target="https://shs.hal.science/halshs-03849881v1" TargetMode="External"/><Relationship Id="rId21" Type="http://schemas.openxmlformats.org/officeDocument/2006/relationships/hyperlink" Target="https://hal.science/search/index/?q=*&amp;authFullName_s=Deborah Dubald" TargetMode="External"/><Relationship Id="rId22" Type="http://schemas.openxmlformats.org/officeDocument/2006/relationships/hyperlink" Target="https://hal.science/search/index/?q=*&amp;authFullName_s=Catarina Madruga" TargetMode="External"/><Relationship Id="rId23" Type="http://schemas.openxmlformats.org/officeDocument/2006/relationships/hyperlink" Target="https://dx.doi.org/10.55283/jhk.11379" TargetMode="External"/><Relationship Id="rId24" Type="http://schemas.openxmlformats.org/officeDocument/2006/relationships/hyperlink" Target="https://shs.hal.science/halshs-03749699v1" TargetMode="External"/><Relationship Id="rId25" Type="http://schemas.openxmlformats.org/officeDocument/2006/relationships/hyperlink" Target="https://dx.doi.org/10.4000/rh19.8307" TargetMode="External"/><Relationship Id="rId26" Type="http://schemas.openxmlformats.org/officeDocument/2006/relationships/hyperlink" Target="https://shs.hal.science/halshs-03188633v1" TargetMode="External"/><Relationship Id="rId27" Type="http://schemas.openxmlformats.org/officeDocument/2006/relationships/hyperlink" Target="https://dx.doi.org/10.4000/cahierscfv.413" TargetMode="External"/><Relationship Id="rId28" Type="http://schemas.openxmlformats.org/officeDocument/2006/relationships/hyperlink" Target="https://hal.science/hal-04281354v1" TargetMode="External"/><Relationship Id="rId29" Type="http://schemas.openxmlformats.org/officeDocument/2006/relationships/hyperlink" Target="https://dx.doi.org/10.4324/9780367808471-56" TargetMode="External"/><Relationship Id="rId30" Type="http://schemas.openxmlformats.org/officeDocument/2006/relationships/hyperlink" Target="https://hal.science/hal-04173389v1" TargetMode="External"/><Relationship Id="rId31" Type="http://schemas.openxmlformats.org/officeDocument/2006/relationships/hyperlink" Target="https://dx.doi.org/10.1163/18253911-03802007" TargetMode="External"/><Relationship Id="rId32" Type="http://schemas.openxmlformats.org/officeDocument/2006/relationships/hyperlink" Target="https://ehesp.hal.science/hal-04248073v1" TargetMode="External"/><Relationship Id="rId33" Type="http://schemas.openxmlformats.org/officeDocument/2006/relationships/hyperlink" Target="https://dx.doi.org/10.3917/parl2.hs18.0222" TargetMode="External"/><Relationship Id="rId34" Type="http://schemas.openxmlformats.org/officeDocument/2006/relationships/hyperlink" Target="https://shs.hal.science/halshs-03223421v1" TargetMode="External"/><Relationship Id="rId35" Type="http://schemas.openxmlformats.org/officeDocument/2006/relationships/hyperlink" Target="https://dx.doi.org/10.4000/revuehn.1676" TargetMode="External"/><Relationship Id="rId36" Type="http://schemas.openxmlformats.org/officeDocument/2006/relationships/hyperlink" Target="https://shs.hal.science/halshs-02514764v1" TargetMode="External"/><Relationship Id="rId37" Type="http://schemas.openxmlformats.org/officeDocument/2006/relationships/hyperlink" Target="https://shs.hal.science/halshs-02514768v1" TargetMode="External"/><Relationship Id="rId38" Type="http://schemas.openxmlformats.org/officeDocument/2006/relationships/hyperlink" Target="https://dx.doi.org/10.1163/18253911-03103012" TargetMode="External"/><Relationship Id="rId39" Type="http://schemas.openxmlformats.org/officeDocument/2006/relationships/hyperlink" Target="https://shs.hal.science/halshs-02542694v1" TargetMode="External"/><Relationship Id="rId40" Type="http://schemas.openxmlformats.org/officeDocument/2006/relationships/hyperlink" Target="https://shs.hal.science/halshs-02542756v1" TargetMode="External"/><Relationship Id="rId41" Type="http://schemas.openxmlformats.org/officeDocument/2006/relationships/hyperlink" Target="https://hal.science/hal-03690497v1" TargetMode="External"/><Relationship Id="rId42" Type="http://schemas.openxmlformats.org/officeDocument/2006/relationships/hyperlink" Target="https://hal.science/search/index/?q=*&amp;authFullName_s=Nathalie Queyroux" TargetMode="External"/><Relationship Id="rId43" Type="http://schemas.openxmlformats.org/officeDocument/2006/relationships/hyperlink" Target="https://hal.science/search/index/?q=*&amp;authFullName_s=Elydia Barret" TargetMode="External"/><Relationship Id="rId44" Type="http://schemas.openxmlformats.org/officeDocument/2006/relationships/hyperlink" Target="https://hal.science/search/index/?q=*&amp;authFullName_s=Patrice Bret" TargetMode="External"/><Relationship Id="rId45" Type="http://schemas.openxmlformats.org/officeDocument/2006/relationships/hyperlink" Target="https://hal.science/search/index/?q=*&amp;authFullName_s=Marc Renneville" TargetMode="External"/><Relationship Id="rId46" Type="http://schemas.openxmlformats.org/officeDocument/2006/relationships/hyperlink" Target="https://shs.hal.science/halshs-02542764v1" TargetMode="External"/><Relationship Id="rId47" Type="http://schemas.openxmlformats.org/officeDocument/2006/relationships/hyperlink" Target="https://shs.hal.science/halshs-02542761v1" TargetMode="External"/><Relationship Id="rId48" Type="http://schemas.openxmlformats.org/officeDocument/2006/relationships/hyperlink" Target="https://shs.hal.science/halshs-02542775v1" TargetMode="External"/><Relationship Id="rId49" Type="http://schemas.openxmlformats.org/officeDocument/2006/relationships/hyperlink" Target="https://shs.hal.science/halshs-02542812v1" TargetMode="External"/><Relationship Id="rId50" Type="http://schemas.openxmlformats.org/officeDocument/2006/relationships/hyperlink" Target="https://hal.science/search/index/?q=*&amp;authFullName_s=Bruno A Martinho" TargetMode="External"/><Relationship Id="rId51" Type="http://schemas.openxmlformats.org/officeDocument/2006/relationships/hyperlink" Target="https://shs.hal.science/halshs-02542914v1" TargetMode="External"/><Relationship Id="rId52" Type="http://schemas.openxmlformats.org/officeDocument/2006/relationships/hyperlink" Target="https://shs.hal.science/halshs-02542785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Déborah Dubald</dc:title>
  <dc:description>CV</dc:description>
  <dc:subject/>
  <cp:keywords/>
  <cp:category/>
  <cp:lastModifiedBy/>
  <dcterms:created xsi:type="dcterms:W3CDTF">2026-03-07T00:15:40+01:00</dcterms:created>
  <dcterms:modified xsi:type="dcterms:W3CDTF">2026-03-07T00:15:40+01:00</dcterms:modified>
</cp:coreProperties>
</file>

<file path=docProps/custom.xml><?xml version="1.0" encoding="utf-8"?>
<Properties xmlns="http://schemas.openxmlformats.org/officeDocument/2006/custom-properties" xmlns:vt="http://schemas.openxmlformats.org/officeDocument/2006/docPropsVTypes"/>
</file>