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Déborah Livet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deborah-livet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0000000071429681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Déborah Livet</w:t>
        </w:r>
      </w:hyperlink>
      <w:r>
        <w:rPr/>
        <w:t xml:space="preserve"> est musicologue, docteure en histoire de la musique et musicologie de l'Université Paris Sorbonne.</w:t>
      </w:r>
    </w:p>
    <w:p>
      <w:pPr/>
      <w:r>
        <w:rPr/>
        <w:t xml:space="preserve">Elle est chargée d'enseignement à l'Université de Rouen Normandie et travaille depuis plus de dix ans pour l'Orchestre Régional de Normandie. Elle présente régulièrement des concerts et des conférences pour rendre accessible la musique savante à un large public.</w:t>
      </w:r>
    </w:p>
    <w:p>
      <w:pPr/>
      <w:r>
        <w:rPr/>
        <w:t xml:space="preserve">En 2020, elle rejoint le projet SpectaNum du RIN Cornum, pour reconstituer dans </w:t>
      </w:r>
      <w:hyperlink r:id="rId11" w:history="1">
        <w:r>
          <w:rPr>
            <w:color w:val="#410a8c"/>
            <w:u w:val="single"/>
          </w:rPr>
          <w:t xml:space="preserve">Dezède</w:t>
        </w:r>
      </w:hyperlink>
      <w:r>
        <w:rPr/>
        <w:t xml:space="preserve"> l'activité musicale de l'</w:t>
      </w:r>
      <w:hyperlink r:id="rId12" w:history="1">
        <w:r>
          <w:rPr>
            <w:color w:val="#410a8c"/>
            <w:u w:val="single"/>
          </w:rPr>
          <w:t xml:space="preserve">Orchestre Régional de Normandie</w:t>
        </w:r>
      </w:hyperlink>
      <w:r>
        <w:rPr/>
        <w:t xml:space="preserve"> depuis sa création en 1982 jusqu'en décembre 2022, soit quarante ans d'activité.</w:t>
      </w:r>
    </w:p>
    <w:p>
      <w:pPr/>
      <w:r>
        <w:rPr/>
        <w:t xml:space="preserve">Ses travaux de recherche portent principalement sur la musique européenne depuis 1870, le personnage de Salomé en musique et les musiciens résistants pendant la Seconde Guerre mondiale. Elle travaille actuellement à la publication des </w:t>
      </w:r>
      <w:r>
        <w:rPr>
          <w:i w:val="1"/>
          <w:iCs w:val="1"/>
        </w:rPr>
        <w:t xml:space="preserve">Mémoires</w:t>
      </w:r>
      <w:r>
        <w:rPr/>
        <w:t xml:space="preserve"> du compositeur Paul Arma (1904-1987).</w:t>
      </w:r>
    </w:p>
    <w:p>
      <w:pPr/>
      <w:r>
        <w:rPr/>
        <w:t xml:space="preserve">Elle est chercheuse associée au laboratoire HisTeMé (EA 7455) de l'Université de Caen Normandie.</w:t>
      </w:r>
    </w:p>
    <w:p>
      <w:pPr/>
      <w:hyperlink r:id="rId13" w:history="1">
        <w:r>
          <w:rPr>
            <w:color w:val="#410a8c"/>
            <w:b w:val="1"/>
            <w:bCs w:val="1"/>
            <w:u w:val="single"/>
          </w:rPr>
          <w:t xml:space="preserve">contact@deborahlivet.com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compositrices et Résistantes : Elsa Barraine et Claude Arrieu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2022, Être compositrice en France après 1918, 38,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opéra français d’après la Salomé de Wilde, l’appropriation d’un drame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2010, 72 Automne, pp.147-166.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⟨10.4000/cve.2732⟩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d'un corpus interartistique : le personnage de Salomé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musical français, série " Conférences &amp; Séminaires "</w:t>
            </w:r>
            <w:r>
              <w:rPr/>
              <w:t xml:space="preserve">, 2009, Corpus &amp; Typologies, actes de la rencontre musicologique du 24 janvier 2009. Textes réunis et édités par Juliana Pimentel &amp; Danièle Pistone, 43, pp. 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l'interprétation pianistique française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Lévèque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musical français, série " Conférences &amp; Séminaires "</w:t>
            </w:r>
            <w:r>
              <w:rPr/>
              <w:t xml:space="preserve">, 2007, Pianos &amp; Pianistes dans la France d'aujourd'hui. Textes réunis et édités par Danièle Pistone, 29, pp. 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Salomé dans l'opéra symbolique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musical français, série " Conférences &amp; Séminaires "</w:t>
            </w:r>
            <w:r>
              <w:rPr/>
              <w:t xml:space="preserve">, 2006, Héros et Héroïnes de l'opéra symboliste. Textes réunis et présentés par Danièle Pistone, 25, pp. 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folklore de la Résistance : chanter sur un air connu pendant l'Occupation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Chanter sur l'air de.. Paroles, musiques et timbres (Antiquité-XXIe siècle)</w:t>
            </w:r>
            <w:r>
              <w:rPr/>
              <w:t xml:space="preserve">, Marlène Belly; Judith le Blanc; Bertrand Porot; Claire Sicard; Alice Tacaille; Jean Vignes,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sources orales et écrites, les ateliers d'instruments à vent pendant l'Occupation à la Couture-Boussey entre 1940 et 1944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Métiers de la documentation musicale</w:t>
            </w:r>
            <w:r>
              <w:rPr/>
              <w:t xml:space="preserve">, Joann Elart, Mar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pour la liberté : comment résister en musique pendant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Champs musicaux et sonores de la barbarie moderne</w:t>
            </w:r>
            <w:r>
              <w:rPr/>
              <w:t xml:space="preserve">, Cécile Auzolle; Augustin Braud; Anne-Laure Geffroy; Nathan Réra; Laboratoire Criham, Mar 2020, Poitiers, France.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Décadentisme et symbolisme dans les mélodies de Gabriel Dupont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Gabriel Dupont (1878-1914)</w:t>
            </w:r>
            <w:r>
              <w:rPr/>
              <w:t xml:space="preserve">, Constance Himelfarb; Etienne Jardin,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1940-1944, l'Occupation de La Couture-Boussey : entre musée et ateliers de 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Emanuele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spoliation des instruments de musique en Europe 1933-1945</w:t>
            </w:r>
            <w:r>
              <w:rPr/>
              <w:t xml:space="preserve">, Philharmonie de Paris,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bibliothécaire musical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Métiers de la documentation musicale</w:t>
            </w:r>
            <w:r>
              <w:rPr/>
              <w:t xml:space="preserve">, Joann Elart, Feb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oeuvres hommages&amp;quot; de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Henri Tomasi</w:t>
            </w:r>
            <w:r>
              <w:rPr/>
              <w:t xml:space="preserve">, Université Paris Sorbonne,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musicale d'un symbolisme littéraire dans la &amp;quot;Salomé&amp;quot; d'Antoine Mariotte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Observatoire Musical Français, Université Paris Sorbonne</w:t>
            </w:r>
            <w:r>
              <w:rPr/>
              <w:t xml:space="preserve">, Danièle Pistone,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symbolique du personnage de Salomé dans la musique au début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Observatoire Musical Français, Université Paris Sorbonne</w:t>
            </w:r>
            <w:r>
              <w:rPr/>
              <w:t xml:space="preserve">, Danièle Pistone,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Ermend Bonnal. Lettres et écrits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Laurie Marcoz</w:t>
              </w:r>
            </w:hyperlink>
          </w:p>
          <w:p>
            <w:pPr/>
            <w:r>
              <w:rPr/>
              <w:t xml:space="preserve">Delatour, 255 p., 2008, 2-7521-0058-2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Edmée et Paul Arma, &amp;quot;Rien n'est plus jeune qu'une vieille chanson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 bien chantez maintenant ! Chansons d'enfance, deux siècles d'un patrimoine vivant, exposition au Munaé, juin 2022-mars 2023</w:t>
            </w:r>
            <w:r>
              <w:rPr/>
              <w:t xml:space="preserve">, 2022, pp.22-27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l'Académie de Musique à l'Opéra, &amp;quot;Callirhoé&amp;quot; d'André-Cardinal Destouches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Sposa di Lamermmoor, genèse controversée d'une oeuvre, &amp;quot;Lucia di Lamermmoor&amp;quot; de Gaetano Donizetti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la belle aux cheveux d'or, &amp;quot;Tristan und Isolde&amp;quot; de Richard Wagner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cape et l'épée. Les Cadets de Gascogne... Lexique du livret d'Henri Cain, &amp;quot;Cyrano de Bergerac&amp;quot; de Franco Alfano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fort et sexe faible. La condition féminine au XVIIIe siècle, &amp;quot;Le Nozze di Figaro&amp;quot; de Wolfgang Amadeus Mozart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Ermend Bonnal (1880-1944), un compositeur méconnu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Ermend Bonnal et l'esthétique du rêve et du lointain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Salomé dans la France musicale au début du XXe siècle. Approche comparative de La Tragédie de Salomé de Florent Schmitt et de Salomé d’Antoine Mariotte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Sciences de l'Homme et Société. Université Paris 4 Sorbonne, 2011.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tel-03725353v1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F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borah-livet" TargetMode="External"/><Relationship Id="rId9" Type="http://schemas.openxmlformats.org/officeDocument/2006/relationships/hyperlink" Target="http://isni.org/isni/0000000071429681" TargetMode="External"/><Relationship Id="rId10" Type="http://schemas.openxmlformats.org/officeDocument/2006/relationships/hyperlink" Target="https://deborahlivet.com" TargetMode="External"/><Relationship Id="rId11" Type="http://schemas.openxmlformats.org/officeDocument/2006/relationships/hyperlink" Target="https://dezede.org" TargetMode="External"/><Relationship Id="rId12" Type="http://schemas.openxmlformats.org/officeDocument/2006/relationships/hyperlink" Target="https://dezede.org/dossiers/orchestre-regional-de-normandie/" TargetMode="External"/><Relationship Id="rId13" Type="http://schemas.openxmlformats.org/officeDocument/2006/relationships/hyperlink" Target="mailto:contact@deborahlivet.com" TargetMode="External"/><Relationship Id="rId14" Type="http://schemas.openxmlformats.org/officeDocument/2006/relationships/hyperlink" Target="https://hal.science/hal-03726671v1" TargetMode="External"/><Relationship Id="rId15" Type="http://schemas.openxmlformats.org/officeDocument/2006/relationships/hyperlink" Target="https://hal.science/search/index/?q=*&amp;authFullName_s=D&#233;borah Livet" TargetMode="External"/><Relationship Id="rId16" Type="http://schemas.openxmlformats.org/officeDocument/2006/relationships/hyperlink" Target="https://hal.science/hal-03725343v1" TargetMode="External"/><Relationship Id="rId17" Type="http://schemas.openxmlformats.org/officeDocument/2006/relationships/hyperlink" Target="https://dx.doi.org/10.4000/cve.2732" TargetMode="External"/><Relationship Id="rId18" Type="http://schemas.openxmlformats.org/officeDocument/2006/relationships/hyperlink" Target="https://hal.science/hal-03725470v1" TargetMode="External"/><Relationship Id="rId19" Type="http://schemas.openxmlformats.org/officeDocument/2006/relationships/hyperlink" Target="https://hal.science/hal-03725469v1" TargetMode="External"/><Relationship Id="rId20" Type="http://schemas.openxmlformats.org/officeDocument/2006/relationships/hyperlink" Target="https://hal.science/search/index/?q=*&amp;authFullName_s=C&#233;cile L&#233;v&#232;que" TargetMode="External"/><Relationship Id="rId21" Type="http://schemas.openxmlformats.org/officeDocument/2006/relationships/hyperlink" Target="https://hal.science/hal-03725395v1" TargetMode="External"/><Relationship Id="rId22" Type="http://schemas.openxmlformats.org/officeDocument/2006/relationships/hyperlink" Target="https://hal.science/hal-03727901v1" TargetMode="External"/><Relationship Id="rId23" Type="http://schemas.openxmlformats.org/officeDocument/2006/relationships/hyperlink" Target="https://hal.science/hal-03739593v1" TargetMode="External"/><Relationship Id="rId24" Type="http://schemas.openxmlformats.org/officeDocument/2006/relationships/hyperlink" Target="https://hal.science/hal-03726631v1" TargetMode="External"/><Relationship Id="rId25" Type="http://schemas.openxmlformats.org/officeDocument/2006/relationships/hyperlink" Target="https://hal.science/hal-03961382v1" TargetMode="External"/><Relationship Id="rId26" Type="http://schemas.openxmlformats.org/officeDocument/2006/relationships/hyperlink" Target="https://hal.science/hal-03727872v1" TargetMode="External"/><Relationship Id="rId27" Type="http://schemas.openxmlformats.org/officeDocument/2006/relationships/hyperlink" Target="https://hal.science/search/index/?q=*&amp;authFullName_s=Emanuele Marconi" TargetMode="External"/><Relationship Id="rId28" Type="http://schemas.openxmlformats.org/officeDocument/2006/relationships/hyperlink" Target="https://hal.science/hal-03739594v1" TargetMode="External"/><Relationship Id="rId29" Type="http://schemas.openxmlformats.org/officeDocument/2006/relationships/hyperlink" Target="https://hal.science/hal-03726658v1" TargetMode="External"/><Relationship Id="rId30" Type="http://schemas.openxmlformats.org/officeDocument/2006/relationships/hyperlink" Target="https://hal.science/hal-03725601v1" TargetMode="External"/><Relationship Id="rId31" Type="http://schemas.openxmlformats.org/officeDocument/2006/relationships/hyperlink" Target="https://hal.science/hal-03725598v1" TargetMode="External"/><Relationship Id="rId32" Type="http://schemas.openxmlformats.org/officeDocument/2006/relationships/hyperlink" Target="https://hal.science/hal-03725471v1" TargetMode="External"/><Relationship Id="rId33" Type="http://schemas.openxmlformats.org/officeDocument/2006/relationships/hyperlink" Target="https://hal.science/search/index/?q=*&amp;authFullName_s=Laurie Marcoz" TargetMode="External"/><Relationship Id="rId34" Type="http://schemas.openxmlformats.org/officeDocument/2006/relationships/hyperlink" Target="https://hal.science/hal-03727826v1" TargetMode="External"/><Relationship Id="rId35" Type="http://schemas.openxmlformats.org/officeDocument/2006/relationships/hyperlink" Target="https://hal.science/hal-03725387v1" TargetMode="External"/><Relationship Id="rId36" Type="http://schemas.openxmlformats.org/officeDocument/2006/relationships/hyperlink" Target="https://hal.science/hal-03725390v1" TargetMode="External"/><Relationship Id="rId37" Type="http://schemas.openxmlformats.org/officeDocument/2006/relationships/hyperlink" Target="https://hal.science/hal-03725393v1" TargetMode="External"/><Relationship Id="rId38" Type="http://schemas.openxmlformats.org/officeDocument/2006/relationships/hyperlink" Target="https://hal.science/hal-03725388v1" TargetMode="External"/><Relationship Id="rId39" Type="http://schemas.openxmlformats.org/officeDocument/2006/relationships/hyperlink" Target="https://hal.science/hal-03725389v1" TargetMode="External"/><Relationship Id="rId40" Type="http://schemas.openxmlformats.org/officeDocument/2006/relationships/hyperlink" Target="https://hal.science/hal-03725384v1" TargetMode="External"/><Relationship Id="rId41" Type="http://schemas.openxmlformats.org/officeDocument/2006/relationships/hyperlink" Target="https://hal.science/hal-03726604v1" TargetMode="External"/><Relationship Id="rId42" Type="http://schemas.openxmlformats.org/officeDocument/2006/relationships/hyperlink" Target="https://hal.science/tel-03725353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Livet</dc:title>
  <dc:description>CV</dc:description>
  <dc:subject/>
  <cp:keywords/>
  <cp:category/>
  <cp:lastModifiedBy/>
  <dcterms:created xsi:type="dcterms:W3CDTF">2026-03-16T08:31:16+01:00</dcterms:created>
  <dcterms:modified xsi:type="dcterms:W3CDTF">2026-03-16T08:31:16+01:00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