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Prudhon </w:t>
      </w:r>
      <w:r>
        <w:rPr>
          <w:color w:val="641e6e"/>
        </w:rPr>
        <w:t xml:space="preserve">PRAG Anglais -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Punchdrunk’s Kabeiroi (2017): Taking Immersive Theatre to the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Drama in English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⟨10.1515/jcde-2023-0002⟩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Banquo, Moi, Malvolio et Moi, Cinna (le poète) de Tim Crouch : Réécrire Shakespeare pour un jeune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2021, Les réécritures de Shakespeare aux XXe et XXIe siècles (342)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immersif dans son salon : Punchdrunk, Parabolic Theatre, Darkfield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Scènes britanniques et irlandaises contemporaines (241)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No More de Punchdrunk : Immersion dans l’univers du film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2018, The Renewal of the Crime Play on the Contemporary Anglophone Stage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Kabeiroi by Punchdrunk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⟨10.4000/ebc.4408⟩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Punchdrunk’s Immersive Theatre : from the End to the 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2018,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⟨10.4000/sillagescritiques.6341⟩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“Sitting here. Staring out!”: Brouillage des frontières entre réalité et fiction dans The Author et An Oak Tree de Tim Crouch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salt. de Selina Thompson : poétique de l'intime et décolonialité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Pénélope Dechaufour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Métaphores du Regard</w:t>
            </w:r>
            <w:r>
              <w:rPr/>
              <w:t xml:space="preserve">, LERMA, Oct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book is part of the play”: Intermedial Dialogue Between the Page and the Stage in Tim Crouch’s Total Immediate Collective Imminent Terrestrial Salvation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Theories and Practices of Intermediality Today</w:t>
            </w:r>
            <w:r>
              <w:rPr/>
              <w:t xml:space="preserve">, University of Edinburgh, Mar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transgénération et translation dans In Praise of Spiders (2020) de Mike Kenny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SAES : Transmission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Punchdrunk’s Kabeiroi (2017): Taking Immersive Theatre to the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CDE Conference · Theatre &amp; the City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faille dans Total Immediate Collective Imminent Terrestrial Salvation (2019) de Tim Crouch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SAES - "Failles"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as a dramaturgic strategy in Punchdrunk’s immersive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Reframing Suspicion</w:t>
            </w:r>
            <w:r>
              <w:rPr/>
              <w:t xml:space="preserve">, CLIMAS (Bordeaux Montaigne University); Department of foreign languages and literature of the University of Verona, Oct 2021, Verona (online),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La Rencontre</w:t>
            </w:r>
            <w:r>
              <w:rPr/>
              <w:t xml:space="preserve">, Sorbonne-Nouvelle; Revue Immersion,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spectateur de théâtre immersif : faire l’expérience de l’exception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- L'Exception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Baby de Dennis Kelly et le théâtre verbatim: (Re)construire pour mieux déconstruire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- (Re)construction(s)</w:t>
            </w:r>
            <w:r>
              <w:rPr/>
              <w:t xml:space="preserve">, Université de Reims Champagne-Ardenne,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Dennis Kelly’s Taking Care of Baby: “Playing […] with the public perception of the truth”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Dennis Kelly International Symposium</w:t>
            </w:r>
            <w:r>
              <w:rPr/>
              <w:t xml:space="preserve">, University of Lincoln, Nov 2017,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Crouch’s I, Banquo, I, Malvolio and I, Cinna (the Poet): Rewriting Shakespeare for Young Audiences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Jeunesse au théâtre</w:t>
            </w:r>
            <w:r>
              <w:rPr/>
              <w:t xml:space="preserve">, Feb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Games in Tim Crouch’s Work : Towards a “More Theatre”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Theatre in the 21st Century: New Texts, New Stages, New Identities, New Worlds</w:t>
            </w:r>
            <w:r>
              <w:rPr/>
              <w:t xml:space="preserve">, Sorbonne Université; Sorbonne-Nouvelle; Royal Holloway,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Scene: Poetics of the Offstage in Contemporary English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CDE Annual Conference, "Theatre &amp; Spectatorship", PhD forum</w:t>
            </w:r>
            <w:r>
              <w:rPr/>
              <w:t xml:space="preserve">, Universitat de Barcelona; CDE,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pour psychologues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de Boeck, 2025, 978-2-8073-6200-0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Alecky Blythe and “Headphone Verbatim”: a Study of The Girlfriend Experience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The New Wave of British Women Playwrights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réel et fiction : les nouveaux théâtres anglais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Littératures. Sorbonne Université - Faculté des Lettres, 2020.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tel-03934115v1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Tim Crouch et Catherine Hargreaves: &amp;quot;L'énergie et la liberté des plus jeunes sont source d'inspiration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Crouch, A la niche, chienne de vérité ! Traduit de l’anglais par Catherine Hargreaves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hal-04545513v1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4682v1" TargetMode="External"/><Relationship Id="rId8" Type="http://schemas.openxmlformats.org/officeDocument/2006/relationships/hyperlink" Target="https://hal.science/search/index/?q=*&amp;authFullName_s=D&#233;borah Prudhon" TargetMode="External"/><Relationship Id="rId9" Type="http://schemas.openxmlformats.org/officeDocument/2006/relationships/hyperlink" Target="https://dx.doi.org/10.1515/jcde-2023-0002" TargetMode="External"/><Relationship Id="rId10" Type="http://schemas.openxmlformats.org/officeDocument/2006/relationships/hyperlink" Target="https://hal.science/hal-03934193v1" TargetMode="External"/><Relationship Id="rId11" Type="http://schemas.openxmlformats.org/officeDocument/2006/relationships/hyperlink" Target="https://hal.science/hal-03934190v1" TargetMode="External"/><Relationship Id="rId12" Type="http://schemas.openxmlformats.org/officeDocument/2006/relationships/hyperlink" Target="https://hal.science/hal-03932509v1" TargetMode="External"/><Relationship Id="rId13" Type="http://schemas.openxmlformats.org/officeDocument/2006/relationships/hyperlink" Target="https://hal.science/hal-03932291v1" TargetMode="External"/><Relationship Id="rId14" Type="http://schemas.openxmlformats.org/officeDocument/2006/relationships/hyperlink" Target="https://hal.science/search/index/?q=*&amp;authFullName_s=Bastien Goursaud" TargetMode="External"/><Relationship Id="rId15" Type="http://schemas.openxmlformats.org/officeDocument/2006/relationships/hyperlink" Target="https://dx.doi.org/10.4000/ebc.4408" TargetMode="External"/><Relationship Id="rId16" Type="http://schemas.openxmlformats.org/officeDocument/2006/relationships/hyperlink" Target="https://hal.science/hal-03932527v1" TargetMode="External"/><Relationship Id="rId17" Type="http://schemas.openxmlformats.org/officeDocument/2006/relationships/hyperlink" Target="https://dx.doi.org/10.4000/sillagescritiques.6341" TargetMode="External"/><Relationship Id="rId18" Type="http://schemas.openxmlformats.org/officeDocument/2006/relationships/hyperlink" Target="https://hal.science/hal-03932403v1" TargetMode="External"/><Relationship Id="rId19" Type="http://schemas.openxmlformats.org/officeDocument/2006/relationships/hyperlink" Target="https://univ-montpellier3-paul-valery.hal.science/hal-05321693v1" TargetMode="External"/><Relationship Id="rId20" Type="http://schemas.openxmlformats.org/officeDocument/2006/relationships/hyperlink" Target="https://hal.science/search/index/?q=*&amp;authFullName_s=P&#233;n&#233;lope Dechaufour" TargetMode="External"/><Relationship Id="rId21" Type="http://schemas.openxmlformats.org/officeDocument/2006/relationships/hyperlink" Target="https://hal.science/search/index/?q=*&amp;authFullName_s=Marianne Drugeon" TargetMode="External"/><Relationship Id="rId22" Type="http://schemas.openxmlformats.org/officeDocument/2006/relationships/hyperlink" Target="https://hal.science/hal-04545504v1" TargetMode="External"/><Relationship Id="rId23" Type="http://schemas.openxmlformats.org/officeDocument/2006/relationships/hyperlink" Target="https://hal.science/hal-04545502v1" TargetMode="External"/><Relationship Id="rId24" Type="http://schemas.openxmlformats.org/officeDocument/2006/relationships/hyperlink" Target="https://amu.hal.science/hal-03953790v1" TargetMode="External"/><Relationship Id="rId25" Type="http://schemas.openxmlformats.org/officeDocument/2006/relationships/hyperlink" Target="https://hal.science/hal-03932834v1" TargetMode="External"/><Relationship Id="rId26" Type="http://schemas.openxmlformats.org/officeDocument/2006/relationships/hyperlink" Target="https://hal.science/hal-03934106v1" TargetMode="External"/><Relationship Id="rId27" Type="http://schemas.openxmlformats.org/officeDocument/2006/relationships/hyperlink" Target="https://hal.science/hal-03934120v1" TargetMode="External"/><Relationship Id="rId28" Type="http://schemas.openxmlformats.org/officeDocument/2006/relationships/hyperlink" Target="https://hal.science/hal-03934129v1" TargetMode="External"/><Relationship Id="rId29" Type="http://schemas.openxmlformats.org/officeDocument/2006/relationships/hyperlink" Target="https://hal.science/hal-03934149v1" TargetMode="External"/><Relationship Id="rId30" Type="http://schemas.openxmlformats.org/officeDocument/2006/relationships/hyperlink" Target="https://hal.science/hal-03934134v1" TargetMode="External"/><Relationship Id="rId31" Type="http://schemas.openxmlformats.org/officeDocument/2006/relationships/hyperlink" Target="https://hal.science/hal-03934158v1" TargetMode="External"/><Relationship Id="rId32" Type="http://schemas.openxmlformats.org/officeDocument/2006/relationships/hyperlink" Target="https://hal.science/hal-03934164v1" TargetMode="External"/><Relationship Id="rId33" Type="http://schemas.openxmlformats.org/officeDocument/2006/relationships/hyperlink" Target="https://hal.science/hal-03934182v1" TargetMode="External"/><Relationship Id="rId34" Type="http://schemas.openxmlformats.org/officeDocument/2006/relationships/hyperlink" Target="https://hal.science/hal-05431574v1" TargetMode="External"/><Relationship Id="rId35" Type="http://schemas.openxmlformats.org/officeDocument/2006/relationships/hyperlink" Target="https://hal.science/search/index/?q=*&amp;authFullName_s=Evgueniya Lyu" TargetMode="External"/><Relationship Id="rId36" Type="http://schemas.openxmlformats.org/officeDocument/2006/relationships/hyperlink" Target="https://hal.science/hal-03934655v1" TargetMode="External"/><Relationship Id="rId37" Type="http://schemas.openxmlformats.org/officeDocument/2006/relationships/hyperlink" Target="https://hal.science/tel-03934115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4545508v1" TargetMode="External"/><Relationship Id="rId40" Type="http://schemas.openxmlformats.org/officeDocument/2006/relationships/hyperlink" Target="https://hal.science/hal-0454551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Prudhon</dc:title>
  <dc:description>CV</dc:description>
  <dc:subject/>
  <cp:keywords/>
  <cp:category/>
  <cp:lastModifiedBy/>
  <dcterms:created xsi:type="dcterms:W3CDTF">2026-04-05T21:13:35+02:00</dcterms:created>
  <dcterms:modified xsi:type="dcterms:W3CDTF">2026-04-05T21:13:35+02:00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