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Défendin Détard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Intermédiaires ? Les femmes dans les sphères artistiques, entre actions et contraintes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Aprile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du Centre André-Chastel</w:t>
              </w:r>
            </w:hyperlink>
            <w:r>
              <w:rPr/>
              <w:t xml:space="preserve">, pp.92, 2026, 978-2-9587788-2-8.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⟨10.62806/XQZP5740⟩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Duvaux marchand mercier à la Ville et à la Cour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2024, 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 du livre-journal de Lazare Duvaux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l'Histoire de l'Art français</w:t>
            </w:r>
            <w:r>
              <w:rPr/>
              <w:t xml:space="preserve">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hal-04134513v1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45821v1" TargetMode="External"/><Relationship Id="rId8" Type="http://schemas.openxmlformats.org/officeDocument/2006/relationships/hyperlink" Target="https://hal.science/search/index/?q=*&amp;authFullName_s=Natacha Aprile" TargetMode="External"/><Relationship Id="rId9" Type="http://schemas.openxmlformats.org/officeDocument/2006/relationships/hyperlink" Target="https://hal.science/search/index/?q=*&amp;authFullName_s=Maxime Bray" TargetMode="External"/><Relationship Id="rId10" Type="http://schemas.openxmlformats.org/officeDocument/2006/relationships/hyperlink" Target="https://hal.science/search/index/?q=*&amp;authFullName_s=D&#233;fendin D&#233;tard" TargetMode="External"/><Relationship Id="rId11" Type="http://schemas.openxmlformats.org/officeDocument/2006/relationships/hyperlink" Target="https://www.centrechastel.sorbonne-universite.fr/ressources/les-editions-du-centre-andre-chastel/intermediaires-les-femmes-dans-les-spheres" TargetMode="External"/><Relationship Id="rId12" Type="http://schemas.openxmlformats.org/officeDocument/2006/relationships/hyperlink" Target="https://dx.doi.org/10.62806/XQZP5740" TargetMode="External"/><Relationship Id="rId13" Type="http://schemas.openxmlformats.org/officeDocument/2006/relationships/hyperlink" Target="https://hal.science/hal-04398760v1" TargetMode="External"/><Relationship Id="rId14" Type="http://schemas.openxmlformats.org/officeDocument/2006/relationships/hyperlink" Target="https://hal.science/hal-0413451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Défendin Détard</dc:title>
  <dc:description>CV</dc:description>
  <dc:subject/>
  <cp:keywords/>
  <cp:category/>
  <cp:lastModifiedBy/>
  <dcterms:created xsi:type="dcterms:W3CDTF">2026-04-05T09:41:03+02:00</dcterms:created>
  <dcterms:modified xsi:type="dcterms:W3CDTF">2026-04-05T09:41:03+02:00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