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Bechtel </w:t>
      </w:r>
      <w:r>
        <w:rPr>
          <w:color w:val="641e6e"/>
        </w:rPr>
        <w:t xml:space="preserve">Professeur, UFR d'études germaniques et nordiques,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delphine-bechtel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0000-0003-4901-3710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028815157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64026523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Czernowitz germano-juive revisité : déclinaisons d’une identité paradoxale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2022, 93 (1), pp.53-67.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⟨10.4000/res.5113⟩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Muséaliser la Shoah en ligne: de la préservation de la mémoire à la réalité virtuelle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2021, Le numérique comme environnement mémoriel. The digital as memory environment, 14, pp.95-100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Kaffeehausjuden : Les Juifs de Lemberg/ Lwów et la culture des cafés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2020, 67, pp.85-100.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⟨10.4000/germanica.9441⟩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culturelle juive : La rencontre entre Juifs allemands et Juifs d’Europe de l’Est comme facteur déterminant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2019, Histoire des Juifs et Juives d’Allemagne (1867-1933). Études réunies par Laurence Guillon, Patrick Farges et Laurent Dedryvère (77), pp.121-133.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⟨10.4000/ceg.7334⟩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Légiférer l’histoire en Ukraine 2005-2019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2019, Dossier: Les politiques illibérales du passé (9), pp.94-98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représenter l’absence : paysages post-Shoah en Galicie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2018, 7, pp.112-116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Filmer le retour sur les lieux de la Shoah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&amp;quot;Politiques illibérales du passé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Henry Rousso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Multiculturalité urbaine en Europe centrale: villes moyennes et bourgades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d'Europe Centrale</w:t>
            </w:r>
            <w:r>
              <w:rPr/>
              <w:t xml:space="preserve">, 7,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Banat : un Eldorado aux confins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Adriana Babeti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Galmiche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d'Europe Centrale</w:t>
            </w:r>
            <w:r>
              <w:rPr/>
              <w:t xml:space="preserve">, 4,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Merveilleux et fantastique dans les littératures centre-européennes.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d'Europe Centrale</w:t>
            </w:r>
            <w:r>
              <w:rPr/>
              <w:t xml:space="preserve">, 2, 2002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hal-03913449v1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de l'Histoire et Identité Juive. L'Europe ashkénaze, XIXème-XXème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Jean-Charles Szurek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Patlagean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Zawadzki</w:t>
              </w:r>
            </w:hyperlink>
          </w:p>
          <w:p>
            <w:pPr/>
            <w:r>
              <w:rPr/>
              <w:t xml:space="preserve">Les Belles Lettres, pp.310,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halshs-00165170v1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 Wschodu na Zachód: intelektualiści i pisarze żydowscy z Europy Wschodniej i ich niemieckie doświadczenie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Modernizmy Europy Środkowo-Wschodniej. Coraz szersze marginesy, eds. Ewa Paczoska, Izabela Poniatowska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Wydawnictwa Uniwersytetu Warszawskiego</w:t>
              </w:r>
            </w:hyperlink>
            <w:r>
              <w:rPr/>
              <w:t xml:space="preserve">, pp.307-355, 2020, 978-83-235-4715-0.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⟨10.31338/uw.9788323547235⟩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1908 : la Conférence de Czernowitz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Juifs - un voyage en 80 dates de l'Antiquité à nos jours, dir. Pierre Savy, Katell Berthelot, Audrey Kichelewski</w:t>
            </w:r>
            <w:r>
              <w:rPr/>
              <w:t xml:space="preserve">, 2020, 978-2-13-082071-0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Pogromy1941 roku jako fakty przedstawiane w historiografii zachodnioukraińskiej i kulturze pamięci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</w:p>
          <w:p>
            <w:pPr/>
            <w:r>
              <w:rPr/>
              <w:t xml:space="preserve">Księgarnia Akademicka. </w:t>
            </w:r>
            <w:r>
              <w:rPr>
                <w:i w:val="1"/>
                <w:iCs w:val="1"/>
              </w:rPr>
              <w:t xml:space="preserve">OUN, UPA i zagłada Żydów, pod redakcją Andrzeja A. Zięby</w:t>
            </w:r>
            <w:r>
              <w:rPr/>
              <w:t xml:space="preserve">, , pp.247-262, 2016,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⟨10.12797/9788376386829⟩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hal-04032255v1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A7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bechtel" TargetMode="External"/><Relationship Id="rId8" Type="http://schemas.openxmlformats.org/officeDocument/2006/relationships/hyperlink" Target="https://orcid.org/0000-0003-4901-3710" TargetMode="External"/><Relationship Id="rId9" Type="http://schemas.openxmlformats.org/officeDocument/2006/relationships/hyperlink" Target="https://www.idref.fr/028815157" TargetMode="External"/><Relationship Id="rId10" Type="http://schemas.openxmlformats.org/officeDocument/2006/relationships/hyperlink" Target="https://viaf.org/viaf/64026523" TargetMode="External"/><Relationship Id="rId11" Type="http://schemas.openxmlformats.org/officeDocument/2006/relationships/hyperlink" Target="https://hal.science/hal-03982489v1" TargetMode="External"/><Relationship Id="rId12" Type="http://schemas.openxmlformats.org/officeDocument/2006/relationships/hyperlink" Target="https://hal.science/search/index/?q=*&amp;authFullName_s=Delphine Bechtel" TargetMode="External"/><Relationship Id="rId13" Type="http://schemas.openxmlformats.org/officeDocument/2006/relationships/hyperlink" Target="https://dx.doi.org/10.4000/res.5113" TargetMode="External"/><Relationship Id="rId14" Type="http://schemas.openxmlformats.org/officeDocument/2006/relationships/hyperlink" Target="https://hal.science/hal-04032172v1" TargetMode="External"/><Relationship Id="rId15" Type="http://schemas.openxmlformats.org/officeDocument/2006/relationships/hyperlink" Target="https://hal.science/hal-03982435v1" TargetMode="External"/><Relationship Id="rId16" Type="http://schemas.openxmlformats.org/officeDocument/2006/relationships/hyperlink" Target="https://dx.doi.org/10.4000/germanica.9441" TargetMode="External"/><Relationship Id="rId17" Type="http://schemas.openxmlformats.org/officeDocument/2006/relationships/hyperlink" Target="https://hal.science/hal-04030951v1" TargetMode="External"/><Relationship Id="rId18" Type="http://schemas.openxmlformats.org/officeDocument/2006/relationships/hyperlink" Target="https://dx.doi.org/10.4000/ceg.7334" TargetMode="External"/><Relationship Id="rId19" Type="http://schemas.openxmlformats.org/officeDocument/2006/relationships/hyperlink" Target="https://hal.science/hal-04032145v1" TargetMode="External"/><Relationship Id="rId20" Type="http://schemas.openxmlformats.org/officeDocument/2006/relationships/hyperlink" Target="https://hal.science/hal-03978782v1" TargetMode="External"/><Relationship Id="rId21" Type="http://schemas.openxmlformats.org/officeDocument/2006/relationships/hyperlink" Target="https://hal.science/hal-03978807v1" TargetMode="External"/><Relationship Id="rId22" Type="http://schemas.openxmlformats.org/officeDocument/2006/relationships/hyperlink" Target="https://hal.science/hal-03982685v1" TargetMode="External"/><Relationship Id="rId23" Type="http://schemas.openxmlformats.org/officeDocument/2006/relationships/hyperlink" Target="https://hal.science/search/index/?q=*&amp;authFullName_s=Henry Rousso" TargetMode="External"/><Relationship Id="rId24" Type="http://schemas.openxmlformats.org/officeDocument/2006/relationships/hyperlink" Target="https://hal.science/hal-04713583v1" TargetMode="External"/><Relationship Id="rId25" Type="http://schemas.openxmlformats.org/officeDocument/2006/relationships/hyperlink" Target="https://hal.science/search/index/?q=*&amp;authFullName_s=C&#233;cile Kovacshazy" TargetMode="External"/><Relationship Id="rId26" Type="http://schemas.openxmlformats.org/officeDocument/2006/relationships/hyperlink" Target="https://hal.science/search/index/?q=*&amp;authFullName_s=Xavier Galmiche" TargetMode="External"/><Relationship Id="rId27" Type="http://schemas.openxmlformats.org/officeDocument/2006/relationships/hyperlink" Target="https://hal.science/hal-04713577v1" TargetMode="External"/><Relationship Id="rId28" Type="http://schemas.openxmlformats.org/officeDocument/2006/relationships/hyperlink" Target="https://hal.science/search/index/?q=*&amp;authFullName_s=Adriana Babeti" TargetMode="External"/><Relationship Id="rId29" Type="http://schemas.openxmlformats.org/officeDocument/2006/relationships/hyperlink" Target="https://hal.science/hal-03913449v1" TargetMode="External"/><Relationship Id="rId30" Type="http://schemas.openxmlformats.org/officeDocument/2006/relationships/hyperlink" Target="https://hal.science/search/index/?q=*&amp;authFullName_s=Bernard Banoun" TargetMode="External"/><Relationship Id="rId31" Type="http://schemas.openxmlformats.org/officeDocument/2006/relationships/hyperlink" Target="https://shs.hal.science/halshs-00165170v1" TargetMode="External"/><Relationship Id="rId32" Type="http://schemas.openxmlformats.org/officeDocument/2006/relationships/hyperlink" Target="https://hal.science/search/index/?q=*&amp;authFullName_s=Jean-Charles Szurek" TargetMode="External"/><Relationship Id="rId33" Type="http://schemas.openxmlformats.org/officeDocument/2006/relationships/hyperlink" Target="https://hal.science/search/index/?q=*&amp;authFullName_s=Evelyne Patlagean" TargetMode="External"/><Relationship Id="rId34" Type="http://schemas.openxmlformats.org/officeDocument/2006/relationships/hyperlink" Target="https://hal.science/search/index/?q=*&amp;authFullName_s=Paul Zawadzki" TargetMode="External"/><Relationship Id="rId35" Type="http://schemas.openxmlformats.org/officeDocument/2006/relationships/hyperlink" Target="https://hal.science/hal-04032221v1" TargetMode="External"/><Relationship Id="rId36" Type="http://schemas.openxmlformats.org/officeDocument/2006/relationships/hyperlink" Target="https://www.wuw.pl/product-pol-13455-Modernizmy-Europy-Srodkowo-Wschodniej-Coraz-szersze-marginesy.html" TargetMode="External"/><Relationship Id="rId37" Type="http://schemas.openxmlformats.org/officeDocument/2006/relationships/hyperlink" Target="https://dx.doi.org/10.31338/uw.9788323547235" TargetMode="External"/><Relationship Id="rId38" Type="http://schemas.openxmlformats.org/officeDocument/2006/relationships/hyperlink" Target="https://hal.science/hal-04030914v1" TargetMode="External"/><Relationship Id="rId39" Type="http://schemas.openxmlformats.org/officeDocument/2006/relationships/hyperlink" Target="https://hal.science/hal-04032255v1" TargetMode="External"/><Relationship Id="rId40" Type="http://schemas.openxmlformats.org/officeDocument/2006/relationships/hyperlink" Target="https://dx.doi.org/10.12797/9788376386829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Bechtel</dc:title>
  <dc:description>CV</dc:description>
  <dc:subject/>
  <cp:keywords/>
  <cp:category/>
  <cp:lastModifiedBy/>
  <dcterms:created xsi:type="dcterms:W3CDTF">2026-05-17T22:53:43+02:00</dcterms:created>
  <dcterms:modified xsi:type="dcterms:W3CDTF">2026-05-17T22:53:43+02:00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