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Froment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delphine-froment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0009-0005-1228-2126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267889623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Kilimandjaro, une montagne allemande ? Entre discours et pratiques impériales du Kilimandjaro durant la période coloniale 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Emmanuel Droit; Anne Kwaschik; Silke Mende. </w:t>
            </w:r>
            <w:r>
              <w:rPr>
                <w:i w:val="1"/>
                <w:iCs w:val="1"/>
              </w:rPr>
              <w:t xml:space="preserve">France, Allemagne, Afrique / Frankreich, Deutschland, Afrika</w:t>
            </w:r>
            <w:r>
              <w:rPr/>
              <w:t xml:space="preserve">, 22, Franz Steiner Verlag, pp.27-40, 2024, 978-3-515-13702-7.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⟨10.25162/9783515137072⟩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1904-1908. Le génocide des Herero et Nama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Guillaume Blanc; Françoise Blum; Luc Chantre; Gabrielle Chomentowski; Claire Fredj; Vincent Hiribarren; Antonin Plarier; Marie-Albane De Suremain. </w:t>
            </w:r>
            <w:r>
              <w:rPr>
                <w:i w:val="1"/>
                <w:iCs w:val="1"/>
              </w:rPr>
              <w:t xml:space="preserve">Les sociétés africaines et le monde : histoire connectée (1900-1980)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pp.583-585, 2022, Clefs concours. Histoire contemporaine, 978-2-35030-841-8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Kilimandjaro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Guillaume Blanc; Françoise Blum; Luc Chantre; Gabrielle Chomentowski; Claire Fredj; Vincent Hiribarren; Antonin Plarier; Marie-Albane De Suremain. </w:t>
            </w:r>
            <w:r>
              <w:rPr>
                <w:i w:val="1"/>
                <w:iCs w:val="1"/>
              </w:rPr>
              <w:t xml:space="preserve">Les sociétés africaines et le monde : histoire connectée (1900-1980)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pp.551-553, 2022, Clefs concours. Histoire contemporaine, 978-2-35030-841-8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terres sans propriétaires » ? Les forêts du Kilimandjaro, entre pratiques locales et politiques coloniales dans la seconde moitié du xixe 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pp.85-102.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⟨10.4000/rh19.9256⟩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piège de l’évidence. La controverse des neiges du Kilimandjaro (1848-1862)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2023, 113 (2), pp.101-111.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⟨10.3917/commu.113.0101⟩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Gravir le Kilimandjaro entre 1861 et 1889. Expériences locales, appropriations européennes et hybridations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2023, 28, pp.184-199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ses rivaux. Les soutiens britanniques et zanzibarites à la conquête allemande du Kilimandjaro (1887-1889)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2022, Coopérations et circulations transimpériales en Afrique (fin du XIX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- années 1960), 3, pp.19-34.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⟨10.51185/journals/rhca.2022.0302⟩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Diplomatic Gift in East Africa at the End of the 19th Century: Modalities and Issues of a Gift-Exchange Between the British Consulate in Zanzibar and a Chagga Chief in 1883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halshs-02143054v1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Kilimandjaro : savoirs géographiques, représentations et constructions impériales en Afrique de l'Est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Histoire. Université Paris sciences et lettres, 2021.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2021UPSLE053⟩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tel-05437653v1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78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froment" TargetMode="External"/><Relationship Id="rId9" Type="http://schemas.openxmlformats.org/officeDocument/2006/relationships/hyperlink" Target="https://orcid.org/0009-0005-1228-2126" TargetMode="External"/><Relationship Id="rId10" Type="http://schemas.openxmlformats.org/officeDocument/2006/relationships/hyperlink" Target="https://www.idref.fr/267889623" TargetMode="External"/><Relationship Id="rId11" Type="http://schemas.openxmlformats.org/officeDocument/2006/relationships/hyperlink" Target="https://hal.science/hal-04890588v1" TargetMode="External"/><Relationship Id="rId12" Type="http://schemas.openxmlformats.org/officeDocument/2006/relationships/hyperlink" Target="https://hal.science/search/index/?q=*&amp;authFullName_s=Delphine Froment" TargetMode="External"/><Relationship Id="rId13" Type="http://schemas.openxmlformats.org/officeDocument/2006/relationships/hyperlink" Target="https://dx.doi.org/10.25162/9783515137072" TargetMode="External"/><Relationship Id="rId14" Type="http://schemas.openxmlformats.org/officeDocument/2006/relationships/hyperlink" Target="https://hal.science/hal-04342875v1" TargetMode="External"/><Relationship Id="rId15" Type="http://schemas.openxmlformats.org/officeDocument/2006/relationships/hyperlink" Target="https://www.atlande.eu/histoire-contemporaine/925-les-societes-africaines-et-le-monde-une-histoire-connectee-1900-1980-9782350308418.html" TargetMode="External"/><Relationship Id="rId16" Type="http://schemas.openxmlformats.org/officeDocument/2006/relationships/hyperlink" Target="https://hal.science/hal-04342873v1" TargetMode="External"/><Relationship Id="rId17" Type="http://schemas.openxmlformats.org/officeDocument/2006/relationships/hyperlink" Target="https://hal.science/hal-04890498v1" TargetMode="External"/><Relationship Id="rId18" Type="http://schemas.openxmlformats.org/officeDocument/2006/relationships/hyperlink" Target="https://dx.doi.org/10.4000/rh19.9256" TargetMode="External"/><Relationship Id="rId19" Type="http://schemas.openxmlformats.org/officeDocument/2006/relationships/hyperlink" Target="https://hal.science/hal-04342764v1" TargetMode="External"/><Relationship Id="rId20" Type="http://schemas.openxmlformats.org/officeDocument/2006/relationships/hyperlink" Target="https://dx.doi.org/10.3917/commu.113.0101" TargetMode="External"/><Relationship Id="rId21" Type="http://schemas.openxmlformats.org/officeDocument/2006/relationships/hyperlink" Target="https://hal.science/hal-04890640v1" TargetMode="External"/><Relationship Id="rId22" Type="http://schemas.openxmlformats.org/officeDocument/2006/relationships/hyperlink" Target="https://hal.science/hal-04342752v1" TargetMode="External"/><Relationship Id="rId23" Type="http://schemas.openxmlformats.org/officeDocument/2006/relationships/hyperlink" Target="https://dx.doi.org/10.51185/journals/rhca.2022.0302" TargetMode="External"/><Relationship Id="rId24" Type="http://schemas.openxmlformats.org/officeDocument/2006/relationships/hyperlink" Target="https://hal.science/hal-04342793v1" TargetMode="External"/><Relationship Id="rId25" Type="http://schemas.openxmlformats.org/officeDocument/2006/relationships/hyperlink" Target="https://shs.hal.science/halshs-02143054v1" TargetMode="External"/><Relationship Id="rId26" Type="http://schemas.openxmlformats.org/officeDocument/2006/relationships/hyperlink" Target="https://theses.hal.science/tel-05437653v1" TargetMode="External"/><Relationship Id="rId27" Type="http://schemas.openxmlformats.org/officeDocument/2006/relationships/hyperlink" Target="https://www.theses.fr/2021UPSLE05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Froment</dc:title>
  <dc:description>CV</dc:description>
  <dc:subject/>
  <cp:keywords/>
  <cp:category/>
  <cp:lastModifiedBy/>
  <dcterms:created xsi:type="dcterms:W3CDTF">2026-05-19T06:10:21+02:00</dcterms:created>
  <dcterms:modified xsi:type="dcterms:W3CDTF">2026-05-19T06:10:21+02:00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