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Martin </w:t>
      </w:r>
      <w:r>
        <w:rPr>
          <w:color w:val="641e6e"/>
        </w:rPr>
        <w:t xml:space="preserve">Maître de Conférences à l'Université Marie et Louis Pasteur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Contrefaçon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Kraus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Astrid Pilottin</w:t>
              </w:r>
            </w:hyperlink>
          </w:p>
          <w:p>
            <w:pPr/>
            <w:r>
              <w:rPr/>
              <w:t xml:space="preserve">Valérie Défago; André Kuhn; Béatrice Lapérou-Scheneider; Josua Robert-Nicoud. </w:t>
            </w:r>
            <w:r>
              <w:rPr>
                <w:i w:val="1"/>
                <w:iCs w:val="1"/>
              </w:rPr>
              <w:t xml:space="preserve">Dictionnaire juridique éclectique franco-suisse</w:t>
            </w:r>
            <w:r>
              <w:rPr/>
              <w:t xml:space="preserve">, pp.27-30, 2025, 978-2-38549-175-8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personnelles, genèse. Loi n°78-17 du 6 janvier 1978 relative à l'informatique, aux fichiers et aux libertés ou &amp;quot;Loi informatique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/>
              <w:t xml:space="preserve">Henri Bouillon; Renaud Bueb; Béatrice Lapérou-Scheneider. </w:t>
            </w:r>
            <w:r>
              <w:rPr>
                <w:i w:val="1"/>
                <w:iCs w:val="1"/>
              </w:rPr>
              <w:t xml:space="preserve">Les grandes lois de la Ve République</w:t>
            </w:r>
            <w:r>
              <w:rPr/>
              <w:t xml:space="preserve">, Mare et Martin, pp.143-154, 2023, 978-2-84934-678-5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alternative (Projet, art. 1307-1)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 Leblond</w:t>
              </w:r>
            </w:hyperlink>
          </w:p>
          <w:p>
            <w:pPr/>
            <w:r>
              <w:rPr/>
              <w:t xml:space="preserve">Latina, Mathias and Chantepie, Gaël. </w:t>
            </w:r>
            <w:r>
              <w:rPr>
                <w:i w:val="1"/>
                <w:iCs w:val="1"/>
              </w:rPr>
              <w:t xml:space="preserve">Projet de réforme du droit des contrats, du régime général et de la preuve des obliga-tions, Analyses et propositions</w:t>
            </w:r>
            <w:r>
              <w:rPr/>
              <w:t xml:space="preserve">, Dalloz, pp.94,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hal-01797777v1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moral de l'architecte s'exerce sur son oeuvre indépendamment de la remise du support matériel au maître de l'ouvrage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de la preuve pèse sur celui qui invoque l'épuisement du droit de marque sauf risque réel de cloisonnement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et droit des marques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2022, 5,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2019/790 sur le droit d’auteur dans le marché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2019, 4, pp.340s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de la personne protégée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9, pp.7s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Logiciel. Oeuvre de collaboration. Contrefaçon&amp;quot;, Chronique 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2017, 3, pp.321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Marque, usage honnête tiers concurrent&amp;quot;, Chronique 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2017, 6,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d'auteur. Contrefaçon de droits d'auteur et de modèle. Action en concurrence déloyale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de titularité des droits d'exploitation, personne morale&amp;quot;, Chronique 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2017, 6,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d'auteur. Contrefaçon, Critères d'appréciation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2016, 1,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marques, Marques communautaires, Critères d'appréciation de la similitude des produits et services, Risque de confusion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2016, 4,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Usufruit du droit d'exploitation, Réduction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2016, 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marques, Dépôt frauduleux, Intention de nuire du déposant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2016, 4,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d'affaires, notion en devenir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152,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droits d'auteur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183,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 l'actif indivis post-communautaire des royalties afférentes à un brevet déposé après la dissolution de la communauté (note sous Cass. com., 4 oct. 2011, n°10-21225)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64,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du droit de divulgation en situation d'indivision successorale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2010, 273,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halshs-02448705v1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 successorale des øeuvres de l'esprit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des régimes matrimoniaux, successions, libéralités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commande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Propriété Littéraire et Artistique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 successorale des œuvres de l'esprit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des régimes matrimoniaux, successions, libéralités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hal-01462927v1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général et preuve des obligations. Analyses du projet de réforme et contrepropositions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Bourdaire-Mignot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Brémond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Danis-Fatôme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 Leblond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Centre de droit civil des affaires et du contentieux économique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hal-01793117v1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 successorale des droits d'auteur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/>
              <w:t xml:space="preserve">PAF Presses académiques francophones,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hal-01462926v1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5126v1" TargetMode="External"/><Relationship Id="rId9" Type="http://schemas.openxmlformats.org/officeDocument/2006/relationships/hyperlink" Target="https://hal.science/search/index/?q=*&amp;authFullName_s=Delphine Martin" TargetMode="External"/><Relationship Id="rId10" Type="http://schemas.openxmlformats.org/officeDocument/2006/relationships/hyperlink" Target="https://hal.science/search/index/?q=*&amp;authFullName_s=Daniel Kraus" TargetMode="External"/><Relationship Id="rId11" Type="http://schemas.openxmlformats.org/officeDocument/2006/relationships/hyperlink" Target="https://hal.science/search/index/?q=*&amp;authFullName_s=Astrid Pilottin" TargetMode="External"/><Relationship Id="rId12" Type="http://schemas.openxmlformats.org/officeDocument/2006/relationships/hyperlink" Target="https://univ-fcomte.hal.science/hal-04225937v1" TargetMode="External"/><Relationship Id="rId13" Type="http://schemas.openxmlformats.org/officeDocument/2006/relationships/hyperlink" Target="https://hal.parisnanterre.fr/hal-01797777v1" TargetMode="External"/><Relationship Id="rId14" Type="http://schemas.openxmlformats.org/officeDocument/2006/relationships/hyperlink" Target="https://hal.science/search/index/?q=*&amp;authFullName_s=Lauren Leblond" TargetMode="External"/><Relationship Id="rId15" Type="http://schemas.openxmlformats.org/officeDocument/2006/relationships/hyperlink" Target="https://univ-fcomte.hal.science/hal-04453354v1" TargetMode="External"/><Relationship Id="rId16" Type="http://schemas.openxmlformats.org/officeDocument/2006/relationships/hyperlink" Target="https://univ-fcomte.hal.science/hal-04453351v1" TargetMode="External"/><Relationship Id="rId17" Type="http://schemas.openxmlformats.org/officeDocument/2006/relationships/hyperlink" Target="https://hal.science/hal-03778204v1" TargetMode="External"/><Relationship Id="rId18" Type="http://schemas.openxmlformats.org/officeDocument/2006/relationships/hyperlink" Target="https://hal.science/hal-03443266v1" TargetMode="External"/><Relationship Id="rId19" Type="http://schemas.openxmlformats.org/officeDocument/2006/relationships/hyperlink" Target="https://hal.science/hal-03443253v1" TargetMode="External"/><Relationship Id="rId20" Type="http://schemas.openxmlformats.org/officeDocument/2006/relationships/hyperlink" Target="https://hal.parisnanterre.fr/hal-01797678v1" TargetMode="External"/><Relationship Id="rId21" Type="http://schemas.openxmlformats.org/officeDocument/2006/relationships/hyperlink" Target="https://hal.parisnanterre.fr/hal-01797673v1" TargetMode="External"/><Relationship Id="rId22" Type="http://schemas.openxmlformats.org/officeDocument/2006/relationships/hyperlink" Target="https://hal.parisnanterre.fr/hal-01462920v1" TargetMode="External"/><Relationship Id="rId23" Type="http://schemas.openxmlformats.org/officeDocument/2006/relationships/hyperlink" Target="https://hal.parisnanterre.fr/hal-01797677v1" TargetMode="External"/><Relationship Id="rId24" Type="http://schemas.openxmlformats.org/officeDocument/2006/relationships/hyperlink" Target="https://hal.parisnanterre.fr/hal-01462924v1" TargetMode="External"/><Relationship Id="rId25" Type="http://schemas.openxmlformats.org/officeDocument/2006/relationships/hyperlink" Target="https://hal.parisnanterre.fr/hal-01462922v1" TargetMode="External"/><Relationship Id="rId26" Type="http://schemas.openxmlformats.org/officeDocument/2006/relationships/hyperlink" Target="https://hal.parisnanterre.fr/hal-01462921v1" TargetMode="External"/><Relationship Id="rId27" Type="http://schemas.openxmlformats.org/officeDocument/2006/relationships/hyperlink" Target="https://hal.parisnanterre.fr/hal-01462923v1" TargetMode="External"/><Relationship Id="rId28" Type="http://schemas.openxmlformats.org/officeDocument/2006/relationships/hyperlink" Target="https://hal.parisnanterre.fr/hal-01462925v1" TargetMode="External"/><Relationship Id="rId29" Type="http://schemas.openxmlformats.org/officeDocument/2006/relationships/hyperlink" Target="https://hal.parisnanterre.fr/hal-01462929v1" TargetMode="External"/><Relationship Id="rId30" Type="http://schemas.openxmlformats.org/officeDocument/2006/relationships/hyperlink" Target="https://hal.parisnanterre.fr/hal-01462928v1" TargetMode="External"/><Relationship Id="rId31" Type="http://schemas.openxmlformats.org/officeDocument/2006/relationships/hyperlink" Target="https://shs.hal.science/halshs-02448705v1" TargetMode="External"/><Relationship Id="rId32" Type="http://schemas.openxmlformats.org/officeDocument/2006/relationships/hyperlink" Target="https://hal.parisnanterre.fr/hal-01797681v1" TargetMode="External"/><Relationship Id="rId33" Type="http://schemas.openxmlformats.org/officeDocument/2006/relationships/hyperlink" Target="https://hal.parisnanterre.fr/hal-01797676v1" TargetMode="External"/><Relationship Id="rId34" Type="http://schemas.openxmlformats.org/officeDocument/2006/relationships/hyperlink" Target="https://hal.parisnanterre.fr/hal-01462927v1" TargetMode="External"/><Relationship Id="rId35" Type="http://schemas.openxmlformats.org/officeDocument/2006/relationships/hyperlink" Target="https://hal.parisnanterre.fr/hal-01793117v1" TargetMode="External"/><Relationship Id="rId36" Type="http://schemas.openxmlformats.org/officeDocument/2006/relationships/hyperlink" Target="https://hal.science/search/index/?q=*&amp;authFullName_s=Manuella Bourassin" TargetMode="External"/><Relationship Id="rId37" Type="http://schemas.openxmlformats.org/officeDocument/2006/relationships/hyperlink" Target="https://hal.science/search/index/?q=*&amp;authFullName_s=Camille Bourdaire-Mignot" TargetMode="External"/><Relationship Id="rId38" Type="http://schemas.openxmlformats.org/officeDocument/2006/relationships/hyperlink" Target="https://hal.science/search/index/?q=*&amp;authFullName_s=Vincent Br&#233;mond" TargetMode="External"/><Relationship Id="rId39" Type="http://schemas.openxmlformats.org/officeDocument/2006/relationships/hyperlink" Target="https://hal.science/search/index/?q=*&amp;authFullName_s=Anne Danis-Fat&#244;me" TargetMode="External"/><Relationship Id="rId40" Type="http://schemas.openxmlformats.org/officeDocument/2006/relationships/hyperlink" Target="https://hal.parisnanterre.fr/hal-01462926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Martin</dc:title>
  <dc:description>CV</dc:description>
  <dc:subject/>
  <cp:keywords/>
  <cp:category/>
  <cp:lastModifiedBy/>
  <dcterms:created xsi:type="dcterms:W3CDTF">2026-03-04T18:36:12+01:00</dcterms:created>
  <dcterms:modified xsi:type="dcterms:W3CDTF">2026-03-04T18:36:12+01:00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