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Crouzet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Préface : l’Humanisme français et ses doubles, en quête d’unité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Editions Garnier. </w:t>
            </w:r>
            <w:r>
              <w:rPr>
                <w:i w:val="1"/>
                <w:iCs w:val="1"/>
              </w:rPr>
              <w:t xml:space="preserve">Santiago Francisco Pena, De la querelle à l’agonie. Les enjeux épistémologiques des humanistes français face au schisme religieux (1524-1604)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 « Genèses simulées et dissimulées de la tolérance &amp;quot;moderne&amp;quot; : le problème d’un transfert conceptuel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in Stockholm 11th -12th of October 2021 :Tolerance(s) - concepts, language, history and practices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hal-03951569v1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Préface. Des charlatans bipolaires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Les Belles Lettres. </w:t>
            </w:r>
            <w:r>
              <w:rPr>
                <w:i w:val="1"/>
                <w:iCs w:val="1"/>
              </w:rPr>
              <w:t xml:space="preserve">Mateo Letta, Représentations littéraires des charlatans à la Renaissance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Maurice de Saxe, le « Judas de Meissen » : au-delà du prince politique, la religion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Salvador de Bahia. Etat et religion à l'époque moderne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renaissance de la Saint-Barthélemy : quand Jules Michelet nommait un crime un crime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protestants français et la Saint-Barthélemy (1972-2022).. colloque international organisé par Tatiana Debbagi-Baranova, Julien Goeury et Anne-Marie Miller-Blaise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diplomatie qui se voulait maternelle : Catherine de Médicis face aux Huguenots 1578-1579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Femmes en diplomatie. Diplomatie de femmes, Mathieu Gellard (éd.)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V in the War of Smalkalde : Imperial Diplomatic Practices and Games of Symbolic Violence (1546-1547)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Relations, Diplomacy and Violence from the Medieval to the Early Modern Era: towards a Glabal Approach, Makhroufi Ousmane Traore et Indravati Félicité (éd.)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Préface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Frédéric Jacquin, Marseille malade de la peste (1720-1723)</w:t>
            </w:r>
            <w:r>
              <w:rPr/>
              <w:t xml:space="preserve">, pp.7-18,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Trois imaginaires de rupture religieuse face à l’eschatologie : entre convergences et divergences (c. 1517-c.1550)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Schriftens des Vereins für Reformationsgeschichte. </w:t>
            </w:r>
            <w:r>
              <w:rPr>
                <w:i w:val="1"/>
                <w:iCs w:val="1"/>
              </w:rPr>
              <w:t xml:space="preserve">Reformation une Reformationen, Reformation et Reformations. Kontinuitäten, Identitäten, Narrative/ Continuities, Identities and Narratives, Kaspar von Greyerz et Anselm Schubert (éd.), Schriftens des Vereins für Reformationsgeschichte, T. 221</w:t>
            </w:r>
            <w:r>
              <w:rPr/>
              <w:t xml:space="preserve">, Schriftens des Vereins für Reformationsgeschichte, T. 221, pp.95-118,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“When Nostradamus prophesized (1555-1563). Cities in ruins, cities in revolt, cities in crises”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européennes en crise, Ευρωπαϊκές πόλεις σε κρίση. Από τον Μεσαίωνα μέχρι σήμερα</w:t>
            </w:r>
            <w:r>
              <w:rPr/>
              <w:t xml:space="preserve">, pp.287-308,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arrière-fond des modèles de traitement monarchique de la Réforme (1562-1572), Charles Quint ou le paradigme de l’échec d'un jeu symbolique (1547-1552)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hal-03165663https://hal.archives-ouvertes.fr/hal-03165663. </w:t>
            </w:r>
            <w:r>
              <w:rPr>
                <w:i w:val="1"/>
                <w:iCs w:val="1"/>
              </w:rPr>
              <w:t xml:space="preserve">in Protestantisme, nation, identité. Hommage à Myriam Yardeni, Michelle Magdelaine et Viviane Rosen-Prest (éd.)</w:t>
            </w:r>
            <w:r>
              <w:rPr/>
              <w:t xml:space="preserve">, pp.1-26,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1589. Le régicide ou la mise en fiction d’une expérience mystique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Le discours mystique entre Moyen Âge et première Modernité. Véronique Ferrer, Marie-Christine Gomez-Géraud et Jean-René Valette (éd.), t. III</w:t>
            </w:r>
            <w:r>
              <w:rPr/>
              <w:t xml:space="preserve">, pp.587-612,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Mardis de l’Histoire de Pierre Chaunu ou une part d’histoire engloutie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Presses universitaires de Caen. </w:t>
            </w:r>
            <w:r>
              <w:rPr>
                <w:i w:val="1"/>
                <w:iCs w:val="1"/>
              </w:rPr>
              <w:t xml:space="preserve">in Denis Crouzet et Alain Hugon, Un Historien dans ses lendemains : Pierre Chaunu</w:t>
            </w:r>
            <w:r>
              <w:rPr/>
              <w:t xml:space="preserve">, pp.263-271,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Auguste Alexis Floréal Baron ou le « bon sens » de Montaigne dans l’historicisation de l’histoire de la littérature française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Editions Garnier. </w:t>
            </w:r>
            <w:r>
              <w:rPr>
                <w:i w:val="1"/>
                <w:iCs w:val="1"/>
              </w:rPr>
              <w:t xml:space="preserve">Jean Balsamo et Amy Graves (dir.), Global Montaigne. Mélanges en l’honneur de Philippe Desan</w:t>
            </w:r>
            <w:r>
              <w:rPr/>
              <w:t xml:space="preserve">, pp.645-685,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Denis Crouzet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Hugon</w:t>
              </w:r>
            </w:hyperlink>
          </w:p>
          <w:p>
            <w:pPr/>
            <w:r>
              <w:rPr/>
              <w:t xml:space="preserve">Denis Crouzet; Alain Hugon. </w:t>
            </w:r>
            <w:r>
              <w:rPr>
                <w:i w:val="1"/>
                <w:iCs w:val="1"/>
              </w:rPr>
              <w:t xml:space="preserve">Un historien dans ses lendemains : Pierre Chaunu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pp.7-12, 2021, (Symposia), 978-2-38185-003-0.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⟨10.4000/books.puc.15352⟩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en actes et agir en pensées : Charles Quint empereur historien et pédagogue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Droz. </w:t>
            </w:r>
            <w:r>
              <w:rPr>
                <w:i w:val="1"/>
                <w:iCs w:val="1"/>
              </w:rPr>
              <w:t xml:space="preserve">in Penser et agir à la Renaissance. Thought and Action in the Renaissance, Philippe Desan et Véronique Ferrer (éd.)</w:t>
            </w:r>
            <w:r>
              <w:rPr/>
              <w:t xml:space="preserve">, pp.141-160,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Catherine de Médicis et le palais des Tuileries. Du rêve au désenchantement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historique d’Alata Habitat et architecture en Corse à travers les âges 31 mai et 1er juin 2019</w:t>
            </w:r>
            <w:r>
              <w:rPr/>
              <w:t xml:space="preserve">, Editions Alain Piazzola, pp.109-134,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Préface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Editions Garnier. </w:t>
            </w:r>
            <w:r>
              <w:rPr>
                <w:i w:val="1"/>
                <w:iCs w:val="1"/>
              </w:rPr>
              <w:t xml:space="preserve">Pierre Couhault, L’Etoffe des hérauts. L’office d’armes dans l’Europe des Habsbourgs à la Renaissance</w:t>
            </w:r>
            <w:r>
              <w:rPr/>
              <w:t xml:space="preserve">, pp.11-18,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Arcadès. </w:t>
            </w:r>
            <w:r>
              <w:rPr>
                <w:i w:val="1"/>
                <w:iCs w:val="1"/>
              </w:rPr>
              <w:t xml:space="preserve">Marie-Pierre Litaudon, Le Paranymphe d’honneur et de vertu. Un mystérieux manuscrit dédié à Louis XII</w:t>
            </w:r>
            <w:r>
              <w:rPr/>
              <w:t xml:space="preserve">, pp.7-18,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Préface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Raison de la haine. Histoire d’une passion dans la France du premier XVIIe siècle (1610-1659)</w:t>
            </w:r>
            <w:r>
              <w:rPr/>
              <w:t xml:space="preserve">, Champvallon, pp.5-16,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Luther et la fin de l’unité chrétienne : une épistémologie de la rupture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in La construction internationale de la Réforme et l’espace romand</w:t>
            </w:r>
            <w:r>
              <w:rPr/>
              <w:t xml:space="preserve">, pp.25-47,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“Préface”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Ghislain Tranié, Philippe de Gueldre «’’royne de Sicile’’ et ‘’povre ver de terre ’’</w:t>
            </w:r>
            <w:r>
              <w:rPr/>
              <w:t xml:space="preserve">, pp.9-15,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nom du seul Evangile : la guerre aux ossa sacra au temps des guerres de religion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d’étoiles. Reliques et pèlerinages au Moyen Âge</w:t>
            </w:r>
            <w:r>
              <w:rPr/>
              <w:t xml:space="preserve">, Editions Ouest France, pp.104-129,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Lucien Febvre racontait sa guerre à Henri Hauser (1914-1915). Préhistoire d’une conscience de l’histoire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in Lucien Febvre face à l’Histoire, Marie Barral Baron et Philippe Joutard (éd.)</w:t>
            </w:r>
            <w:r>
              <w:rPr/>
              <w:t xml:space="preserve">, pp.317-364,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premiers temps de la guerre de Smalkalde, une affaire de poison ou les débuts de la fin de Babylone…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Droz. </w:t>
            </w:r>
            <w:r>
              <w:rPr>
                <w:i w:val="1"/>
                <w:iCs w:val="1"/>
              </w:rPr>
              <w:t xml:space="preserve">La Renaissance au grand large. Mélanges en l’honneur de Frank Lestringant, V. Ferrer, O. Millet, et Alexandre Tarrête (éd.)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Préface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Champvallon. </w:t>
            </w:r>
            <w:r>
              <w:rPr>
                <w:i w:val="1"/>
                <w:iCs w:val="1"/>
              </w:rPr>
              <w:t xml:space="preserve">Séverin Duc, La Guerre de Milan. Conquérir, gouverner, résister dans l’Europe de la Renaissance</w:t>
            </w:r>
            <w:r>
              <w:rPr/>
              <w:t xml:space="preserve">, pp.9-22,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Conclusion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Une histoire culturelle européenne (XIVe-XVIIIe siècle), F. Benigno, L. Bourquin et A. Hugon (dir.)</w:t>
            </w:r>
            <w:r>
              <w:rPr/>
              <w:t xml:space="preserve">, pp.299-310,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Catherine de Médicis Tested by the Virtue of Charity (1533–1559), Discourse and Metadiscourse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Amsterdam UP. </w:t>
            </w:r>
            <w:r>
              <w:rPr>
                <w:i w:val="1"/>
                <w:iCs w:val="1"/>
              </w:rPr>
              <w:t xml:space="preserve">in Women and Power at the French Renaissance Court, Susan Broomhall (éd.)</w:t>
            </w:r>
            <w:r>
              <w:rPr/>
              <w:t xml:space="preserve">, pp.359-378,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Postface à la présente édition : les vies nouvelles de Christophe Colomb 1506-2018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Denis Crouzet, Christophe Colomb héraut de l’Apocalypse, réédition</w:t>
            </w:r>
            <w:r>
              <w:rPr/>
              <w:t xml:space="preserve">, pp.509-727,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temps et les sens de l’histoire au XVIe siècle. Une grande crispation eschatologique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in Mélanges sur la question millénariste de l’Antiquité à nos jours. Etudes réunies par Martin Dumont</w:t>
            </w:r>
            <w:r>
              <w:rPr/>
              <w:t xml:space="preserve">, pp.146-179,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Théâtres de la cruauté. Hypothèses pour une anthropologie de la violence paroxystique au temps des guerres de Religion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Anamosa. </w:t>
            </w:r>
            <w:r>
              <w:rPr>
                <w:i w:val="1"/>
                <w:iCs w:val="1"/>
              </w:rPr>
              <w:t xml:space="preserve">in Sensibilités. Histoire, critique et sciences sociales n°3. « Corps au paroxysme", Quentin Deluermoz, Hervé Mazurel, Clémentine Vidal-Naquet et Christian Ingrao (éd.)</w:t>
            </w:r>
            <w:r>
              <w:rPr/>
              <w:t xml:space="preserve">, pp.24-36,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Fernand Braudel : de l’Europe ‘’confuse’’ à l’Europe révélée… ou les contradictions d’une modélisation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Champvallon. </w:t>
            </w:r>
            <w:r>
              <w:rPr>
                <w:i w:val="1"/>
                <w:iCs w:val="1"/>
              </w:rPr>
              <w:t xml:space="preserve">in Historiens d’Europe, historiens de l’Europe. Colloque mi-parcours de l’axe 3 (L'humanisme européen ou la construction d'une Europe « pour soi », entre affirmation et crise identitaire) du labex EHNE (Ecrire une nouvelle histoire de l’Europe, 25 février/28 février 2016 / Villa Finaly / Florence</w:t>
            </w:r>
            <w:r>
              <w:rPr/>
              <w:t xml:space="preserve">, pp.149-175,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Charles Quint, la peur, le sang…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in Crossing Traditions : Essays on the Reformation and Intellectual History in Honour of Iréna Backus, Maria-Cristina Pitassi et Daniela Solfaroli Camillocci (éd.)</w:t>
            </w:r>
            <w:r>
              <w:rPr/>
              <w:t xml:space="preserve">, pp.279-295,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humaniste : topiques urbaines et tradition hodoeporique à la fin de la Renaissance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Elisabeth Crouzet-Pavan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Crouzet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Desan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Balsamo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humanistes, cités politiques : 1400-1600</w:t>
            </w:r>
            <w:r>
              <w:rPr/>
              <w:t xml:space="preserve">, Presses de l'université Paris-Sorbonne, pp.201-222, 2014, Collection du Centre Roland Mousnier, ISSN 1621-4129, 978-2-84050-927-1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hal-03271097v1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premiers troubles de religion : un retour de la « scène originelle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Francia. Forschungen zur westeuropäischen Geschichte</w:t>
            </w:r>
            <w:r>
              <w:rPr/>
              <w:t xml:space="preserve">, pp.42, 2023, Hommages à Jan Assmann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grande migration du Sacré : quand la Babylone papistique s’en allait du monde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147 /4, pp.39-63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violence entre paroxysmes et neutralisation : le temps des guerres de religion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pp.153-190,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Jadis et aujourd’hui : les guerres de Religion entre fin des Temps et théâtre de la cruauté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pp.87-102,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hal-03951313v1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L’Humanisme à l’épreuve de l’Europe XVe-XVIe siècles. Histoire d’une transmutation culturelle,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Crouzet-Pavan Elisabeth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Revest Philippe Desan Et Clémence</w:t>
              </w:r>
            </w:hyperlink>
          </w:p>
          <w:p>
            <w:pPr/>
            <w:r>
              <w:rPr/>
              <w:t xml:space="preserve">Champ Vallon, Ceyzérieu. 2023, Collection « Epoques »,, Joel Cornette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hal-03950404v1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dans ses royaumes. Une histoire des guerres de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Champvallon.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hal-03950760v1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_ Les Guerriers de Dieu - La violence au temps des troubles de religion (vers 1525-vers 1610)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Champ Vallon. 2 vol., 2022, « Les classiques de Champ Vallon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 Nostradamus. A Healer of Souls in the Renaissance)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Polity.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hal-03950432v1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XVIe siècle est un héros. Michelet, inventeur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Albin Michel. 2021, 978-2226444929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Humanisme, Réformes et Conflits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CNRS Editions, 2020, Documentation photographique/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hal-03950421v1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Bourreaux au temps des guerres de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Albin Michel.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L’Humanisme au pouvoir ? Figures de chanceliers dans l'Europe de la Renaissance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Denis Crouzet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Crouzet-Pavan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Loris Petris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</w:p>
          <w:p>
            <w:pPr/>
            <w:r>
              <w:rPr/>
              <w:t xml:space="preserve">Classiques Garnier,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⟨10.15122/isbn.978-2-406-10083-6⟩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hal-02919997v1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chanceliers dans l'Europe de la Renaissance (XVe-XVIe siècle): Firenze, Villa Finaly, 28 février-2 mars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Classiques Garnier.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L'humanisme au pouvoir? Figures de chanceliers dans l'Europe de la Renaissance (XVe-XVIe siècle)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Elisabeth Crouzet-Pavan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Loris Petris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Crouzet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</w:p>
          <w:p>
            <w:pPr/>
            <w:r>
              <w:rPr/>
              <w:t xml:space="preserve">Classiques Garnier,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L'humanisme à l'épreuve de l'Europe. Histoire d'une transmutation culturelle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Elisabeth Crouzet-Pavan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Crouzet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Desan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</w:p>
          <w:p>
            <w:pPr/>
            <w:r>
              <w:rPr/>
              <w:t xml:space="preserve">Champ Vallon,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hal-03950429v1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L’humanisme à l’épreuve de l’Europe XVe-XVIe siècles. Histoire d’une transmutation culturelle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Crouzet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Crouzet-Pavan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Desan</w:t>
              </w:r>
            </w:hyperlink>
          </w:p>
          <w:p>
            <w:pPr/>
            <w:r>
              <w:rPr/>
              <w:t xml:space="preserve">Champ Vallon, 2019, 979-10-267-0810-0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 Colomb. Héraut d’une apocalypse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PUF, 2018, collection Quadriges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Historiens d’Europe, historiens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/>
              <w:t xml:space="preserve">Champvallon, Cézeyrieu. 2017, Collection « Epoques »,, Cornette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hal-03950399v1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des guerres de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Le Gall</w:t>
              </w:r>
            </w:hyperlink>
          </w:p>
          <w:p>
            <w:pPr/>
            <w:r>
              <w:rPr/>
              <w:t xml:space="preserve">PUF.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hal-03950763v1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péril des guerres de religion. Réflexion de deux historiens sur notre temps,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Jean-Marie Le 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Crouzet</w:t>
              </w:r>
            </w:hyperlink>
          </w:p>
          <w:p>
            <w:pPr/>
            <w:r>
              <w:rPr/>
              <w:t xml:space="preserve">PUF, 2015, 978-2-13-072994-5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Cités humanistes. Cités politiques. (1400-1600)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Elisabeth Crouzet-Pavan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Crouzet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Desan</w:t>
              </w:r>
            </w:hyperlink>
          </w:p>
          <w:p>
            <w:pPr/>
            <w:r>
              <w:rPr/>
              <w:t xml:space="preserve">PUPS,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hal-03950412v1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Genèses simulées et dissimulées de la tolérance « moderne » : le problème d’un transfert conceptuel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Tolerance(s) - concepts, language, history and practices</w:t>
            </w:r>
            <w:r>
              <w:rPr/>
              <w:t xml:space="preserve">, Anders Bengtsson; Anna Carlstedt; Carin Franzén; Véronique Montagne; Bengt Novén; Susanne Tienken; Sophie Yvert Hamon, Oct 2021, Stockholm,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04 - En arrière-fond des modèles de traitement monarchique de la Réforme (1562-1572) : Charles Quint ou le paradigme de l'échec d'un jeu symbolique (1547-1552).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Denis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Protestantisme, nation, identité. Hommage à Myriam Yardeni.</w:t>
            </w:r>
            <w:r>
              <w:rPr/>
              <w:t xml:space="preserve">, Michelle Magdelaine et Viviane Rosen-Prest,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hal-03165663v1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historien dans ses lendemains : Pierre Chaunu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Denis Crouzet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L’Europe, le monde et les historiens du XXIe : pour une relecture des idées de Pierre Chaunu</w:t>
            </w:r>
            <w:r>
              <w:rPr/>
              <w:t xml:space="preserve">, Presses universitaires de Caen, 330 p., 2021, (Symposia), 978-2-38185-003-0.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⟨10.4000/books.puc.15347⟩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hal-03208445v1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Couhault, « Et les premiers furent nommés Honneur et Foi… L’office d’armes dans la monarchie des Habsbourgs au XVIe siècle, entre mythes et réalités »</w:t>
            </w:r>
            <w:r>
              <w:rPr/>
              <w:t xml:space="preserve">, 2018, pp.11-18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Fantasmes alimentaires au temps des guerres de Religion : manger ou ne pas être mangé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L’Univers d’un géographe. Mélanges en l’honneur de Jean-Robert Pitte, J. R. Trochet, G. Chemla et Vincent Moriniaux (dir.)</w:t>
            </w:r>
            <w:r>
              <w:rPr/>
              <w:t xml:space="preserve">, 2017, p. 427-439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hal-03950799v1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de Charles Quint : l’expansion d’un système de puissance.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Denis Crouzet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Jérémie Ferrer-Bartomeu</w:t>
              </w:r>
            </w:hyperlink>
          </w:p>
          <w:p>
            <w:pPr/>
            <w:r>
              <w:rPr/>
              <w:t xml:space="preserve">Licence. L’Empire de Charles Quint : l’expansion d’un système de puissance., Paris, France. 2014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hal-03122084v1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1347v1" TargetMode="External"/><Relationship Id="rId8" Type="http://schemas.openxmlformats.org/officeDocument/2006/relationships/hyperlink" Target="https://hal.science/search/index/?q=*&amp;authFullName_s=D. Crouzet" TargetMode="External"/><Relationship Id="rId9" Type="http://schemas.openxmlformats.org/officeDocument/2006/relationships/hyperlink" Target="https://hal.science/hal-03951569v1" TargetMode="External"/><Relationship Id="rId10" Type="http://schemas.openxmlformats.org/officeDocument/2006/relationships/hyperlink" Target="https://hal.science/hal-03951477v1" TargetMode="External"/><Relationship Id="rId11" Type="http://schemas.openxmlformats.org/officeDocument/2006/relationships/hyperlink" Target="https://hal.science/hal-03951489v1" TargetMode="External"/><Relationship Id="rId12" Type="http://schemas.openxmlformats.org/officeDocument/2006/relationships/hyperlink" Target="https://hal.science/hal-03951562v1" TargetMode="External"/><Relationship Id="rId13" Type="http://schemas.openxmlformats.org/officeDocument/2006/relationships/hyperlink" Target="https://hal.science/hal-03951369v1" TargetMode="External"/><Relationship Id="rId14" Type="http://schemas.openxmlformats.org/officeDocument/2006/relationships/hyperlink" Target="https://hal.science/hal-03950806v1" TargetMode="External"/><Relationship Id="rId15" Type="http://schemas.openxmlformats.org/officeDocument/2006/relationships/hyperlink" Target="https://hal.science/hal-03951592v1" TargetMode="External"/><Relationship Id="rId16" Type="http://schemas.openxmlformats.org/officeDocument/2006/relationships/hyperlink" Target="https://hal.science/hal-03951536v1" TargetMode="External"/><Relationship Id="rId17" Type="http://schemas.openxmlformats.org/officeDocument/2006/relationships/hyperlink" Target="https://hal.science/hal-03951374v1" TargetMode="External"/><Relationship Id="rId18" Type="http://schemas.openxmlformats.org/officeDocument/2006/relationships/hyperlink" Target="https://hal.science/hal-03951516v1" TargetMode="External"/><Relationship Id="rId19" Type="http://schemas.openxmlformats.org/officeDocument/2006/relationships/hyperlink" Target="https://hal.science/hal-03951526v1" TargetMode="External"/><Relationship Id="rId20" Type="http://schemas.openxmlformats.org/officeDocument/2006/relationships/hyperlink" Target="https://hal.science/hal-03951509v1" TargetMode="External"/><Relationship Id="rId21" Type="http://schemas.openxmlformats.org/officeDocument/2006/relationships/hyperlink" Target="https://hal.science/hal-03951548v1" TargetMode="External"/><Relationship Id="rId22" Type="http://schemas.openxmlformats.org/officeDocument/2006/relationships/hyperlink" Target="https://hal.science/hal-03951501v1" TargetMode="External"/><Relationship Id="rId23" Type="http://schemas.openxmlformats.org/officeDocument/2006/relationships/hyperlink" Target="https://hal.science/search/index/?q=*&amp;authFullName_s=Denis Crouzet" TargetMode="External"/><Relationship Id="rId24" Type="http://schemas.openxmlformats.org/officeDocument/2006/relationships/hyperlink" Target="https://hal.science/search/index/?q=*&amp;authFullName_s=Alain Hugon" TargetMode="External"/><Relationship Id="rId25" Type="http://schemas.openxmlformats.org/officeDocument/2006/relationships/hyperlink" Target="https://books.openedition.org/puc/15352" TargetMode="External"/><Relationship Id="rId26" Type="http://schemas.openxmlformats.org/officeDocument/2006/relationships/hyperlink" Target="https://dx.doi.org/10.4000/books.puc.15352" TargetMode="External"/><Relationship Id="rId27" Type="http://schemas.openxmlformats.org/officeDocument/2006/relationships/hyperlink" Target="https://hal.science/hal-03951326v1" TargetMode="External"/><Relationship Id="rId28" Type="http://schemas.openxmlformats.org/officeDocument/2006/relationships/hyperlink" Target="https://hal.science/hal-03951496v1" TargetMode="External"/><Relationship Id="rId29" Type="http://schemas.openxmlformats.org/officeDocument/2006/relationships/hyperlink" Target="https://hal.science/hal-03951451v1" TargetMode="External"/><Relationship Id="rId30" Type="http://schemas.openxmlformats.org/officeDocument/2006/relationships/hyperlink" Target="https://hal.science/hal-03951402v1" TargetMode="External"/><Relationship Id="rId31" Type="http://schemas.openxmlformats.org/officeDocument/2006/relationships/hyperlink" Target="https://hal.science/hal-03951367v1" TargetMode="External"/><Relationship Id="rId32" Type="http://schemas.openxmlformats.org/officeDocument/2006/relationships/hyperlink" Target="https://hal.science/hal-03951351v1" TargetMode="External"/><Relationship Id="rId33" Type="http://schemas.openxmlformats.org/officeDocument/2006/relationships/hyperlink" Target="https://hal.science/hal-03951384v1" TargetMode="External"/><Relationship Id="rId34" Type="http://schemas.openxmlformats.org/officeDocument/2006/relationships/hyperlink" Target="https://hal.science/hal-03951391v1" TargetMode="External"/><Relationship Id="rId35" Type="http://schemas.openxmlformats.org/officeDocument/2006/relationships/hyperlink" Target="https://hal.science/hal-03951395v1" TargetMode="External"/><Relationship Id="rId36" Type="http://schemas.openxmlformats.org/officeDocument/2006/relationships/hyperlink" Target="https://hal.science/hal-03950770v1" TargetMode="External"/><Relationship Id="rId37" Type="http://schemas.openxmlformats.org/officeDocument/2006/relationships/hyperlink" Target="https://hal.science/hal-03951361v1" TargetMode="External"/><Relationship Id="rId38" Type="http://schemas.openxmlformats.org/officeDocument/2006/relationships/hyperlink" Target="https://hal.science/hal-03951356v1" TargetMode="External"/><Relationship Id="rId39" Type="http://schemas.openxmlformats.org/officeDocument/2006/relationships/hyperlink" Target="https://hal.science/hal-03951318v1" TargetMode="External"/><Relationship Id="rId40" Type="http://schemas.openxmlformats.org/officeDocument/2006/relationships/hyperlink" Target="https://hal.science/hal-03951577v1" TargetMode="External"/><Relationship Id="rId41" Type="http://schemas.openxmlformats.org/officeDocument/2006/relationships/hyperlink" Target="https://hal.science/hal-03951340v1" TargetMode="External"/><Relationship Id="rId42" Type="http://schemas.openxmlformats.org/officeDocument/2006/relationships/hyperlink" Target="https://hal.science/hal-03950803v1" TargetMode="External"/><Relationship Id="rId43" Type="http://schemas.openxmlformats.org/officeDocument/2006/relationships/hyperlink" Target="https://hal.science/hal-03951309v1" TargetMode="External"/><Relationship Id="rId44" Type="http://schemas.openxmlformats.org/officeDocument/2006/relationships/hyperlink" Target="https://hal.science/hal-03951334v1" TargetMode="External"/><Relationship Id="rId45" Type="http://schemas.openxmlformats.org/officeDocument/2006/relationships/hyperlink" Target="https://univ-reims.hal.science/hal-03271097v1" TargetMode="External"/><Relationship Id="rId46" Type="http://schemas.openxmlformats.org/officeDocument/2006/relationships/hyperlink" Target="https://hal.science/search/index/?q=*&amp;authFullName_s=Elisabeth Crouzet-Pavan" TargetMode="External"/><Relationship Id="rId47" Type="http://schemas.openxmlformats.org/officeDocument/2006/relationships/hyperlink" Target="https://hal.science/search/index/?q=*&amp;authFullName_s=Philippe Desan" TargetMode="External"/><Relationship Id="rId48" Type="http://schemas.openxmlformats.org/officeDocument/2006/relationships/hyperlink" Target="https://hal.science/search/index/?q=*&amp;authFullName_s=Jean Balsamo" TargetMode="External"/><Relationship Id="rId49" Type="http://schemas.openxmlformats.org/officeDocument/2006/relationships/hyperlink" Target="https://hal.science/hal-03951586v1" TargetMode="External"/><Relationship Id="rId50" Type="http://schemas.openxmlformats.org/officeDocument/2006/relationships/hyperlink" Target="https://hal.science/hal-03951343v1" TargetMode="External"/><Relationship Id="rId51" Type="http://schemas.openxmlformats.org/officeDocument/2006/relationships/hyperlink" Target="https://hal.science/hal-03951331v1" TargetMode="External"/><Relationship Id="rId52" Type="http://schemas.openxmlformats.org/officeDocument/2006/relationships/hyperlink" Target="https://hal.science/hal-03951313v1" TargetMode="External"/><Relationship Id="rId53" Type="http://schemas.openxmlformats.org/officeDocument/2006/relationships/hyperlink" Target="https://hal.science/hal-03950404v1" TargetMode="External"/><Relationship Id="rId54" Type="http://schemas.openxmlformats.org/officeDocument/2006/relationships/hyperlink" Target="https://hal.science/search/index/?q=*&amp;authFullName_s=Crouzet-Pavan Elisabeth" TargetMode="External"/><Relationship Id="rId55" Type="http://schemas.openxmlformats.org/officeDocument/2006/relationships/hyperlink" Target="https://hal.science/search/index/?q=*&amp;authFullName_s=Revest Philippe Desan Et Cl&#233;mence" TargetMode="External"/><Relationship Id="rId56" Type="http://schemas.openxmlformats.org/officeDocument/2006/relationships/hyperlink" Target="https://hal.science/hal-03950760v1" TargetMode="External"/><Relationship Id="rId57" Type="http://schemas.openxmlformats.org/officeDocument/2006/relationships/hyperlink" Target="https://hal.science/hal-03950752v1" TargetMode="External"/><Relationship Id="rId58" Type="http://schemas.openxmlformats.org/officeDocument/2006/relationships/hyperlink" Target="https://hal.science/hal-03950432v1" TargetMode="External"/><Relationship Id="rId59" Type="http://schemas.openxmlformats.org/officeDocument/2006/relationships/hyperlink" Target="https://hal.science/hal-03950427v1" TargetMode="External"/><Relationship Id="rId60" Type="http://schemas.openxmlformats.org/officeDocument/2006/relationships/hyperlink" Target="https://hal.science/hal-03950421v1" TargetMode="External"/><Relationship Id="rId61" Type="http://schemas.openxmlformats.org/officeDocument/2006/relationships/hyperlink" Target="https://hal.science/hal-03950410v1" TargetMode="External"/><Relationship Id="rId62" Type="http://schemas.openxmlformats.org/officeDocument/2006/relationships/hyperlink" Target="https://hal.science/hal-02919997v1" TargetMode="External"/><Relationship Id="rId63" Type="http://schemas.openxmlformats.org/officeDocument/2006/relationships/hyperlink" Target="https://hal.science/search/index/?q=*&amp;authFullName_s=Loris Petris" TargetMode="External"/><Relationship Id="rId64" Type="http://schemas.openxmlformats.org/officeDocument/2006/relationships/hyperlink" Target="https://hal.science/search/index/?q=*&amp;authFullName_s=Cl&#233;mence Revest" TargetMode="External"/><Relationship Id="rId65" Type="http://schemas.openxmlformats.org/officeDocument/2006/relationships/hyperlink" Target="https://dx.doi.org/10.15122/isbn.978-2-406-10083-6" TargetMode="External"/><Relationship Id="rId66" Type="http://schemas.openxmlformats.org/officeDocument/2006/relationships/hyperlink" Target="https://hal.science/hal-03950414v1" TargetMode="External"/><Relationship Id="rId67" Type="http://schemas.openxmlformats.org/officeDocument/2006/relationships/hyperlink" Target="https://hal.science/hal-03950438v1" TargetMode="External"/><Relationship Id="rId68" Type="http://schemas.openxmlformats.org/officeDocument/2006/relationships/hyperlink" Target="https://hal.science/hal-03950429v1" TargetMode="External"/><Relationship Id="rId69" Type="http://schemas.openxmlformats.org/officeDocument/2006/relationships/hyperlink" Target="https://hal.science/hal-02511436v1" TargetMode="External"/><Relationship Id="rId70" Type="http://schemas.openxmlformats.org/officeDocument/2006/relationships/hyperlink" Target="https://hal.science/hal-03950759v1" TargetMode="External"/><Relationship Id="rId71" Type="http://schemas.openxmlformats.org/officeDocument/2006/relationships/hyperlink" Target="https://hal.science/hal-03950399v1" TargetMode="External"/><Relationship Id="rId72" Type="http://schemas.openxmlformats.org/officeDocument/2006/relationships/hyperlink" Target="https://hal.science/hal-03950763v1" TargetMode="External"/><Relationship Id="rId73" Type="http://schemas.openxmlformats.org/officeDocument/2006/relationships/hyperlink" Target="https://hal.science/search/index/?q=*&amp;authFullName_s=Jean-Marie Le Gall" TargetMode="External"/><Relationship Id="rId74" Type="http://schemas.openxmlformats.org/officeDocument/2006/relationships/hyperlink" Target="https://hal.science/hal-03866797v1" TargetMode="External"/><Relationship Id="rId75" Type="http://schemas.openxmlformats.org/officeDocument/2006/relationships/hyperlink" Target="https://hal.science/hal-03950412v1" TargetMode="External"/><Relationship Id="rId76" Type="http://schemas.openxmlformats.org/officeDocument/2006/relationships/hyperlink" Target="https://hal.science/hal-04581861v1" TargetMode="External"/><Relationship Id="rId77" Type="http://schemas.openxmlformats.org/officeDocument/2006/relationships/hyperlink" Target="https://hal.science/hal-03165663v1" TargetMode="External"/><Relationship Id="rId78" Type="http://schemas.openxmlformats.org/officeDocument/2006/relationships/hyperlink" Target="https://normandie-univ.hal.science/hal-03208445v1" TargetMode="External"/><Relationship Id="rId79" Type="http://schemas.openxmlformats.org/officeDocument/2006/relationships/hyperlink" Target="https://dx.doi.org/10.4000/books.puc.15347" TargetMode="External"/><Relationship Id="rId80" Type="http://schemas.openxmlformats.org/officeDocument/2006/relationships/hyperlink" Target="https://hal.science/hal-03950796v1" TargetMode="External"/><Relationship Id="rId81" Type="http://schemas.openxmlformats.org/officeDocument/2006/relationships/hyperlink" Target="https://hal.science/hal-03950799v1" TargetMode="External"/><Relationship Id="rId82" Type="http://schemas.openxmlformats.org/officeDocument/2006/relationships/hyperlink" Target="https://hal.science/hal-03122084v1" TargetMode="External"/><Relationship Id="rId83" Type="http://schemas.openxmlformats.org/officeDocument/2006/relationships/hyperlink" Target="https://hal.science/search/index/?q=*&amp;authFullName_s=J&#233;r&#233;mie Ferrer-Bartomeu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Crouzet</dc:title>
  <dc:description>CV</dc:description>
  <dc:subject/>
  <cp:keywords/>
  <cp:category/>
  <cp:lastModifiedBy/>
  <dcterms:created xsi:type="dcterms:W3CDTF">2026-05-19T10:47:51+02:00</dcterms:created>
  <dcterms:modified xsi:type="dcterms:W3CDTF">2026-05-19T10:47:51+02:00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