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Vidal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r>
        <w:rPr>
          <w:b w:val="1"/>
          <w:bCs w:val="1"/>
        </w:rPr>
        <w:t xml:space="preserve">Présentation</w:t>
      </w:r>
    </w:p>
    <w:p>
      <w:pPr/>
      <w:r>
        <w:rPr>
          <w:b w:val="1"/>
          <w:bCs w:val="1"/>
        </w:rPr>
        <w:t xml:space="preserve">Denis Vidal, directeur de recherche à l'IRD ( URMIS-Paris Diderot)</w:t>
      </w:r>
    </w:p>
    <w:p>
      <w:pPr/>
      <w:r>
        <w:rPr/>
        <w:t xml:space="preserve">Denis Vidal a été recruté à l’IRD en 1983 après avoir soutenu sa thèse à Nanterre et à l’EPHE en 1981 sur « le culte des divinités locales en Himachal Pradesh » sous la direction de Charles Malamoud. Ses travaux ont essentiellement porté sur l’Inde du Nord où il a effectué plusieurs séjours de longue durée. Il s’est d’abord intéressé aux croyances religieuses de l’Himalaya indien, en mettant l’accent sur les manières dont se manifestait la présence des divinités dans la vie sociale des habitants. Puis, après avoir étudié des traditions de vengeance dans cette même région, il a proposé une analyse plus générale du rôle joué par la violence dans la société indienne, en se basant, aussi, cette fois, sur des recherches de terrain et l’exploration des archives d’un petit royaume du Rajasthan (Sirohi). Il a mené après cela des recherches à Delhi qui ont porté, en particulier, sur l’étude de l’organisation économique des bazars et sur la culture visuelle de la vieille ville. Par ailleurs, à la suite de ses études dans l’Himalaya, il n’a cessé de s’intéresser à l’étude des interactions qui prennent place – dans des contextes sociaux et culturels très divers – avec toutes sortes d’entités, identifiées, à un titre ou un autre, à des créatures artificielles (image mobiles et représentations variées de divinités, « sirènes » momifiées, figures en cires, robots, etc. ). Il a mené également depuis le début de ses recherches en anthropologie des recherches dans le domaine de la culture visuelle (sanctuaires himalayens, environnement urbain, cinéma documentaire indien) et de l’anthropologie de l’art (art contemporain et « tribal » en Inde). Enfin, depuis plusieurs années, il s’intéresse à la manière dont l’anthropologie permet d’aborder dans une perspective différente de celle de l’histoire des techniques, un ensemble de questions liées à l’invention, à l’appropriation et à la réappropriation de technologies « nouvelles » et « traditionnelles » dans le monde contemporain.</w:t>
      </w:r>
    </w:p>
    <w:p>
      <w:pPr/>
      <w:r>
        <w:rPr/>
        <w:t xml:space="preserve">Denis Vidal est directeur adjoint de l'URMIS à Paris (Unité mixte de recherche sous tutelle de l’Université de Paris, l’Université Côte d’Azur, de l’Institut de recherche pour le développement (IRD, UMR 205) et du Centre national de la recherche scientifique (CNRS, UMR 8245). Il enseigne régulièrement à l’EHESS, au musée du quai Branly et à l’université Paris Diderot. Il est membre statutaire de l’URMIS (Paris Diderot) et chercheur associé au Centre d’étude de l’Inde et de l’Asie du Sud (EHESS) et au LESC (CNRS/université Paris Ouest). Il conserve le statut de chercheur associé au Departement d’Asie du Sud de SOAS (Londres), au Centre for the Study of Developing Societies (Delhi), et a aussi été, pendant plusieurs années, associé à LSE (Londres) et au Centre de Sciences Humaines (Delhi). Il a fondé avec Emmanuel Grimaud une plateforme de recherche internationale qui expérimente de nouvelles approches anthropologiques sur la question des techniques</w:t>
      </w:r>
    </w:p>
    <w:p>
      <w:pPr/>
      <w:r>
        <w:rPr/>
        <w:t xml:space="preserve">il travaille actuellement – en collaboration avec les chercheurs du laboratoire de Robotique de Cergy-Pontoise (ETIS/CNRS/INSEA) – à la conception de créatures artificielles robotiques dont le fonctionnement met en jeu des réflexions issues aussi bien de l’anthropologie que de la robotique et de l’intelligence artificielle. Il mène, par ailleurs, des recherches en collaboration avec Balusubramaniam ( IFP-Pondicherrry) sur la construction artisanale de cargos en bois au Tamil Nadu</w:t>
      </w:r>
    </w:p>
    <w:p>
      <w:pPr>
        <w:pStyle w:val="Heading4"/>
      </w:pPr>
      <w:r>
        <w:rPr/>
        <w:t xml:space="preserve">Ouvrages (auteur)</w:t>
      </w:r>
    </w:p>
    <w:p>
      <w:pPr/>
      <w:r>
        <w:rPr/>
        <w:t xml:space="preserve">- 2019. Vidal D, Laumond J.P. </w:t>
      </w:r>
      <w:r>
        <w:rPr>
          <w:i w:val="1"/>
          <w:iCs w:val="1"/>
        </w:rPr>
        <w:t xml:space="preserve">Robots, le livre de l’exposition,</w:t>
      </w:r>
      <w:r>
        <w:rPr/>
        <w:t xml:space="preserve"> Paris, Univers science, 48 pages ( édition bilingue)</w:t>
      </w:r>
    </w:p>
    <w:p>
      <w:pPr/>
      <w:r>
        <w:rPr/>
        <w:t xml:space="preserve">- 2016 . Vidal D </w:t>
      </w:r>
      <w:r>
        <w:rPr>
          <w:i w:val="1"/>
          <w:iCs w:val="1"/>
        </w:rPr>
        <w:t xml:space="preserve">Aux frontières de l’humain, Dieux, figures de cire, robots et autres artefacts</w:t>
      </w:r>
      <w:r>
        <w:rPr/>
        <w:t xml:space="preserve"> , Paris, Alma Editeurs. 294 p. (horizon)</w:t>
      </w:r>
    </w:p>
    <w:p>
      <w:pPr/>
      <w:r>
        <w:rPr/>
        <w:t xml:space="preserve">- 1997. 2. Vidal D </w:t>
      </w:r>
      <w:r>
        <w:rPr>
          <w:i w:val="1"/>
          <w:iCs w:val="1"/>
        </w:rPr>
        <w:t xml:space="preserve">Violence and Truth; a Rajasthani Kingdom Confronts Colonial Authority</w:t>
      </w:r>
      <w:r>
        <w:rPr/>
        <w:t xml:space="preserve">, Oxford University Press, 1997, 244 p. (horizon)</w:t>
      </w:r>
    </w:p>
    <w:p>
      <w:pPr/>
      <w:r>
        <w:rPr/>
        <w:t xml:space="preserve">- 1997.1. Assayag, J., Lardinois, R., Vidal, D. </w:t>
      </w:r>
      <w:r>
        <w:rPr>
          <w:i w:val="1"/>
          <w:iCs w:val="1"/>
        </w:rPr>
        <w:t xml:space="preserve">Orientalism and Anthropology; from Max Muller to Louis Dumont,</w:t>
      </w:r>
      <w:r>
        <w:rPr/>
        <w:t xml:space="preserve"> Pondy Papers in Social Science, Institut français de Pondichery, 1997, 85p.</w:t>
      </w:r>
    </w:p>
    <w:p>
      <w:pPr/>
      <w:r>
        <w:rPr/>
        <w:t xml:space="preserve">- 1995. Vidal D  </w:t>
      </w:r>
      <w:r>
        <w:rPr>
          <w:i w:val="1"/>
          <w:iCs w:val="1"/>
        </w:rPr>
        <w:t xml:space="preserve">Violences et vérités : Un royaume du Rajasthan face au pouvoir colonial,</w:t>
      </w:r>
      <w:r>
        <w:rPr/>
        <w:t xml:space="preserve"> Paris, EHESS, 1995, 289 p (horizon)</w:t>
      </w:r>
    </w:p>
    <w:p>
      <w:pPr/>
      <w:r>
        <w:rPr/>
        <w:t xml:space="preserve">- 1989. Vidal D </w:t>
      </w:r>
      <w:r>
        <w:rPr>
          <w:i w:val="1"/>
          <w:iCs w:val="1"/>
        </w:rPr>
        <w:t xml:space="preserve">Le culte des divinités locales dans une région de l'Himachal</w:t>
      </w:r>
      <w:r>
        <w:rPr/>
        <w:t xml:space="preserve">  </w:t>
      </w:r>
      <w:r>
        <w:rPr>
          <w:i w:val="1"/>
          <w:iCs w:val="1"/>
        </w:rPr>
        <w:t xml:space="preserve">Pradesh Paris</w:t>
      </w:r>
      <w:r>
        <w:rPr/>
        <w:t xml:space="preserve"> , ORSTOM, 1989, 320p. (horizon)</w:t>
      </w:r>
    </w:p>
    <w:p>
      <w:pPr/>
      <w:r>
        <w:rPr/>
        <w:t xml:space="preserve">- 1984 Vidal D, </w:t>
      </w:r>
      <w:r>
        <w:rPr>
          <w:i w:val="1"/>
          <w:iCs w:val="1"/>
        </w:rPr>
        <w:t xml:space="preserve">Le logement social en France de 1830 à nos jours</w:t>
      </w:r>
      <w:r>
        <w:rPr/>
        <w:t xml:space="preserve">, Paris, GIPEC,1984.</w:t>
      </w:r>
    </w:p>
    <w:p>
      <w:pPr/>
      <w:r>
        <w:rPr>
          <w:b w:val="1"/>
          <w:bCs w:val="1"/>
        </w:rPr>
        <w:t xml:space="preserve">numéros spéciaux de revues ( éditeur scientifique)</w:t>
      </w:r>
    </w:p>
    <w:p>
      <w:pPr/>
      <w:r>
        <w:rPr/>
        <w:t xml:space="preserve">- 2017. Grimaud, Tastevin, Vidal , Low Tech ?Wild Tech ! </w:t>
      </w:r>
      <w:r>
        <w:rPr>
          <w:i w:val="1"/>
          <w:iCs w:val="1"/>
        </w:rPr>
        <w:t xml:space="preserve">Techniques et Culture, 2017, 67 ,</w:t>
      </w:r>
      <w:r>
        <w:rPr/>
        <w:t xml:space="preserve"> 285 p. (horizon)</w:t>
      </w:r>
    </w:p>
    <w:p>
      <w:pPr/>
      <w:r>
        <w:rPr/>
        <w:t xml:space="preserve">- 2012. Vidal D, Grimaud E, Robots étrangement humains*, Gradhiva*, 2012, 15 (ns). (horizon)</w:t>
      </w:r>
    </w:p>
    <w:p>
      <w:pPr/>
      <w:r>
        <w:rPr/>
        <w:t xml:space="preserve">- 2006. Grimaud, Houdard, Vidal, D (ed.) Effets spéciaux et artifices, 2006, </w:t>
      </w:r>
      <w:r>
        <w:rPr>
          <w:i w:val="1"/>
          <w:iCs w:val="1"/>
        </w:rPr>
        <w:t xml:space="preserve">Terrain 46</w:t>
      </w:r>
      <w:r>
        <w:rPr/>
        <w:t xml:space="preserve"> . (horizon)</w:t>
      </w:r>
    </w:p>
    <w:p>
      <w:pPr/>
      <w:r>
        <w:rPr/>
        <w:t xml:space="preserve">- 2002. Vidal, D  (éd.) Les images de l’identité , </w:t>
      </w:r>
      <w:r>
        <w:rPr>
          <w:i w:val="1"/>
          <w:iCs w:val="1"/>
        </w:rPr>
        <w:t xml:space="preserve">Autrepart,</w:t>
      </w:r>
      <w:r>
        <w:rPr/>
        <w:t xml:space="preserve"> 24-4/2002, 205p. (horizon)</w:t>
      </w:r>
    </w:p>
    <w:p>
      <w:pPr/>
      <w:r>
        <w:rPr/>
        <w:t xml:space="preserve">- 1994 Vidal, D,  Tarabout, G. et Meyer E. (ed)Violences et non-violences en Inde, Paris, EHESS*, Purushartha* 16, 287p. (horizon)</w:t>
      </w:r>
    </w:p>
    <w:p>
      <w:pPr/>
      <w:r>
        <w:rPr>
          <w:b w:val="1"/>
          <w:bCs w:val="1"/>
        </w:rPr>
        <w:t xml:space="preserve">ouvrages ( éditeur scientifique)</w:t>
      </w:r>
    </w:p>
    <w:p>
      <w:pPr/>
      <w:r>
        <w:rPr/>
        <w:t xml:space="preserve">- 2016 Vidal D, Dufrêne, Grimaud, Taylor (ed.) </w:t>
      </w:r>
      <w:r>
        <w:rPr>
          <w:i w:val="1"/>
          <w:iCs w:val="1"/>
        </w:rPr>
        <w:t xml:space="preserve">Persona , étrangement humains</w:t>
      </w:r>
      <w:r>
        <w:rPr/>
        <w:t xml:space="preserve">, Arles, Actes Sud. 268 p. (horizon)</w:t>
      </w:r>
    </w:p>
    <w:p>
      <w:pPr/>
      <w:r>
        <w:rPr/>
        <w:t xml:space="preserve">- 2007 Grimaud E, Vidal D et Takahashi T, </w:t>
      </w:r>
      <w:r>
        <w:rPr>
          <w:i w:val="1"/>
          <w:iCs w:val="1"/>
        </w:rPr>
        <w:t xml:space="preserve">Vers l'infini et au-delà</w:t>
      </w:r>
      <w:r>
        <w:rPr/>
        <w:t xml:space="preserve">, Paris, Isthme Editions, 2007, 95 p.</w:t>
      </w:r>
    </w:p>
    <w:p>
      <w:pPr/>
      <w:r>
        <w:rPr/>
        <w:t xml:space="preserve">- 2003 Vidal D, Tarabout G. et Meyer E. (ed) </w:t>
      </w:r>
      <w:r>
        <w:rPr>
          <w:i w:val="1"/>
          <w:iCs w:val="1"/>
        </w:rPr>
        <w:t xml:space="preserve">Violence and Non Violence : Some Hindu Perspectives</w:t>
      </w:r>
      <w:r>
        <w:rPr/>
        <w:t xml:space="preserve">, Delhi, Manohar, 2003, 328p. (horizon)</w:t>
      </w:r>
    </w:p>
    <w:p>
      <w:pPr/>
      <w:r>
        <w:rPr/>
        <w:t xml:space="preserve">- 2000 Dupont V , Tarlo E, Vidal D (ed.) </w:t>
      </w:r>
      <w:r>
        <w:rPr>
          <w:i w:val="1"/>
          <w:iCs w:val="1"/>
        </w:rPr>
        <w:t xml:space="preserve">Delhi, Urban Space and Human Destinies,</w:t>
      </w:r>
      <w:r>
        <w:rPr/>
        <w:t xml:space="preserve"> Delhi, Manohar, 2000, 261 p. (horizon)</w:t>
      </w:r>
    </w:p>
    <w:p>
      <w:pPr/>
      <w:r>
        <w:rPr/>
        <w:t xml:space="preserve">- 1997 Cadène Ph, Vidal D (ed.) </w:t>
      </w:r>
      <w:r>
        <w:rPr>
          <w:i w:val="1"/>
          <w:iCs w:val="1"/>
        </w:rPr>
        <w:t xml:space="preserve">Webs of trade; Dynamics of Business Communities in Western India,</w:t>
      </w:r>
      <w:r>
        <w:rPr/>
        <w:t xml:space="preserve">  Delhi, Manohar, 1997, 196p. (horizon)</w:t>
      </w:r>
    </w:p>
    <w:p>
      <w:pPr/>
      <w:r>
        <w:rPr/>
        <w:t xml:space="preserve">- 1987 Cadène Ph., Vidal D. (ed.) </w:t>
      </w:r>
      <w:r>
        <w:rPr>
          <w:i w:val="1"/>
          <w:iCs w:val="1"/>
        </w:rPr>
        <w:t xml:space="preserve">L'Inde dans les sciences sociales</w:t>
      </w:r>
      <w:r>
        <w:rPr/>
        <w:t xml:space="preserve">, Paris, ORSTOM, 1987, 80p. (horizon)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Boats for the future</w:t>
              </w:r>
            </w:hyperlink>
          </w:p>
          <w:p>
            <w:pPr/>
            <w:hyperlink r:id="rId9" w:history="1">
              <w:r>
                <w:rPr>
                  <w:color w:val="#410a8c"/>
                  <w:u w:val="single"/>
                </w:rPr>
                <w:t xml:space="preserve">Sricandane Gopinath</w:t>
              </w:r>
            </w:hyperlink>
            <w:r>
              <w:rPr/>
              <w:t xml:space="preserve">,</w:t>
            </w:r>
            <w:hyperlink r:id="rId10" w:history="1">
              <w:r>
                <w:rPr>
                  <w:color w:val="#410a8c"/>
                  <w:u w:val="single"/>
                </w:rPr>
                <w:t xml:space="preserve">Dhandapani Balasubramanian</w:t>
              </w:r>
            </w:hyperlink>
            <w:r>
              <w:rPr/>
              <w:t xml:space="preserve">,</w:t>
            </w:r>
            <w:hyperlink r:id="rId11" w:history="1">
              <w:r>
                <w:rPr>
                  <w:color w:val="#410a8c"/>
                  <w:u w:val="single"/>
                </w:rPr>
                <w:t xml:space="preserve">Denis Vidal</w:t>
              </w:r>
            </w:hyperlink>
          </w:p>
          <w:p>
            <w:pPr/>
            <w:r>
              <w:rPr>
                <w:i w:val="1"/>
                <w:iCs w:val="1"/>
              </w:rPr>
              <w:t xml:space="preserve">International Institute for Asian Studies Newsletter</w:t>
            </w:r>
            <w:r>
              <w:rPr/>
              <w:t xml:space="preserve">, 2024, 99</w:t>
            </w:r>
          </w:p>
          <w:p>
            <w:pPr/>
            <w:r>
              <w:rPr/>
              <w:t xml:space="preserve">Article dans une revue</w:t>
            </w:r>
          </w:p>
          <w:p>
            <w:pPr/>
            <w:hyperlink r:id="rId8" w:history="1">
              <w:r>
                <w:rPr>
                  <w:color w:val="#410a8c"/>
                  <w:u w:val="single"/>
                </w:rPr>
                <w:t xml:space="preserve">hal-05274106v1</w:t>
              </w:r>
            </w:hyperlink>
          </w:p>
        </w:tc>
      </w:tr>
      <w:tr>
        <w:trPr/>
        <w:tc>
          <w:tcPr>
            <w:noWrap/>
          </w:tcPr>
          <w:p>
            <w:pPr>
              <w:spacing w:after="200"/>
            </w:pPr>
            <w:hyperlink r:id="rId12" w:history="1">
              <w:r>
                <w:rPr>
                  <w:color w:val="1e198e"/>
                  <w:b w:val="1"/>
                  <w:bCs w:val="1"/>
                  <w:u w:val="single"/>
                </w:rPr>
                <w:t xml:space="preserve">Before the aura. An Anthropological Approach to the art and to the practice of drawing from an Indian Perspective</w:t>
              </w:r>
            </w:hyperlink>
          </w:p>
          <w:p>
            <w:pPr/>
            <w:hyperlink r:id="rId11" w:history="1">
              <w:r>
                <w:rPr>
                  <w:color w:val="#410a8c"/>
                  <w:u w:val="single"/>
                </w:rPr>
                <w:t xml:space="preserve">Denis Vidal</w:t>
              </w:r>
            </w:hyperlink>
          </w:p>
          <w:p>
            <w:pPr/>
            <w:r>
              <w:rPr>
                <w:i w:val="1"/>
                <w:iCs w:val="1"/>
              </w:rPr>
              <w:t xml:space="preserve">Universitas</w:t>
            </w:r>
            <w:r>
              <w:rPr/>
              <w:t xml:space="preserve">, 2018</w:t>
            </w:r>
          </w:p>
          <w:p>
            <w:pPr/>
            <w:r>
              <w:rPr/>
              <w:t xml:space="preserve">Article dans une revue</w:t>
            </w:r>
          </w:p>
          <w:p>
            <w:pPr/>
            <w:hyperlink r:id="rId12" w:history="1">
              <w:r>
                <w:rPr>
                  <w:color w:val="#410a8c"/>
                  <w:u w:val="single"/>
                </w:rPr>
                <w:t xml:space="preserve">hal-01937793v1</w:t>
              </w:r>
            </w:hyperlink>
          </w:p>
        </w:tc>
      </w:tr>
      <w:tr>
        <w:trPr/>
        <w:tc>
          <w:tcPr>
            <w:noWrap/>
          </w:tcPr>
          <w:p>
            <w:pPr>
              <w:spacing w:after="200"/>
            </w:pPr>
            <w:hyperlink r:id="rId13" w:history="1">
              <w:r>
                <w:rPr>
                  <w:color w:val="1e198e"/>
                  <w:b w:val="1"/>
                  <w:bCs w:val="1"/>
                  <w:u w:val="single"/>
                </w:rPr>
                <w:t xml:space="preserve">Comment s'inventent les bateaux ? : cargos en bois du Tamil Nadu</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Techniques et culture</w:t>
            </w:r>
            <w:r>
              <w:rPr/>
              <w:t xml:space="preserve">, 2017, 67, pp.176-195</w:t>
            </w:r>
          </w:p>
          <w:p>
            <w:pPr/>
            <w:r>
              <w:rPr/>
              <w:t xml:space="preserve">Article dans une revue</w:t>
            </w:r>
          </w:p>
          <w:p>
            <w:pPr/>
            <w:hyperlink r:id="rId13" w:history="1">
              <w:r>
                <w:rPr>
                  <w:color w:val="#410a8c"/>
                  <w:u w:val="single"/>
                </w:rPr>
                <w:t xml:space="preserve">hal-01578736v1</w:t>
              </w:r>
            </w:hyperlink>
          </w:p>
        </w:tc>
      </w:tr>
      <w:tr>
        <w:trPr/>
        <w:tc>
          <w:tcPr>
            <w:noWrap/>
          </w:tcPr>
          <w:p>
            <w:pPr>
              <w:spacing w:after="200"/>
            </w:pPr>
            <w:hyperlink r:id="rId14" w:history="1">
              <w:r>
                <w:rPr>
                  <w:color w:val="1e198e"/>
                  <w:b w:val="1"/>
                  <w:bCs w:val="1"/>
                  <w:u w:val="single"/>
                </w:rPr>
                <w:t xml:space="preserve">Low tech, high tech, wild tech : réinventer la technologie ? [introduction]</w:t>
              </w:r>
            </w:hyperlink>
          </w:p>
          <w:p>
            <w:pPr/>
            <w:hyperlink r:id="rId15" w:history="1">
              <w:r>
                <w:rPr>
                  <w:color w:val="#410a8c"/>
                  <w:u w:val="single"/>
                </w:rPr>
                <w:t xml:space="preserve">Emmanuel Grimaud</w:t>
              </w:r>
            </w:hyperlink>
            <w:r>
              <w:rPr/>
              <w:t xml:space="preserve">,</w:t>
            </w:r>
            <w:hyperlink r:id="rId16" w:history="1">
              <w:r>
                <w:rPr>
                  <w:color w:val="#410a8c"/>
                  <w:u w:val="single"/>
                </w:rPr>
                <w:t xml:space="preserve">Yann Philippe Tastevin</w:t>
              </w:r>
            </w:hyperlink>
            <w:r>
              <w:rPr/>
              <w:t xml:space="preserve">,</w:t>
            </w:r>
            <w:hyperlink r:id="rId11" w:history="1">
              <w:r>
                <w:rPr>
                  <w:color w:val="#410a8c"/>
                  <w:u w:val="single"/>
                </w:rPr>
                <w:t xml:space="preserve">Denis Vidal</w:t>
              </w:r>
            </w:hyperlink>
          </w:p>
          <w:p>
            <w:pPr/>
            <w:r>
              <w:rPr>
                <w:i w:val="1"/>
                <w:iCs w:val="1"/>
              </w:rPr>
              <w:t xml:space="preserve">Techniques et culture</w:t>
            </w:r>
            <w:r>
              <w:rPr/>
              <w:t xml:space="preserve">, 2017, Low Tech ? Wild Tech !, 67, pp.12-29. </w:t>
            </w:r>
            <w:hyperlink r:id="rId17" w:history="1">
              <w:r>
                <w:rPr>
                  <w:color w:val="#410a8c"/>
                  <w:u w:val="single"/>
                </w:rPr>
                <w:t xml:space="preserve">⟨10.4000/tc.8464⟩</w:t>
              </w:r>
            </w:hyperlink>
          </w:p>
          <w:p>
            <w:pPr/>
            <w:r>
              <w:rPr/>
              <w:t xml:space="preserve">Article dans une revue</w:t>
            </w:r>
          </w:p>
          <w:p>
            <w:pPr/>
            <w:hyperlink r:id="rId14" w:history="1">
              <w:r>
                <w:rPr>
                  <w:color w:val="#410a8c"/>
                  <w:u w:val="single"/>
                </w:rPr>
                <w:t xml:space="preserve">hal-01578733v1</w:t>
              </w:r>
            </w:hyperlink>
          </w:p>
        </w:tc>
      </w:tr>
      <w:tr>
        <w:trPr/>
        <w:tc>
          <w:tcPr>
            <w:noWrap/>
          </w:tcPr>
          <w:p>
            <w:pPr>
              <w:spacing w:after="200"/>
            </w:pPr>
            <w:hyperlink r:id="rId18" w:history="1">
              <w:r>
                <w:rPr>
                  <w:color w:val="1e198e"/>
                  <w:b w:val="1"/>
                  <w:bCs w:val="1"/>
                  <w:u w:val="single"/>
                </w:rPr>
                <w:t xml:space="preserve">Anthropomorphisme : des divinité aux robots domestiques : une conception de l'homme obsolète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pp.7-11</w:t>
            </w:r>
          </w:p>
          <w:p>
            <w:pPr/>
            <w:r>
              <w:rPr/>
              <w:t xml:space="preserve">Article dans une revue</w:t>
            </w:r>
          </w:p>
          <w:p>
            <w:pPr/>
            <w:hyperlink r:id="rId18" w:history="1">
              <w:r>
                <w:rPr>
                  <w:color w:val="#410a8c"/>
                  <w:u w:val="single"/>
                </w:rPr>
                <w:t xml:space="preserve">hal-01452477v1</w:t>
              </w:r>
            </w:hyperlink>
          </w:p>
        </w:tc>
      </w:tr>
      <w:tr>
        <w:trPr/>
        <w:tc>
          <w:tcPr>
            <w:noWrap/>
          </w:tcPr>
          <w:p>
            <w:pPr>
              <w:spacing w:after="200"/>
            </w:pPr>
            <w:hyperlink r:id="rId19" w:history="1">
              <w:r>
                <w:rPr>
                  <w:color w:val="1e198e"/>
                  <w:b w:val="1"/>
                  <w:bCs w:val="1"/>
                  <w:u w:val="single"/>
                </w:rPr>
                <w:t xml:space="preserve">Les théories de Masahiro Mori : des robots trop humains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pp.46-49</w:t>
            </w:r>
          </w:p>
          <w:p>
            <w:pPr/>
            <w:r>
              <w:rPr/>
              <w:t xml:space="preserve">Article dans une revue</w:t>
            </w:r>
          </w:p>
          <w:p>
            <w:pPr/>
            <w:hyperlink r:id="rId19" w:history="1">
              <w:r>
                <w:rPr>
                  <w:color w:val="#410a8c"/>
                  <w:u w:val="single"/>
                </w:rPr>
                <w:t xml:space="preserve">hal-01452480v1</w:t>
              </w:r>
            </w:hyperlink>
          </w:p>
        </w:tc>
      </w:tr>
      <w:tr>
        <w:trPr/>
        <w:tc>
          <w:tcPr>
            <w:noWrap/>
          </w:tcPr>
          <w:p>
            <w:pPr>
              <w:spacing w:after="200"/>
            </w:pPr>
            <w:hyperlink r:id="rId20" w:history="1">
              <w:r>
                <w:rPr>
                  <w:color w:val="1e198e"/>
                  <w:b w:val="1"/>
                  <w:bCs w:val="1"/>
                  <w:u w:val="single"/>
                </w:rPr>
                <w:t xml:space="preserve">The three Graces, or the allegory of the gift : a contribution to the history of an idea in anthropology</w:t>
              </w:r>
            </w:hyperlink>
          </w:p>
          <w:p>
            <w:pPr/>
            <w:hyperlink r:id="rId11" w:history="1">
              <w:r>
                <w:rPr>
                  <w:color w:val="#410a8c"/>
                  <w:u w:val="single"/>
                </w:rPr>
                <w:t xml:space="preserve">Denis Vidal</w:t>
              </w:r>
            </w:hyperlink>
          </w:p>
          <w:p>
            <w:pPr/>
            <w:r>
              <w:rPr>
                <w:i w:val="1"/>
                <w:iCs w:val="1"/>
              </w:rPr>
              <w:t xml:space="preserve">Journal of Ethnographic Theory - HAU</w:t>
            </w:r>
            <w:r>
              <w:rPr/>
              <w:t xml:space="preserve">, 2014, 4 (2), pp.339-368</w:t>
            </w:r>
          </w:p>
          <w:p>
            <w:pPr/>
            <w:r>
              <w:rPr/>
              <w:t xml:space="preserve">Article dans une revue</w:t>
            </w:r>
          </w:p>
          <w:p>
            <w:pPr/>
            <w:hyperlink r:id="rId20" w:history="1">
              <w:r>
                <w:rPr>
                  <w:color w:val="#410a8c"/>
                  <w:u w:val="single"/>
                </w:rPr>
                <w:t xml:space="preserve">hal-01479786v1</w:t>
              </w:r>
            </w:hyperlink>
          </w:p>
        </w:tc>
      </w:tr>
      <w:tr>
        <w:trPr/>
        <w:tc>
          <w:tcPr>
            <w:noWrap/>
          </w:tcPr>
          <w:p>
            <w:pPr>
              <w:spacing w:after="200"/>
            </w:pPr>
            <w:hyperlink r:id="rId21" w:history="1">
              <w:r>
                <w:rPr>
                  <w:color w:val="1e198e"/>
                  <w:b w:val="1"/>
                  <w:bCs w:val="1"/>
                  <w:u w:val="single"/>
                </w:rPr>
                <w:t xml:space="preserve">The international migration of the images : the art of documentary film of propaganda and its universalization in the XXth century [trad. du chinois]</w:t>
              </w:r>
            </w:hyperlink>
          </w:p>
          <w:p>
            <w:pPr/>
            <w:hyperlink r:id="rId11" w:history="1">
              <w:r>
                <w:rPr>
                  <w:color w:val="#410a8c"/>
                  <w:u w:val="single"/>
                </w:rPr>
                <w:t xml:space="preserve">Denis Vidal</w:t>
              </w:r>
            </w:hyperlink>
          </w:p>
          <w:p>
            <w:pPr/>
            <w:r>
              <w:rPr>
                <w:i w:val="1"/>
                <w:iCs w:val="1"/>
              </w:rPr>
              <w:t xml:space="preserve">Universitas : Monthly Review on Philosophy and Culture</w:t>
            </w:r>
            <w:r>
              <w:rPr/>
              <w:t xml:space="preserve">, 2014, 41 (11), pp.71-90</w:t>
            </w:r>
          </w:p>
          <w:p>
            <w:pPr/>
            <w:r>
              <w:rPr/>
              <w:t xml:space="preserve">Article dans une revue</w:t>
            </w:r>
          </w:p>
          <w:p>
            <w:pPr/>
            <w:hyperlink r:id="rId21" w:history="1">
              <w:r>
                <w:rPr>
                  <w:color w:val="#410a8c"/>
                  <w:u w:val="single"/>
                </w:rPr>
                <w:t xml:space="preserve">hal-01479785v1</w:t>
              </w:r>
            </w:hyperlink>
          </w:p>
        </w:tc>
      </w:tr>
      <w:tr>
        <w:trPr/>
        <w:tc>
          <w:tcPr>
            <w:noWrap/>
          </w:tcPr>
          <w:p>
            <w:pPr>
              <w:spacing w:after="200"/>
            </w:pPr>
            <w:hyperlink r:id="rId22" w:history="1">
              <w:r>
                <w:rPr>
                  <w:color w:val="1e198e"/>
                  <w:b w:val="1"/>
                  <w:bCs w:val="1"/>
                  <w:u w:val="single"/>
                </w:rPr>
                <w:t xml:space="preserve">Un robot comme personne : ontologies comparée et expérimentale au musée du quai Branly</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i w:val="1"/>
                <w:iCs w:val="1"/>
              </w:rPr>
              <w:t xml:space="preserve">Gradhiva : revue d'histoire et d'archives de l'anthropologie </w:t>
            </w:r>
            <w:r>
              <w:rPr/>
              <w:t xml:space="preserve">, 2014, 62, pp.152-165. </w:t>
            </w:r>
            <w:hyperlink r:id="rId24" w:history="1">
              <w:r>
                <w:rPr>
                  <w:color w:val="#410a8c"/>
                  <w:u w:val="single"/>
                </w:rPr>
                <w:t xml:space="preserve">⟨10.4000/terrain.15396⟩</w:t>
              </w:r>
            </w:hyperlink>
          </w:p>
          <w:p>
            <w:pPr/>
            <w:r>
              <w:rPr/>
              <w:t xml:space="preserve">Article dans une revue</w:t>
            </w:r>
          </w:p>
          <w:p>
            <w:pPr/>
            <w:hyperlink r:id="rId22" w:history="1">
              <w:r>
                <w:rPr>
                  <w:color w:val="#410a8c"/>
                  <w:u w:val="single"/>
                </w:rPr>
                <w:t xml:space="preserve">hal-01479783v1</w:t>
              </w:r>
            </w:hyperlink>
          </w:p>
        </w:tc>
      </w:tr>
      <w:tr>
        <w:trPr/>
        <w:tc>
          <w:tcPr>
            <w:noWrap/>
          </w:tcPr>
          <w:p>
            <w:pPr>
              <w:spacing w:after="200"/>
            </w:pPr>
            <w:hyperlink r:id="rId25" w:history="1">
              <w:r>
                <w:rPr>
                  <w:color w:val="1e198e"/>
                  <w:b w:val="1"/>
                  <w:bCs w:val="1"/>
                  <w:u w:val="single"/>
                </w:rPr>
                <w:t xml:space="preserve">Migration et confection [dossier thématique]</w:t>
              </w:r>
            </w:hyperlink>
          </w:p>
          <w:p>
            <w:pPr/>
            <w:hyperlink r:id="rId26" w:history="1">
              <w:r>
                <w:rPr>
                  <w:color w:val="#410a8c"/>
                  <w:u w:val="single"/>
                </w:rPr>
                <w:t xml:space="preserve">Sylvain Souchaud</w:t>
              </w:r>
            </w:hyperlink>
            <w:r>
              <w:rPr/>
              <w:t xml:space="preserve">,</w:t>
            </w:r>
            <w:hyperlink r:id="rId27" w:history="1">
              <w:r>
                <w:rPr>
                  <w:color w:val="#410a8c"/>
                  <w:u w:val="single"/>
                </w:rPr>
                <w:t xml:space="preserve">D. Vidal</w:t>
              </w:r>
            </w:hyperlink>
          </w:p>
          <w:p>
            <w:pPr/>
            <w:r>
              <w:rPr>
                <w:i w:val="1"/>
                <w:iCs w:val="1"/>
              </w:rPr>
              <w:t xml:space="preserve">Revue Européenne des Migrations Internationales</w:t>
            </w:r>
            <w:r>
              <w:rPr/>
              <w:t xml:space="preserve">, 2012, 28 (4), pp.7-126</w:t>
            </w:r>
          </w:p>
          <w:p>
            <w:pPr/>
            <w:r>
              <w:rPr/>
              <w:t xml:space="preserve">Article dans une revue</w:t>
            </w:r>
          </w:p>
          <w:p>
            <w:pPr/>
            <w:hyperlink r:id="rId25" w:history="1">
              <w:r>
                <w:rPr>
                  <w:color w:val="#410a8c"/>
                  <w:u w:val="single"/>
                </w:rPr>
                <w:t xml:space="preserve">hal-01336554v1</w:t>
              </w:r>
            </w:hyperlink>
          </w:p>
        </w:tc>
      </w:tr>
      <w:tr>
        <w:trPr/>
        <w:tc>
          <w:tcPr>
            <w:noWrap/>
          </w:tcPr>
          <w:p>
            <w:pPr>
              <w:spacing w:after="200"/>
            </w:pPr>
            <w:hyperlink r:id="rId28" w:history="1">
              <w:r>
                <w:rPr>
                  <w:color w:val="1e198e"/>
                  <w:b w:val="1"/>
                  <w:bCs w:val="1"/>
                  <w:u w:val="single"/>
                </w:rPr>
                <w:t xml:space="preserve">Aux frontières de l'humain : pour une anthropologie comparée des créatures artificielles</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p>
          <w:p>
            <w:pPr/>
            <w:r>
              <w:rPr>
                <w:i w:val="1"/>
                <w:iCs w:val="1"/>
              </w:rPr>
              <w:t xml:space="preserve">Gradhiva : revue d'histoire et d'archives de l'anthropologie </w:t>
            </w:r>
            <w:r>
              <w:rPr/>
              <w:t xml:space="preserve">, 2012, 15, pp.5-25</w:t>
            </w:r>
          </w:p>
          <w:p>
            <w:pPr/>
            <w:r>
              <w:rPr/>
              <w:t xml:space="preserve">Article dans une revue</w:t>
            </w:r>
          </w:p>
          <w:p>
            <w:pPr/>
            <w:hyperlink r:id="rId28" w:history="1">
              <w:r>
                <w:rPr>
                  <w:color w:val="#410a8c"/>
                  <w:u w:val="single"/>
                </w:rPr>
                <w:t xml:space="preserve">hal-01479866v1</w:t>
              </w:r>
            </w:hyperlink>
          </w:p>
        </w:tc>
      </w:tr>
      <w:tr>
        <w:trPr/>
        <w:tc>
          <w:tcPr>
            <w:noWrap/>
          </w:tcPr>
          <w:p>
            <w:pPr>
              <w:spacing w:after="200"/>
            </w:pPr>
            <w:hyperlink r:id="rId29" w:history="1">
              <w:r>
                <w:rPr>
                  <w:color w:val="1e198e"/>
                  <w:b w:val="1"/>
                  <w:bCs w:val="1"/>
                  <w:u w:val="single"/>
                </w:rPr>
                <w:t xml:space="preserve">Vers un nouveau pacte anthropomorphique ! : les enjeux anthropologiques de la nouvelle robotique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2012, 15, pp.54-75</w:t>
            </w:r>
          </w:p>
          <w:p>
            <w:pPr/>
            <w:r>
              <w:rPr/>
              <w:t xml:space="preserve">Article dans une revue</w:t>
            </w:r>
          </w:p>
          <w:p>
            <w:pPr/>
            <w:hyperlink r:id="rId29" w:history="1">
              <w:r>
                <w:rPr>
                  <w:color w:val="#410a8c"/>
                  <w:u w:val="single"/>
                </w:rPr>
                <w:t xml:space="preserve">hal-01479871v1</w:t>
              </w:r>
            </w:hyperlink>
          </w:p>
        </w:tc>
      </w:tr>
      <w:tr>
        <w:trPr/>
        <w:tc>
          <w:tcPr>
            <w:noWrap/>
          </w:tcPr>
          <w:p>
            <w:pPr>
              <w:spacing w:after="200"/>
            </w:pPr>
            <w:hyperlink r:id="rId30" w:history="1">
              <w:r>
                <w:rPr>
                  <w:color w:val="1e198e"/>
                  <w:b w:val="1"/>
                  <w:bCs w:val="1"/>
                  <w:u w:val="single"/>
                </w:rPr>
                <w:t xml:space="preserve">Robotique et principe de virtuosité</w:t>
              </w:r>
            </w:hyperlink>
          </w:p>
          <w:p>
            <w:pPr/>
            <w:hyperlink r:id="rId11" w:history="1">
              <w:r>
                <w:rPr>
                  <w:color w:val="#410a8c"/>
                  <w:u w:val="single"/>
                </w:rPr>
                <w:t xml:space="preserve">Denis Vidal</w:t>
              </w:r>
            </w:hyperlink>
          </w:p>
          <w:p>
            <w:pPr/>
            <w:r>
              <w:rPr>
                <w:i w:val="1"/>
                <w:iCs w:val="1"/>
              </w:rPr>
              <w:t xml:space="preserve">Ateliers d'anthropologie</w:t>
            </w:r>
            <w:r>
              <w:rPr/>
              <w:t xml:space="preserve">, 2011, 35, 9 p</w:t>
            </w:r>
          </w:p>
          <w:p>
            <w:pPr/>
            <w:r>
              <w:rPr/>
              <w:t xml:space="preserve">Article dans une revue</w:t>
            </w:r>
          </w:p>
          <w:p>
            <w:pPr/>
            <w:hyperlink r:id="rId30" w:history="1">
              <w:r>
                <w:rPr>
                  <w:color w:val="#410a8c"/>
                  <w:u w:val="single"/>
                </w:rPr>
                <w:t xml:space="preserve">hal-01479875v1</w:t>
              </w:r>
            </w:hyperlink>
          </w:p>
        </w:tc>
      </w:tr>
      <w:tr>
        <w:trPr/>
        <w:tc>
          <w:tcPr>
            <w:noWrap/>
          </w:tcPr>
          <w:p>
            <w:pPr>
              <w:spacing w:after="200"/>
            </w:pPr>
            <w:hyperlink r:id="rId31" w:history="1">
              <w:r>
                <w:rPr>
                  <w:color w:val="1e198e"/>
                  <w:b w:val="1"/>
                  <w:bCs w:val="1"/>
                  <w:u w:val="single"/>
                </w:rPr>
                <w:t xml:space="preserve">The aesthetic question of the universal artists [trad. du chinois]</w:t>
              </w:r>
            </w:hyperlink>
          </w:p>
          <w:p>
            <w:pPr/>
            <w:hyperlink r:id="rId11" w:history="1">
              <w:r>
                <w:rPr>
                  <w:color w:val="#410a8c"/>
                  <w:u w:val="single"/>
                </w:rPr>
                <w:t xml:space="preserve">Denis Vidal</w:t>
              </w:r>
            </w:hyperlink>
            <w:r>
              <w:rPr/>
              <w:t xml:space="preserve">,</w:t>
            </w:r>
            <w:hyperlink r:id="rId32" w:history="1">
              <w:r>
                <w:rPr>
                  <w:color w:val="#410a8c"/>
                  <w:u w:val="single"/>
                </w:rPr>
                <w:t xml:space="preserve">Yolaine Escande</w:t>
              </w:r>
            </w:hyperlink>
          </w:p>
          <w:p>
            <w:pPr/>
            <w:r>
              <w:rPr>
                <w:i w:val="1"/>
                <w:iCs w:val="1"/>
              </w:rPr>
              <w:t xml:space="preserve">Universitas : Monthly Review on Philosophy and Culture</w:t>
            </w:r>
            <w:r>
              <w:rPr/>
              <w:t xml:space="preserve">, 2011, 38 (10), pp.75-92</w:t>
            </w:r>
          </w:p>
          <w:p>
            <w:pPr/>
            <w:r>
              <w:rPr/>
              <w:t xml:space="preserve">Article dans une revue</w:t>
            </w:r>
          </w:p>
          <w:p>
            <w:pPr/>
            <w:hyperlink r:id="rId31" w:history="1">
              <w:r>
                <w:rPr>
                  <w:color w:val="#410a8c"/>
                  <w:u w:val="single"/>
                </w:rPr>
                <w:t xml:space="preserve">hal-01479872v1</w:t>
              </w:r>
            </w:hyperlink>
          </w:p>
        </w:tc>
      </w:tr>
      <w:tr>
        <w:trPr/>
        <w:tc>
          <w:tcPr>
            <w:noWrap/>
          </w:tcPr>
          <w:p>
            <w:pPr>
              <w:spacing w:after="200"/>
            </w:pPr>
            <w:hyperlink r:id="rId33" w:history="1">
              <w:r>
                <w:rPr>
                  <w:color w:val="1e198e"/>
                  <w:b w:val="1"/>
                  <w:bCs w:val="1"/>
                  <w:u w:val="single"/>
                </w:rPr>
                <w:t xml:space="preserve">Anish Kapoor et ses interprètes : de la mondialisation de l'art contemporain à une nouvelle figure de l'artiste universel</w:t>
              </w:r>
            </w:hyperlink>
          </w:p>
          <w:p>
            <w:pPr/>
            <w:hyperlink r:id="rId11" w:history="1">
              <w:r>
                <w:rPr>
                  <w:color w:val="#410a8c"/>
                  <w:u w:val="single"/>
                </w:rPr>
                <w:t xml:space="preserve">Denis Vidal</w:t>
              </w:r>
            </w:hyperlink>
          </w:p>
          <w:p>
            <w:pPr/>
            <w:r>
              <w:rPr>
                <w:i w:val="1"/>
                <w:iCs w:val="1"/>
              </w:rPr>
              <w:t xml:space="preserve">Revue Européenne des Migrations Internationales</w:t>
            </w:r>
            <w:r>
              <w:rPr/>
              <w:t xml:space="preserve">, 2009, </w:t>
            </w:r>
            <w:hyperlink r:id="rId34" w:history="1">
              <w:r>
                <w:rPr>
                  <w:color w:val="#410a8c"/>
                  <w:u w:val="single"/>
                </w:rPr>
                <w:t xml:space="preserve">⟨10.4000/remi.4951⟩</w:t>
              </w:r>
            </w:hyperlink>
          </w:p>
          <w:p>
            <w:pPr/>
            <w:r>
              <w:rPr/>
              <w:t xml:space="preserve">Article dans une revue</w:t>
            </w:r>
          </w:p>
          <w:p>
            <w:pPr/>
            <w:hyperlink r:id="rId33" w:history="1">
              <w:r>
                <w:rPr>
                  <w:color w:val="#410a8c"/>
                  <w:u w:val="single"/>
                </w:rPr>
                <w:t xml:space="preserve">hal-01299790v1</w:t>
              </w:r>
            </w:hyperlink>
          </w:p>
        </w:tc>
      </w:tr>
      <w:tr>
        <w:trPr/>
        <w:tc>
          <w:tcPr>
            <w:noWrap/>
          </w:tcPr>
          <w:p>
            <w:pPr>
              <w:spacing w:after="200"/>
            </w:pPr>
            <w:hyperlink r:id="rId35" w:history="1">
              <w:r>
                <w:rPr>
                  <w:color w:val="1e198e"/>
                  <w:b w:val="1"/>
                  <w:bCs w:val="1"/>
                  <w:u w:val="single"/>
                </w:rPr>
                <w:t xml:space="preserve">Anthropomorphism or sub-anthropomorphism ? : an anthropological approach to gods and robots</w:t>
              </w:r>
            </w:hyperlink>
          </w:p>
          <w:p>
            <w:pPr/>
            <w:hyperlink r:id="rId11" w:history="1">
              <w:r>
                <w:rPr>
                  <w:color w:val="#410a8c"/>
                  <w:u w:val="single"/>
                </w:rPr>
                <w:t xml:space="preserve">Denis Vidal</w:t>
              </w:r>
            </w:hyperlink>
          </w:p>
          <w:p>
            <w:pPr/>
            <w:r>
              <w:rPr>
                <w:i w:val="1"/>
                <w:iCs w:val="1"/>
              </w:rPr>
              <w:t xml:space="preserve">Journal of the Royal Anthropological Institute</w:t>
            </w:r>
            <w:r>
              <w:rPr/>
              <w:t xml:space="preserve">, 2007, 13, pp.917-933</w:t>
            </w:r>
          </w:p>
          <w:p>
            <w:pPr/>
            <w:r>
              <w:rPr/>
              <w:t xml:space="preserve">Article dans une revue</w:t>
            </w:r>
          </w:p>
          <w:p>
            <w:pPr/>
            <w:hyperlink r:id="rId35" w:history="1">
              <w:r>
                <w:rPr>
                  <w:color w:val="#410a8c"/>
                  <w:u w:val="single"/>
                </w:rPr>
                <w:t xml:space="preserve">hal-01479893v1</w:t>
              </w:r>
            </w:hyperlink>
          </w:p>
        </w:tc>
      </w:tr>
      <w:tr>
        <w:trPr/>
        <w:tc>
          <w:tcPr>
            <w:noWrap/>
          </w:tcPr>
          <w:p>
            <w:pPr>
              <w:spacing w:after="200"/>
            </w:pPr>
            <w:hyperlink r:id="rId36" w:history="1">
              <w:r>
                <w:rPr>
                  <w:color w:val="1e198e"/>
                  <w:b w:val="1"/>
                  <w:bCs w:val="1"/>
                  <w:u w:val="single"/>
                </w:rPr>
                <w:t xml:space="preserve">The test of traditions: an history of feuds in Himachal Pradesh</w:t>
              </w:r>
            </w:hyperlink>
          </w:p>
          <w:p>
            <w:pPr/>
            <w:hyperlink r:id="rId11" w:history="1">
              <w:r>
                <w:rPr>
                  <w:color w:val="#410a8c"/>
                  <w:u w:val="single"/>
                </w:rPr>
                <w:t xml:space="preserve">Denis Vidal</w:t>
              </w:r>
            </w:hyperlink>
          </w:p>
          <w:p>
            <w:pPr/>
            <w:r>
              <w:rPr>
                <w:i w:val="1"/>
                <w:iCs w:val="1"/>
              </w:rPr>
              <w:t xml:space="preserve">European Bulletin of Himalayan Research</w:t>
            </w:r>
            <w:r>
              <w:rPr/>
              <w:t xml:space="preserve">, 2006, 29-30, pp.135-159</w:t>
            </w:r>
          </w:p>
          <w:p>
            <w:pPr/>
            <w:r>
              <w:rPr/>
              <w:t xml:space="preserve">Article dans une revue</w:t>
            </w:r>
          </w:p>
          <w:p>
            <w:pPr/>
            <w:hyperlink r:id="rId36" w:history="1">
              <w:r>
                <w:rPr>
                  <w:color w:val="#410a8c"/>
                  <w:u w:val="single"/>
                </w:rPr>
                <w:t xml:space="preserve">hal-01297619v1</w:t>
              </w:r>
            </w:hyperlink>
          </w:p>
        </w:tc>
      </w:tr>
      <w:tr>
        <w:trPr/>
        <w:tc>
          <w:tcPr>
            <w:noWrap/>
          </w:tcPr>
          <w:p>
            <w:pPr>
              <w:spacing w:after="200"/>
            </w:pPr>
            <w:hyperlink r:id="rId37" w:history="1">
              <w:r>
                <w:rPr>
                  <w:color w:val="1e198e"/>
                  <w:b w:val="1"/>
                  <w:bCs w:val="1"/>
                  <w:u w:val="single"/>
                </w:rPr>
                <w:t xml:space="preserve">Artifices et effets spéciaux : les troubles de la représentation</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i w:val="1"/>
                <w:iCs w:val="1"/>
              </w:rPr>
              <w:t xml:space="preserve">Terrain : anthropologie et sciences humaines [Anciennement : Carnets du patrimoine ethnologique ; Revue d'ethnologie de l'Europe]</w:t>
            </w:r>
            <w:r>
              <w:rPr/>
              <w:t xml:space="preserve">, 2006, 46, pp.5-14</w:t>
            </w:r>
          </w:p>
          <w:p>
            <w:pPr/>
            <w:r>
              <w:rPr/>
              <w:t xml:space="preserve">Article dans une revue</w:t>
            </w:r>
          </w:p>
          <w:p>
            <w:pPr/>
            <w:hyperlink r:id="rId37" w:history="1">
              <w:r>
                <w:rPr>
                  <w:color w:val="#410a8c"/>
                  <w:u w:val="single"/>
                </w:rPr>
                <w:t xml:space="preserve">hal-01482256v1</w:t>
              </w:r>
            </w:hyperlink>
          </w:p>
        </w:tc>
      </w:tr>
      <w:tr>
        <w:trPr/>
        <w:tc>
          <w:tcPr>
            <w:noWrap/>
          </w:tcPr>
          <w:p>
            <w:pPr>
              <w:spacing w:after="200"/>
            </w:pPr>
            <w:hyperlink r:id="rId39" w:history="1">
              <w:r>
                <w:rPr>
                  <w:color w:val="1e198e"/>
                  <w:b w:val="1"/>
                  <w:bCs w:val="1"/>
                  <w:u w:val="single"/>
                </w:rPr>
                <w:t xml:space="preserve">Les sirènes de l'expérience : populisme expérimental ou démocratie du jugement</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2006, 46, pp.67-84</w:t>
            </w:r>
          </w:p>
          <w:p>
            <w:pPr/>
            <w:r>
              <w:rPr/>
              <w:t xml:space="preserve">Article dans une revue</w:t>
            </w:r>
          </w:p>
          <w:p>
            <w:pPr/>
            <w:hyperlink r:id="rId39" w:history="1">
              <w:r>
                <w:rPr>
                  <w:color w:val="#410a8c"/>
                  <w:u w:val="single"/>
                </w:rPr>
                <w:t xml:space="preserve">hal-01482257v1</w:t>
              </w:r>
            </w:hyperlink>
          </w:p>
        </w:tc>
      </w:tr>
      <w:tr>
        <w:trPr/>
        <w:tc>
          <w:tcPr>
            <w:noWrap/>
          </w:tcPr>
          <w:p>
            <w:pPr>
              <w:spacing w:after="200"/>
            </w:pPr>
            <w:hyperlink r:id="rId40" w:history="1">
              <w:r>
                <w:rPr>
                  <w:color w:val="1e198e"/>
                  <w:b w:val="1"/>
                  <w:bCs w:val="1"/>
                  <w:u w:val="single"/>
                </w:rPr>
                <w:t xml:space="preserve">La migration des images : L’art du cinéma documentaire de propagande et son universalisation au XXème siècle (Histoire de l'art et cinéma documentaire)</w:t>
              </w:r>
            </w:hyperlink>
          </w:p>
          <w:p>
            <w:pPr/>
            <w:hyperlink r:id="rId11" w:history="1">
              <w:r>
                <w:rPr>
                  <w:color w:val="#410a8c"/>
                  <w:u w:val="single"/>
                </w:rPr>
                <w:t xml:space="preserve">Denis Vidal</w:t>
              </w:r>
            </w:hyperlink>
          </w:p>
          <w:p>
            <w:pPr/>
            <w:r>
              <w:rPr>
                <w:i w:val="1"/>
                <w:iCs w:val="1"/>
              </w:rPr>
              <w:t xml:space="preserve">L'Homme - Revue française d'anthropologie</w:t>
            </w:r>
            <w:r>
              <w:rPr/>
              <w:t xml:space="preserve">, 2003, 2003/1</w:t>
            </w:r>
          </w:p>
          <w:p>
            <w:pPr/>
            <w:r>
              <w:rPr/>
              <w:t xml:space="preserve">Article dans une revue</w:t>
            </w:r>
          </w:p>
          <w:p>
            <w:pPr/>
            <w:hyperlink r:id="rId40" w:history="1">
              <w:r>
                <w:rPr>
                  <w:color w:val="#410a8c"/>
                  <w:u w:val="single"/>
                </w:rPr>
                <w:t xml:space="preserve">ird-01293928v1</w:t>
              </w:r>
            </w:hyperlink>
          </w:p>
        </w:tc>
      </w:tr>
      <w:tr>
        <w:trPr/>
        <w:tc>
          <w:tcPr>
            <w:noWrap/>
          </w:tcPr>
          <w:p>
            <w:pPr>
              <w:spacing w:after="200"/>
            </w:pPr>
            <w:hyperlink r:id="rId41" w:history="1">
              <w:r>
                <w:rPr>
                  <w:color w:val="1e198e"/>
                  <w:b w:val="1"/>
                  <w:bCs w:val="1"/>
                  <w:u w:val="single"/>
                </w:rPr>
                <w:t xml:space="preserve">Aux lisières de l'image</w:t>
              </w:r>
            </w:hyperlink>
          </w:p>
          <w:p>
            <w:pPr/>
            <w:hyperlink r:id="rId11" w:history="1">
              <w:r>
                <w:rPr>
                  <w:color w:val="#410a8c"/>
                  <w:u w:val="single"/>
                </w:rPr>
                <w:t xml:space="preserve">Denis Vidal</w:t>
              </w:r>
            </w:hyperlink>
          </w:p>
          <w:p>
            <w:pPr/>
            <w:r>
              <w:rPr>
                <w:i w:val="1"/>
                <w:iCs w:val="1"/>
              </w:rPr>
              <w:t xml:space="preserve">Autrepart - Revue de sciences sociales au Sud</w:t>
            </w:r>
            <w:r>
              <w:rPr/>
              <w:t xml:space="preserve">, 2002, 24, pp.5-19</w:t>
            </w:r>
          </w:p>
          <w:p>
            <w:pPr/>
            <w:r>
              <w:rPr/>
              <w:t xml:space="preserve">Article dans une revue</w:t>
            </w:r>
          </w:p>
          <w:p>
            <w:pPr/>
            <w:hyperlink r:id="rId41" w:history="1">
              <w:r>
                <w:rPr>
                  <w:color w:val="#410a8c"/>
                  <w:u w:val="single"/>
                </w:rPr>
                <w:t xml:space="preserve">hal-01482607v1</w:t>
              </w:r>
            </w:hyperlink>
          </w:p>
        </w:tc>
      </w:tr>
      <w:tr>
        <w:trPr/>
        <w:tc>
          <w:tcPr>
            <w:noWrap/>
          </w:tcPr>
          <w:p>
            <w:pPr>
              <w:spacing w:after="200"/>
            </w:pPr>
            <w:hyperlink r:id="rId42" w:history="1">
              <w:r>
                <w:rPr>
                  <w:color w:val="1e198e"/>
                  <w:b w:val="1"/>
                  <w:bCs w:val="1"/>
                  <w:u w:val="single"/>
                </w:rPr>
                <w:t xml:space="preserve">When the gods drink milk ! : empiricism and belief in contemporary hinduism</w:t>
              </w:r>
            </w:hyperlink>
          </w:p>
          <w:p>
            <w:pPr/>
            <w:hyperlink r:id="rId11" w:history="1">
              <w:r>
                <w:rPr>
                  <w:color w:val="#410a8c"/>
                  <w:u w:val="single"/>
                </w:rPr>
                <w:t xml:space="preserve">Denis Vidal</w:t>
              </w:r>
            </w:hyperlink>
          </w:p>
          <w:p>
            <w:pPr/>
            <w:r>
              <w:rPr>
                <w:i w:val="1"/>
                <w:iCs w:val="1"/>
              </w:rPr>
              <w:t xml:space="preserve">South Asia Research</w:t>
            </w:r>
            <w:r>
              <w:rPr/>
              <w:t xml:space="preserve">, 1998, 18 (2), pp.149-171</w:t>
            </w:r>
          </w:p>
          <w:p>
            <w:pPr/>
            <w:r>
              <w:rPr/>
              <w:t xml:space="preserve">Article dans une revue</w:t>
            </w:r>
          </w:p>
          <w:p>
            <w:pPr/>
            <w:hyperlink r:id="rId42" w:history="1">
              <w:r>
                <w:rPr>
                  <w:color w:val="#410a8c"/>
                  <w:u w:val="single"/>
                </w:rPr>
                <w:t xml:space="preserve">hal-01482710v1</w:t>
              </w:r>
            </w:hyperlink>
          </w:p>
        </w:tc>
      </w:tr>
      <w:tr>
        <w:trPr/>
        <w:tc>
          <w:tcPr>
            <w:noWrap/>
          </w:tcPr>
          <w:p>
            <w:pPr>
              <w:spacing w:after="200"/>
            </w:pPr>
            <w:hyperlink r:id="rId43" w:history="1">
              <w:r>
                <w:rPr>
                  <w:color w:val="1e198e"/>
                  <w:b w:val="1"/>
                  <w:bCs w:val="1"/>
                  <w:u w:val="single"/>
                </w:rPr>
                <w:t xml:space="preserve">Empirisme et croyance dans l'hindouisme contemporain : quand les dieux boivent du lait !</w:t>
              </w:r>
            </w:hyperlink>
          </w:p>
          <w:p>
            <w:pPr/>
            <w:hyperlink r:id="rId11" w:history="1">
              <w:r>
                <w:rPr>
                  <w:color w:val="#410a8c"/>
                  <w:u w:val="single"/>
                </w:rPr>
                <w:t xml:space="preserve">Denis Vidal</w:t>
              </w:r>
            </w:hyperlink>
          </w:p>
          <w:p>
            <w:pPr/>
            <w:r>
              <w:rPr>
                <w:i w:val="1"/>
                <w:iCs w:val="1"/>
              </w:rPr>
              <w:t xml:space="preserve">Les Annales. Histoire, sciences sociales</w:t>
            </w:r>
            <w:r>
              <w:rPr/>
              <w:t xml:space="preserve">, 1997, 52 (4), pp.881-915</w:t>
            </w:r>
          </w:p>
          <w:p>
            <w:pPr/>
            <w:r>
              <w:rPr/>
              <w:t xml:space="preserve">Article dans une revue</w:t>
            </w:r>
          </w:p>
          <w:p>
            <w:pPr/>
            <w:hyperlink r:id="rId43" w:history="1">
              <w:r>
                <w:rPr>
                  <w:color w:val="#410a8c"/>
                  <w:u w:val="single"/>
                </w:rPr>
                <w:t xml:space="preserve">hal-01482716v1</w:t>
              </w:r>
            </w:hyperlink>
          </w:p>
        </w:tc>
      </w:tr>
      <w:tr>
        <w:trPr/>
        <w:tc>
          <w:tcPr>
            <w:noWrap/>
          </w:tcPr>
          <w:p>
            <w:pPr>
              <w:spacing w:after="200"/>
            </w:pPr>
            <w:hyperlink r:id="rId44" w:history="1">
              <w:r>
                <w:rPr>
                  <w:color w:val="1e198e"/>
                  <w:b w:val="1"/>
                  <w:bCs w:val="1"/>
                  <w:u w:val="single"/>
                </w:rPr>
                <w:t xml:space="preserve">Converting histories : hindu and muslim narratives</w:t>
              </w:r>
            </w:hyperlink>
          </w:p>
          <w:p>
            <w:pPr/>
            <w:hyperlink r:id="rId11" w:history="1">
              <w:r>
                <w:rPr>
                  <w:color w:val="#410a8c"/>
                  <w:u w:val="single"/>
                </w:rPr>
                <w:t xml:space="preserve">Denis Vidal</w:t>
              </w:r>
            </w:hyperlink>
          </w:p>
          <w:p>
            <w:pPr/>
            <w:r>
              <w:rPr>
                <w:i w:val="1"/>
                <w:iCs w:val="1"/>
              </w:rPr>
              <w:t xml:space="preserve">Economic News and Views</w:t>
            </w:r>
            <w:r>
              <w:rPr/>
              <w:t xml:space="preserve">, 1995, pp.16-21</w:t>
            </w:r>
          </w:p>
          <w:p>
            <w:pPr/>
            <w:r>
              <w:rPr/>
              <w:t xml:space="preserve">Article dans une revue</w:t>
            </w:r>
          </w:p>
          <w:p>
            <w:pPr/>
            <w:hyperlink r:id="rId44" w:history="1">
              <w:r>
                <w:rPr>
                  <w:color w:val="#410a8c"/>
                  <w:u w:val="single"/>
                </w:rPr>
                <w:t xml:space="preserve">hal-01482974v1</w:t>
              </w:r>
            </w:hyperlink>
          </w:p>
        </w:tc>
      </w:tr>
      <w:tr>
        <w:trPr/>
        <w:tc>
          <w:tcPr>
            <w:noWrap/>
          </w:tcPr>
          <w:p>
            <w:pPr>
              <w:spacing w:after="200"/>
            </w:pPr>
            <w:hyperlink r:id="rId45" w:history="1">
              <w:r>
                <w:rPr>
                  <w:color w:val="1e198e"/>
                  <w:b w:val="1"/>
                  <w:bCs w:val="1"/>
                  <w:u w:val="single"/>
                </w:rPr>
                <w:t xml:space="preserve">On the concepts of violence and non-violence in hinduism and indian society</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i w:val="1"/>
                <w:iCs w:val="1"/>
              </w:rPr>
              <w:t xml:space="preserve">South Asia Research</w:t>
            </w:r>
            <w:r>
              <w:rPr/>
              <w:t xml:space="preserve">, 1994, 14 (2), pp.195-213. </w:t>
            </w:r>
            <w:hyperlink r:id="rId48" w:history="1">
              <w:r>
                <w:rPr>
                  <w:color w:val="#410a8c"/>
                  <w:u w:val="single"/>
                </w:rPr>
                <w:t xml:space="preserve">⟨10.1177/0262728094014002⟩</w:t>
              </w:r>
            </w:hyperlink>
          </w:p>
          <w:p>
            <w:pPr/>
            <w:r>
              <w:rPr/>
              <w:t xml:space="preserve">Article dans une revue</w:t>
            </w:r>
          </w:p>
          <w:p>
            <w:pPr/>
            <w:hyperlink r:id="rId45" w:history="1">
              <w:r>
                <w:rPr>
                  <w:color w:val="#410a8c"/>
                  <w:u w:val="single"/>
                </w:rPr>
                <w:t xml:space="preserve">hal-01482704v1</w:t>
              </w:r>
            </w:hyperlink>
          </w:p>
        </w:tc>
      </w:tr>
      <w:tr>
        <w:trPr/>
        <w:tc>
          <w:tcPr>
            <w:noWrap/>
          </w:tcPr>
          <w:p>
            <w:pPr>
              <w:spacing w:after="200"/>
            </w:pPr>
            <w:hyperlink r:id="rId49" w:history="1">
              <w:r>
                <w:rPr>
                  <w:color w:val="1e198e"/>
                  <w:b w:val="1"/>
                  <w:bCs w:val="1"/>
                  <w:u w:val="single"/>
                </w:rPr>
                <w:t xml:space="preserve">Le prix de la confiance : les renaissances du clientèlisme</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1993, 21, pp.9-32</w:t>
            </w:r>
          </w:p>
          <w:p>
            <w:pPr/>
            <w:r>
              <w:rPr/>
              <w:t xml:space="preserve">Article dans une revue</w:t>
            </w:r>
          </w:p>
          <w:p>
            <w:pPr/>
            <w:hyperlink r:id="rId49" w:history="1">
              <w:r>
                <w:rPr>
                  <w:color w:val="#410a8c"/>
                  <w:u w:val="single"/>
                </w:rPr>
                <w:t xml:space="preserve">hal-01482977v1</w:t>
              </w:r>
            </w:hyperlink>
          </w:p>
        </w:tc>
      </w:tr>
      <w:tr>
        <w:trPr/>
        <w:tc>
          <w:tcPr>
            <w:noWrap/>
          </w:tcPr>
          <w:p>
            <w:pPr>
              <w:spacing w:after="200"/>
            </w:pPr>
            <w:hyperlink r:id="rId50" w:history="1">
              <w:r>
                <w:rPr>
                  <w:color w:val="1e198e"/>
                  <w:b w:val="1"/>
                  <w:bCs w:val="1"/>
                  <w:u w:val="single"/>
                </w:rPr>
                <w:t xml:space="preserve">Le gandhisme en écho : des traditions de résistance à l'épreuve du colonialisme</w:t>
              </w:r>
            </w:hyperlink>
          </w:p>
          <w:p>
            <w:pPr/>
            <w:hyperlink r:id="rId11" w:history="1">
              <w:r>
                <w:rPr>
                  <w:color w:val="#410a8c"/>
                  <w:u w:val="single"/>
                </w:rPr>
                <w:t xml:space="preserve">Denis Vidal</w:t>
              </w:r>
            </w:hyperlink>
          </w:p>
          <w:p>
            <w:pPr/>
            <w:r>
              <w:rPr>
                <w:i w:val="1"/>
                <w:iCs w:val="1"/>
              </w:rPr>
              <w:t xml:space="preserve">Cahiers des Sciences Humaines</w:t>
            </w:r>
            <w:r>
              <w:rPr/>
              <w:t xml:space="preserve">, 1992, 28 (2), p. 187-207</w:t>
            </w:r>
          </w:p>
          <w:p>
            <w:pPr/>
            <w:r>
              <w:rPr/>
              <w:t xml:space="preserve">Article dans une revue</w:t>
            </w:r>
          </w:p>
          <w:p>
            <w:pPr/>
            <w:hyperlink r:id="rId50" w:history="1">
              <w:r>
                <w:rPr>
                  <w:color w:val="#410a8c"/>
                  <w:u w:val="single"/>
                </w:rPr>
                <w:t xml:space="preserve">ird-01292524v1</w:t>
              </w:r>
            </w:hyperlink>
          </w:p>
        </w:tc>
      </w:tr>
      <w:tr>
        <w:trPr/>
        <w:tc>
          <w:tcPr>
            <w:noWrap/>
          </w:tcPr>
          <w:p>
            <w:pPr>
              <w:spacing w:after="200"/>
            </w:pPr>
            <w:hyperlink r:id="rId51" w:history="1">
              <w:r>
                <w:rPr>
                  <w:color w:val="1e198e"/>
                  <w:b w:val="1"/>
                  <w:bCs w:val="1"/>
                  <w:u w:val="single"/>
                </w:rPr>
                <w:t xml:space="preserve">Les Trois Grâces ou l'allégorie du Don : contribution à l'histoire d'une idée en anthropologie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1991, 9, pp.30-47</w:t>
            </w:r>
          </w:p>
          <w:p>
            <w:pPr/>
            <w:r>
              <w:rPr/>
              <w:t xml:space="preserve">Article dans une revue</w:t>
            </w:r>
          </w:p>
          <w:p>
            <w:pPr/>
            <w:hyperlink r:id="rId51" w:history="1">
              <w:r>
                <w:rPr>
                  <w:color w:val="#410a8c"/>
                  <w:u w:val="single"/>
                </w:rPr>
                <w:t xml:space="preserve">hal-01482982v1</w:t>
              </w:r>
            </w:hyperlink>
          </w:p>
        </w:tc>
      </w:tr>
      <w:tr>
        <w:trPr/>
        <w:tc>
          <w:tcPr>
            <w:noWrap/>
          </w:tcPr>
          <w:p>
            <w:pPr>
              <w:spacing w:after="200"/>
            </w:pPr>
            <w:hyperlink r:id="rId52" w:history="1">
              <w:r>
                <w:rPr>
                  <w:color w:val="1e198e"/>
                  <w:b w:val="1"/>
                  <w:bCs w:val="1"/>
                  <w:u w:val="single"/>
                </w:rPr>
                <w:t xml:space="preserve">Des dieux face à leurs spécialistes : conditions de la prêtrise en Himachal Pradesh</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1989, 12, pp.61-78</w:t>
            </w:r>
          </w:p>
          <w:p>
            <w:pPr/>
            <w:r>
              <w:rPr/>
              <w:t xml:space="preserve">Article dans une revue</w:t>
            </w:r>
          </w:p>
          <w:p>
            <w:pPr/>
            <w:hyperlink r:id="rId52" w:history="1">
              <w:r>
                <w:rPr>
                  <w:color w:val="#410a8c"/>
                  <w:u w:val="single"/>
                </w:rPr>
                <w:t xml:space="preserve">hal-01482985v1</w:t>
              </w:r>
            </w:hyperlink>
          </w:p>
        </w:tc>
      </w:tr>
      <w:tr>
        <w:trPr/>
        <w:tc>
          <w:tcPr>
            <w:noWrap/>
          </w:tcPr>
          <w:p>
            <w:pPr>
              <w:spacing w:after="200"/>
            </w:pPr>
            <w:hyperlink r:id="rId53" w:history="1">
              <w:r>
                <w:rPr>
                  <w:color w:val="1e198e"/>
                  <w:b w:val="1"/>
                  <w:bCs w:val="1"/>
                  <w:u w:val="single"/>
                </w:rPr>
                <w:t xml:space="preserve">L'électeur et le renonçant : pour une anthropologie des faits politiques dans la société indienne contemporaine</w:t>
              </w:r>
            </w:hyperlink>
          </w:p>
          <w:p>
            <w:pPr/>
            <w:hyperlink r:id="rId11" w:history="1">
              <w:r>
                <w:rPr>
                  <w:color w:val="#410a8c"/>
                  <w:u w:val="single"/>
                </w:rPr>
                <w:t xml:space="preserve">Denis Vidal</w:t>
              </w:r>
            </w:hyperlink>
          </w:p>
          <w:p>
            <w:pPr/>
            <w:r>
              <w:rPr>
                <w:i w:val="1"/>
                <w:iCs w:val="1"/>
              </w:rPr>
              <w:t xml:space="preserve">Revue Française de Science Politique</w:t>
            </w:r>
            <w:r>
              <w:rPr/>
              <w:t xml:space="preserve">, 1988, 5, pp.795-806</w:t>
            </w:r>
          </w:p>
          <w:p>
            <w:pPr/>
            <w:r>
              <w:rPr/>
              <w:t xml:space="preserve">Article dans une revue</w:t>
            </w:r>
          </w:p>
          <w:p>
            <w:pPr/>
            <w:hyperlink r:id="rId53" w:history="1">
              <w:r>
                <w:rPr>
                  <w:color w:val="#410a8c"/>
                  <w:u w:val="single"/>
                </w:rPr>
                <w:t xml:space="preserve">hal-01482988v1</w:t>
              </w:r>
            </w:hyperlink>
          </w:p>
        </w:tc>
      </w:tr>
      <w:tr>
        <w:trPr/>
        <w:tc>
          <w:tcPr>
            <w:noWrap/>
          </w:tcPr>
          <w:p>
            <w:pPr>
              <w:spacing w:after="200"/>
            </w:pPr>
            <w:hyperlink r:id="rId54" w:history="1">
              <w:r>
                <w:rPr>
                  <w:color w:val="1e198e"/>
                  <w:b w:val="1"/>
                  <w:bCs w:val="1"/>
                  <w:u w:val="single"/>
                </w:rPr>
                <w:t xml:space="preserve">Une négociation agitée : essai de description d'une situation d'interaction entre des hommes et des dieux</w:t>
              </w:r>
            </w:hyperlink>
          </w:p>
          <w:p>
            <w:pPr/>
            <w:hyperlink r:id="rId11" w:history="1">
              <w:r>
                <w:rPr>
                  <w:color w:val="#410a8c"/>
                  <w:u w:val="single"/>
                </w:rPr>
                <w:t xml:space="preserve">Denis Vidal</w:t>
              </w:r>
            </w:hyperlink>
          </w:p>
          <w:p>
            <w:pPr/>
            <w:r>
              <w:rPr>
                <w:i w:val="1"/>
                <w:iCs w:val="1"/>
              </w:rPr>
              <w:t xml:space="preserve">Études rurales</w:t>
            </w:r>
            <w:r>
              <w:rPr/>
              <w:t xml:space="preserve">, 1987, 107-108, pp.71-83</w:t>
            </w:r>
          </w:p>
          <w:p>
            <w:pPr/>
            <w:r>
              <w:rPr/>
              <w:t xml:space="preserve">Article dans une revue</w:t>
            </w:r>
          </w:p>
          <w:p>
            <w:pPr/>
            <w:hyperlink r:id="rId54" w:history="1">
              <w:r>
                <w:rPr>
                  <w:color w:val="#410a8c"/>
                  <w:u w:val="single"/>
                </w:rPr>
                <w:t xml:space="preserve">hal-01482990v1</w:t>
              </w:r>
            </w:hyperlink>
          </w:p>
        </w:tc>
      </w:tr>
      <w:tr>
        <w:trPr/>
        <w:tc>
          <w:tcPr>
            <w:noWrap/>
          </w:tcPr>
          <w:p>
            <w:pPr>
              <w:spacing w:after="200"/>
            </w:pPr>
            <w:hyperlink r:id="rId55" w:history="1">
              <w:r>
                <w:rPr>
                  <w:color w:val="1e198e"/>
                  <w:b w:val="1"/>
                  <w:bCs w:val="1"/>
                  <w:u w:val="single"/>
                </w:rPr>
                <w:t xml:space="preserve">Le puits et le sanctuaire : organisation cultuelle et souveraineté dans une ancienne principauté de l'Himalaya occidental</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1986, 10, pp.31-54</w:t>
            </w:r>
          </w:p>
          <w:p>
            <w:pPr/>
            <w:r>
              <w:rPr/>
              <w:t xml:space="preserve">Article dans une revue</w:t>
            </w:r>
          </w:p>
          <w:p>
            <w:pPr/>
            <w:hyperlink r:id="rId55" w:history="1">
              <w:r>
                <w:rPr>
                  <w:color w:val="#410a8c"/>
                  <w:u w:val="single"/>
                </w:rPr>
                <w:t xml:space="preserve">hal-01482993v1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Pour une anthropologie de l'esquisse</w:t>
              </w:r>
            </w:hyperlink>
          </w:p>
          <w:p>
            <w:pPr/>
            <w:hyperlink r:id="rId32" w:history="1">
              <w:r>
                <w:rPr>
                  <w:color w:val="#410a8c"/>
                  <w:u w:val="single"/>
                </w:rPr>
                <w:t xml:space="preserve">Yolaine Escande</w:t>
              </w:r>
            </w:hyperlink>
            <w:r>
              <w:rPr/>
              <w:t xml:space="preserve">,</w:t>
            </w:r>
            <w:hyperlink r:id="rId11" w:history="1">
              <w:r>
                <w:rPr>
                  <w:color w:val="#410a8c"/>
                  <w:u w:val="single"/>
                </w:rPr>
                <w:t xml:space="preserve">Denis Vidal</w:t>
              </w:r>
            </w:hyperlink>
          </w:p>
          <w:p>
            <w:pPr/>
            <w:r>
              <w:rPr>
                <w:i w:val="1"/>
                <w:iCs w:val="1"/>
              </w:rPr>
              <w:t xml:space="preserve">Drawing Challenges / les défis du dessin</w:t>
            </w:r>
            <w:r>
              <w:rPr/>
              <w:t xml:space="preserve">, Roberto Casati, Jun 2017, Paris, France</w:t>
            </w:r>
          </w:p>
          <w:p>
            <w:pPr/>
            <w:r>
              <w:rPr/>
              <w:t xml:space="preserve">Communication dans un congrès</w:t>
            </w:r>
          </w:p>
          <w:p>
            <w:pPr/>
            <w:hyperlink r:id="rId56" w:history="1">
              <w:r>
                <w:rPr>
                  <w:color w:val="#410a8c"/>
                  <w:u w:val="single"/>
                </w:rPr>
                <w:t xml:space="preserve">hal-03945516v1</w:t>
              </w:r>
            </w:hyperlink>
          </w:p>
        </w:tc>
      </w:tr>
      <w:tr>
        <w:trPr/>
        <w:tc>
          <w:tcPr>
            <w:noWrap/>
          </w:tcPr>
          <w:p>
            <w:pPr>
              <w:spacing w:after="200"/>
            </w:pPr>
            <w:hyperlink r:id="rId57" w:history="1">
              <w:r>
                <w:rPr>
                  <w:color w:val="1e198e"/>
                  <w:b w:val="1"/>
                  <w:bCs w:val="1"/>
                  <w:u w:val="single"/>
                </w:rPr>
                <w:t xml:space="preserve">Readability of the gaze and expressions of a robot museum visitor : impact of the low level sensory-motor control</w:t>
              </w:r>
            </w:hyperlink>
          </w:p>
          <w:p>
            <w:pPr/>
            <w:hyperlink r:id="rId58" w:history="1">
              <w:r>
                <w:rPr>
                  <w:color w:val="#410a8c"/>
                  <w:u w:val="single"/>
                </w:rPr>
                <w:t xml:space="preserve">Aliaa Moualla</w:t>
              </w:r>
            </w:hyperlink>
            <w:r>
              <w:rPr/>
              <w:t xml:space="preserve">,</w:t>
            </w:r>
            <w:hyperlink r:id="rId59" w:history="1">
              <w:r>
                <w:rPr>
                  <w:color w:val="#410a8c"/>
                  <w:u w:val="single"/>
                </w:rPr>
                <w:t xml:space="preserve">Ali Karaouzene</w:t>
              </w:r>
            </w:hyperlink>
            <w:r>
              <w:rPr/>
              <w:t xml:space="preserve">,</w:t>
            </w:r>
            <w:hyperlink r:id="rId60" w:history="1">
              <w:r>
                <w:rPr>
                  <w:color w:val="#410a8c"/>
                  <w:u w:val="single"/>
                </w:rPr>
                <w:t xml:space="preserve">Sofiane Boucenna</w:t>
              </w:r>
            </w:hyperlink>
            <w:r>
              <w:rPr/>
              <w:t xml:space="preserve">,</w:t>
            </w: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i w:val="1"/>
                <w:iCs w:val="1"/>
              </w:rPr>
              <w:t xml:space="preserve">26th IEEE International Symposium on Robot and Human Interactive Communication (RO-MAN 2017)</w:t>
            </w:r>
            <w:r>
              <w:rPr/>
              <w:t xml:space="preserve">, Aug 2017, Lisbonne, Portugal. </w:t>
            </w:r>
            <w:hyperlink r:id="rId61" w:history="1">
              <w:r>
                <w:rPr>
                  <w:color w:val="#410a8c"/>
                  <w:u w:val="single"/>
                </w:rPr>
                <w:t xml:space="preserve">⟨10.1109/ROMAN.2017.8172381⟩</w:t>
              </w:r>
            </w:hyperlink>
          </w:p>
          <w:p>
            <w:pPr/>
            <w:r>
              <w:rPr/>
              <w:t xml:space="preserve">Communication dans un congrès</w:t>
            </w:r>
          </w:p>
          <w:p>
            <w:pPr/>
            <w:hyperlink r:id="rId57" w:history="1">
              <w:r>
                <w:rPr>
                  <w:color w:val="#410a8c"/>
                  <w:u w:val="single"/>
                </w:rPr>
                <w:t xml:space="preserve">hal-01706159v1</w:t>
              </w:r>
            </w:hyperlink>
          </w:p>
        </w:tc>
      </w:tr>
      <w:tr>
        <w:trPr/>
        <w:tc>
          <w:tcPr>
            <w:noWrap/>
          </w:tcPr>
          <w:p>
            <w:pPr>
              <w:spacing w:after="200"/>
            </w:pPr>
            <w:hyperlink r:id="rId62" w:history="1">
              <w:r>
                <w:rPr>
                  <w:color w:val="1e198e"/>
                  <w:b w:val="1"/>
                  <w:bCs w:val="1"/>
                  <w:u w:val="single"/>
                </w:rPr>
                <w:t xml:space="preserve">A robot to study the development of artwork appreciation through social interactions</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r>
              <w:rPr/>
              <w:t xml:space="preserve">,</w:t>
            </w:r>
            <w:hyperlink r:id="rId59" w:history="1">
              <w:r>
                <w:rPr>
                  <w:color w:val="#410a8c"/>
                  <w:u w:val="single"/>
                </w:rPr>
                <w:t xml:space="preserve">Ali Karaouzene</w:t>
              </w:r>
            </w:hyperlink>
          </w:p>
          <w:p>
            <w:pPr/>
            <w:r>
              <w:rPr>
                <w:i w:val="1"/>
                <w:iCs w:val="1"/>
              </w:rPr>
              <w:t xml:space="preserve">IEEE ICDL-EpiRob Conference</w:t>
            </w:r>
            <w:r>
              <w:rPr/>
              <w:t xml:space="preserve">, Aug 2013, Osaka, Japan. 7 p</w:t>
            </w:r>
          </w:p>
          <w:p>
            <w:pPr/>
            <w:r>
              <w:rPr/>
              <w:t xml:space="preserve">Communication dans un congrès</w:t>
            </w:r>
          </w:p>
          <w:p>
            <w:pPr/>
            <w:hyperlink r:id="rId62" w:history="1">
              <w:r>
                <w:rPr>
                  <w:color w:val="#410a8c"/>
                  <w:u w:val="single"/>
                </w:rPr>
                <w:t xml:space="preserve">hal-01479800v1</w:t>
              </w:r>
            </w:hyperlink>
          </w:p>
        </w:tc>
      </w:tr>
      <w:tr>
        <w:trPr/>
        <w:tc>
          <w:tcPr>
            <w:noWrap/>
          </w:tcPr>
          <w:p>
            <w:pPr>
              <w:spacing w:after="200"/>
            </w:pPr>
            <w:hyperlink r:id="rId63" w:history="1">
              <w:r>
                <w:rPr>
                  <w:color w:val="1e198e"/>
                  <w:b w:val="1"/>
                  <w:bCs w:val="1"/>
                  <w:u w:val="single"/>
                </w:rPr>
                <w:t xml:space="preserve">Mechanized Sailing Vessels of South India: An Alternative Approach to the Actual Practice and Recent History of Maritime Trade in the Indian Ocean</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3rd Low Tech | High Tech Workshop</w:t>
            </w:r>
            <w:r>
              <w:rPr/>
              <w:t xml:space="preserve">, Saint-Joseph University of Beirut, Dec 2013, Beirut, Lebanon</w:t>
            </w:r>
          </w:p>
          <w:p>
            <w:pPr/>
            <w:r>
              <w:rPr/>
              <w:t xml:space="preserve">Communication dans un congrès</w:t>
            </w:r>
          </w:p>
          <w:p>
            <w:pPr/>
            <w:hyperlink r:id="rId63" w:history="1">
              <w:r>
                <w:rPr>
                  <w:color w:val="#410a8c"/>
                  <w:u w:val="single"/>
                </w:rPr>
                <w:t xml:space="preserve">hal-02922694v1</w:t>
              </w:r>
            </w:hyperlink>
          </w:p>
        </w:tc>
      </w:tr>
      <w:tr>
        <w:trPr/>
        <w:tc>
          <w:tcPr>
            <w:noWrap/>
          </w:tcPr>
          <w:p>
            <w:pPr>
              <w:spacing w:after="200"/>
            </w:pPr>
            <w:hyperlink r:id="rId64" w:history="1">
              <w:r>
                <w:rPr>
                  <w:color w:val="1e198e"/>
                  <w:b w:val="1"/>
                  <w:bCs w:val="1"/>
                  <w:u w:val="single"/>
                </w:rPr>
                <w:t xml:space="preserve">L'interaction Sociale pour l'Apprentissage de la Reconnaissance et du Suivi d'Objets</w:t>
              </w:r>
            </w:hyperlink>
          </w:p>
          <w:p>
            <w:pPr/>
            <w:hyperlink r:id="rId59" w:history="1">
              <w:r>
                <w:rPr>
                  <w:color w:val="#410a8c"/>
                  <w:u w:val="single"/>
                </w:rPr>
                <w:t xml:space="preserve">Ali Karaouzene</w:t>
              </w:r>
            </w:hyperlink>
            <w:r>
              <w:rPr/>
              <w:t xml:space="preserve">,</w:t>
            </w:r>
            <w:hyperlink r:id="rId65" w:history="1">
              <w:r>
                <w:rPr>
                  <w:color w:val="#410a8c"/>
                  <w:u w:val="single"/>
                </w:rPr>
                <w:t xml:space="preserve">Pierre Delarboulas</w:t>
              </w:r>
            </w:hyperlink>
            <w:r>
              <w:rPr/>
              <w:t xml:space="preserve">,</w:t>
            </w:r>
            <w:hyperlink r:id="rId23" w:history="1">
              <w:r>
                <w:rPr>
                  <w:color w:val="#410a8c"/>
                  <w:u w:val="single"/>
                </w:rPr>
                <w:t xml:space="preserve">Philippe Gaussier</w:t>
              </w:r>
            </w:hyperlink>
            <w:r>
              <w:rPr/>
              <w:t xml:space="preserve">,</w:t>
            </w:r>
            <w:hyperlink r:id="rId11" w:history="1">
              <w:r>
                <w:rPr>
                  <w:color w:val="#410a8c"/>
                  <w:u w:val="single"/>
                </w:rPr>
                <w:t xml:space="preserve">Denis Vidal</w:t>
              </w:r>
            </w:hyperlink>
            <w:r>
              <w:rPr/>
              <w:t xml:space="preserve">,</w:t>
            </w:r>
            <w:hyperlink r:id="rId66" w:history="1">
              <w:r>
                <w:rPr>
                  <w:color w:val="#410a8c"/>
                  <w:u w:val="single"/>
                </w:rPr>
                <w:t xml:space="preserve">Ramesh Caussy</w:t>
              </w:r>
            </w:hyperlink>
            <w:r>
              <w:rPr/>
              <w:t xml:space="preserve">et al.</w:t>
            </w:r>
          </w:p>
          <w:p>
            <w:pPr/>
            <w:r>
              <w:rPr>
                <w:i w:val="1"/>
                <w:iCs w:val="1"/>
              </w:rPr>
              <w:t xml:space="preserve">Journées nationales robotique humanoïde</w:t>
            </w:r>
            <w:r>
              <w:rPr/>
              <w:t xml:space="preserve">, Sep 2012, France</w:t>
            </w:r>
          </w:p>
          <w:p>
            <w:pPr/>
            <w:r>
              <w:rPr/>
              <w:t xml:space="preserve">Communication dans un congrès</w:t>
            </w:r>
          </w:p>
          <w:p>
            <w:pPr/>
            <w:hyperlink r:id="rId64" w:history="1">
              <w:r>
                <w:rPr>
                  <w:color w:val="#410a8c"/>
                  <w:u w:val="single"/>
                </w:rPr>
                <w:t xml:space="preserve">hal-00770684v1</w:t>
              </w:r>
            </w:hyperlink>
          </w:p>
        </w:tc>
      </w:tr>
      <w:tr>
        <w:trPr/>
        <w:tc>
          <w:tcPr>
            <w:noWrap/>
          </w:tcPr>
          <w:p>
            <w:pPr>
              <w:spacing w:after="200"/>
            </w:pPr>
            <w:hyperlink r:id="rId67" w:history="1">
              <w:r>
                <w:rPr>
                  <w:color w:val="1e198e"/>
                  <w:b w:val="1"/>
                  <w:bCs w:val="1"/>
                  <w:u w:val="single"/>
                </w:rPr>
                <w:t xml:space="preserve">Social interaction for object recognition and tracking.</w:t>
              </w:r>
            </w:hyperlink>
          </w:p>
          <w:p>
            <w:pPr/>
            <w:hyperlink r:id="rId59" w:history="1">
              <w:r>
                <w:rPr>
                  <w:color w:val="#410a8c"/>
                  <w:u w:val="single"/>
                </w:rPr>
                <w:t xml:space="preserve">Ali Karaouzene</w:t>
              </w:r>
            </w:hyperlink>
            <w:r>
              <w:rPr/>
              <w:t xml:space="preserve">,</w:t>
            </w:r>
            <w:hyperlink r:id="rId65" w:history="1">
              <w:r>
                <w:rPr>
                  <w:color w:val="#410a8c"/>
                  <w:u w:val="single"/>
                </w:rPr>
                <w:t xml:space="preserve">Pierre Delarboulas</w:t>
              </w:r>
            </w:hyperlink>
            <w:r>
              <w:rPr/>
              <w:t xml:space="preserve">,</w:t>
            </w: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r>
              <w:rPr/>
              <w:t xml:space="preserve">,</w:t>
            </w:r>
            <w:hyperlink r:id="rId68" w:history="1">
              <w:r>
                <w:rPr>
                  <w:color w:val="#410a8c"/>
                  <w:u w:val="single"/>
                </w:rPr>
                <w:t xml:space="preserve">Mathias Quoy</w:t>
              </w:r>
            </w:hyperlink>
            <w:r>
              <w:rPr/>
              <w:t xml:space="preserve">et al.</w:t>
            </w:r>
          </w:p>
          <w:p>
            <w:pPr/>
            <w:r>
              <w:rPr>
                <w:i w:val="1"/>
                <w:iCs w:val="1"/>
              </w:rPr>
              <w:t xml:space="preserve">IEEE ROMAN Workshop on Developmental and bio-inspired approaches for social cognitive robotics</w:t>
            </w:r>
            <w:r>
              <w:rPr/>
              <w:t xml:space="preserve">, Sep 2012, Paris, France</w:t>
            </w:r>
          </w:p>
          <w:p>
            <w:pPr/>
            <w:r>
              <w:rPr/>
              <w:t xml:space="preserve">Communication dans un congrès</w:t>
            </w:r>
          </w:p>
          <w:p>
            <w:pPr/>
            <w:hyperlink r:id="rId67" w:history="1">
              <w:r>
                <w:rPr>
                  <w:color w:val="#410a8c"/>
                  <w:u w:val="single"/>
                </w:rPr>
                <w:t xml:space="preserve">hal-00737036v1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Boat builders of the Coromandel : A craft and its makers</w:t>
              </w:r>
            </w:hyperlink>
          </w:p>
          <w:p>
            <w:pPr/>
            <w:hyperlink r:id="rId70" w:history="1">
              <w:r>
                <w:rPr>
                  <w:color w:val="#410a8c"/>
                  <w:u w:val="single"/>
                </w:rPr>
                <w:t xml:space="preserve">Balasubramanian Dhandapani</w:t>
              </w:r>
            </w:hyperlink>
            <w:r>
              <w:rPr/>
              <w:t xml:space="preserve">,</w:t>
            </w:r>
            <w:hyperlink r:id="rId11" w:history="1">
              <w:r>
                <w:rPr>
                  <w:color w:val="#410a8c"/>
                  <w:u w:val="single"/>
                </w:rPr>
                <w:t xml:space="preserve">Denis Vidal</w:t>
              </w:r>
            </w:hyperlink>
            <w:r>
              <w:rPr/>
              <w:t xml:space="preserve">,</w:t>
            </w:r>
            <w:hyperlink r:id="rId9" w:history="1">
              <w:r>
                <w:rPr>
                  <w:color w:val="#410a8c"/>
                  <w:u w:val="single"/>
                </w:rPr>
                <w:t xml:space="preserve">Sricandane Gopinath</w:t>
              </w:r>
            </w:hyperlink>
          </w:p>
          <w:p>
            <w:pPr/>
            <w:hyperlink r:id="rId71" w:history="1">
              <w:r>
                <w:rPr>
                  <w:color w:val="#410a8c"/>
                  <w:u w:val="single"/>
                </w:rPr>
                <w:t xml:space="preserve">Tara Books; Institut de recherche pour le développement; Institut Français de Pondichéry</w:t>
              </w:r>
            </w:hyperlink>
            <w:r>
              <w:rPr/>
              <w:t xml:space="preserve">, 165 p., 2024, 978-93-90037-07-0</w:t>
            </w:r>
          </w:p>
          <w:p>
            <w:pPr/>
            <w:r>
              <w:rPr/>
              <w:t xml:space="preserve">Ouvrages</w:t>
            </w:r>
          </w:p>
          <w:p>
            <w:pPr/>
            <w:hyperlink r:id="rId69" w:history="1">
              <w:r>
                <w:rPr>
                  <w:color w:val="#410a8c"/>
                  <w:u w:val="single"/>
                </w:rPr>
                <w:t xml:space="preserve">hal-04901079v1</w:t>
              </w:r>
            </w:hyperlink>
          </w:p>
        </w:tc>
      </w:tr>
      <w:tr>
        <w:trPr/>
        <w:tc>
          <w:tcPr>
            <w:noWrap/>
          </w:tcPr>
          <w:p>
            <w:pPr>
              <w:spacing w:after="200"/>
            </w:pPr>
            <w:hyperlink r:id="rId72" w:history="1">
              <w:r>
                <w:rPr>
                  <w:color w:val="1e198e"/>
                  <w:b w:val="1"/>
                  <w:bCs w:val="1"/>
                  <w:u w:val="single"/>
                </w:rPr>
                <w:t xml:space="preserve">Wild craft : wooden cargo ships of South india</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r>
              <w:rPr/>
              <w:t xml:space="preserve">,</w:t>
            </w:r>
            <w:hyperlink r:id="rId9" w:history="1">
              <w:r>
                <w:rPr>
                  <w:color w:val="#410a8c"/>
                  <w:u w:val="single"/>
                </w:rPr>
                <w:t xml:space="preserve">Sricandane Gopinath</w:t>
              </w:r>
            </w:hyperlink>
          </w:p>
          <w:p>
            <w:pPr/>
            <w:hyperlink r:id="rId73" w:history="1">
              <w:r>
                <w:rPr>
                  <w:color w:val="#410a8c"/>
                  <w:u w:val="single"/>
                </w:rPr>
                <w:t xml:space="preserve">Institut Français de Pondichéry; Institut de recherche pour le développement</w:t>
              </w:r>
            </w:hyperlink>
            <w:r>
              <w:rPr/>
              <w:t xml:space="preserve">, 2023, 978-81-8470-249-1</w:t>
            </w:r>
          </w:p>
          <w:p>
            <w:pPr/>
            <w:r>
              <w:rPr/>
              <w:t xml:space="preserve">Ouvrages</w:t>
            </w:r>
          </w:p>
          <w:p>
            <w:pPr/>
            <w:hyperlink r:id="rId72" w:history="1">
              <w:r>
                <w:rPr>
                  <w:color w:val="#410a8c"/>
                  <w:u w:val="single"/>
                </w:rPr>
                <w:t xml:space="preserve">hal-04276628v1</w:t>
              </w:r>
            </w:hyperlink>
          </w:p>
        </w:tc>
      </w:tr>
      <w:tr>
        <w:trPr/>
        <w:tc>
          <w:tcPr>
            <w:noWrap/>
          </w:tcPr>
          <w:p>
            <w:pPr>
              <w:spacing w:after="200"/>
            </w:pPr>
            <w:hyperlink r:id="rId74" w:history="1">
              <w:r>
                <w:rPr>
                  <w:color w:val="1e198e"/>
                  <w:b w:val="1"/>
                  <w:bCs w:val="1"/>
                  <w:u w:val="single"/>
                </w:rPr>
                <w:t xml:space="preserve">Robots</w:t>
              </w:r>
            </w:hyperlink>
          </w:p>
          <w:p>
            <w:pPr/>
            <w:hyperlink r:id="rId11" w:history="1">
              <w:r>
                <w:rPr>
                  <w:color w:val="#410a8c"/>
                  <w:u w:val="single"/>
                </w:rPr>
                <w:t xml:space="preserve">Denis Vidal</w:t>
              </w:r>
            </w:hyperlink>
            <w:r>
              <w:rPr/>
              <w:t xml:space="preserve">,</w:t>
            </w:r>
            <w:hyperlink r:id="rId75" w:history="1">
              <w:r>
                <w:rPr>
                  <w:color w:val="#410a8c"/>
                  <w:u w:val="single"/>
                </w:rPr>
                <w:t xml:space="preserve">Jean-Paul Laumond</w:t>
              </w:r>
            </w:hyperlink>
          </w:p>
          <w:p>
            <w:pPr/>
            <w:r>
              <w:rPr/>
              <w:t xml:space="preserve">Éditions de la Cité des sciences et de l’industrie, 48p., 2019, 978-2-86842-197</w:t>
            </w:r>
          </w:p>
          <w:p>
            <w:pPr/>
            <w:r>
              <w:rPr/>
              <w:t xml:space="preserve">Ouvrages</w:t>
            </w:r>
          </w:p>
          <w:p>
            <w:pPr/>
            <w:hyperlink r:id="rId74" w:history="1">
              <w:r>
                <w:rPr>
                  <w:color w:val="#410a8c"/>
                  <w:u w:val="single"/>
                </w:rPr>
                <w:t xml:space="preserve">hal-02091694v1</w:t>
              </w:r>
            </w:hyperlink>
          </w:p>
        </w:tc>
      </w:tr>
      <w:tr>
        <w:trPr/>
        <w:tc>
          <w:tcPr>
            <w:noWrap/>
          </w:tcPr>
          <w:p>
            <w:pPr>
              <w:spacing w:after="200"/>
            </w:pPr>
            <w:hyperlink r:id="rId76" w:history="1">
              <w:r>
                <w:rPr>
                  <w:color w:val="1e198e"/>
                  <w:b w:val="1"/>
                  <w:bCs w:val="1"/>
                  <w:u w:val="single"/>
                </w:rPr>
                <w:t xml:space="preserve">Dufrêne T. (ed.), Grimaud E. (ed.), Taylor A.C. (ed.), Vidal Denis (ed.). Persona : étrangement humain [exposition, Musée du quai Branly, Paris, 26 janvier-13 novembre 2016]Paris : Musée du Quai Branly ; Actes Sud, 2016, 271 p. ISBN 978-2-330-03801-4</w:t>
              </w:r>
            </w:hyperlink>
          </w:p>
          <w:p>
            <w:pPr/>
            <w:hyperlink r:id="rId11" w:history="1">
              <w:r>
                <w:rPr>
                  <w:color w:val="#410a8c"/>
                  <w:u w:val="single"/>
                </w:rPr>
                <w:t xml:space="preserve">Denis Vidal</w:t>
              </w:r>
            </w:hyperlink>
          </w:p>
          <w:p>
            <w:pPr/>
            <w:r>
              <w:rPr/>
              <w:t xml:space="preserve">Musée du Quai Branly ; Actes Sud, 271 p., 2016</w:t>
            </w:r>
          </w:p>
          <w:p>
            <w:pPr/>
            <w:r>
              <w:rPr/>
              <w:t xml:space="preserve">Ouvrages</w:t>
            </w:r>
          </w:p>
          <w:p>
            <w:pPr/>
            <w:hyperlink r:id="rId76" w:history="1">
              <w:r>
                <w:rPr>
                  <w:color w:val="#410a8c"/>
                  <w:u w:val="single"/>
                </w:rPr>
                <w:t xml:space="preserve">hal-01452487v1</w:t>
              </w:r>
            </w:hyperlink>
          </w:p>
        </w:tc>
      </w:tr>
      <w:tr>
        <w:trPr/>
        <w:tc>
          <w:tcPr>
            <w:noWrap/>
          </w:tcPr>
          <w:p>
            <w:pPr>
              <w:spacing w:after="200"/>
            </w:pPr>
            <w:hyperlink r:id="rId77" w:history="1">
              <w:r>
                <w:rPr>
                  <w:color w:val="1e198e"/>
                  <w:b w:val="1"/>
                  <w:bCs w:val="1"/>
                  <w:u w:val="single"/>
                </w:rPr>
                <w:t xml:space="preserve">Aux frontières de l'humain : dieux, figures de cire, robots et autres artefacts</w:t>
              </w:r>
            </w:hyperlink>
          </w:p>
          <w:p>
            <w:pPr/>
            <w:hyperlink r:id="rId11" w:history="1">
              <w:r>
                <w:rPr>
                  <w:color w:val="#410a8c"/>
                  <w:u w:val="single"/>
                </w:rPr>
                <w:t xml:space="preserve">Denis Vidal</w:t>
              </w:r>
            </w:hyperlink>
          </w:p>
          <w:p>
            <w:pPr/>
            <w:r>
              <w:rPr/>
              <w:t xml:space="preserve">Alma, 301 p., 2016</w:t>
            </w:r>
          </w:p>
          <w:p>
            <w:pPr/>
            <w:r>
              <w:rPr/>
              <w:t xml:space="preserve">Ouvrages</w:t>
            </w:r>
          </w:p>
          <w:p>
            <w:pPr/>
            <w:hyperlink r:id="rId77" w:history="1">
              <w:r>
                <w:rPr>
                  <w:color w:val="#410a8c"/>
                  <w:u w:val="single"/>
                </w:rPr>
                <w:t xml:space="preserve">hal-01452489v1</w:t>
              </w:r>
            </w:hyperlink>
          </w:p>
        </w:tc>
      </w:tr>
      <w:tr>
        <w:trPr/>
        <w:tc>
          <w:tcPr>
            <w:noWrap/>
          </w:tcPr>
          <w:p>
            <w:pPr>
              <w:spacing w:after="200"/>
            </w:pPr>
            <w:hyperlink r:id="rId78" w:history="1">
              <w:r>
                <w:rPr>
                  <w:color w:val="1e198e"/>
                  <w:b w:val="1"/>
                  <w:bCs w:val="1"/>
                  <w:u w:val="single"/>
                </w:rPr>
                <w:t xml:space="preserve">Persona: étrangement humain</w:t>
              </w:r>
            </w:hyperlink>
          </w:p>
          <w:p>
            <w:pPr/>
            <w:hyperlink r:id="rId15" w:history="1">
              <w:r>
                <w:rPr>
                  <w:color w:val="#410a8c"/>
                  <w:u w:val="single"/>
                </w:rPr>
                <w:t xml:space="preserve">Emmanuel Grimaud</w:t>
              </w:r>
            </w:hyperlink>
            <w:r>
              <w:rPr/>
              <w:t xml:space="preserve">,</w:t>
            </w:r>
            <w:hyperlink r:id="rId79"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80" w:history="1">
              <w:r>
                <w:rPr>
                  <w:color w:val="#410a8c"/>
                  <w:u w:val="single"/>
                </w:rPr>
                <w:t xml:space="preserve">Thierry Dufrêne</w:t>
              </w:r>
            </w:hyperlink>
          </w:p>
          <w:p>
            <w:pPr/>
            <w:r>
              <w:rPr/>
              <w:t xml:space="preserve">Grimaud, Emmanuel and Taylor, Anne-Christine and Vidal, Denis and Dufrêne, Thierry. Actes Sud, 2016, 979-10-204-0240-0</w:t>
            </w:r>
          </w:p>
          <w:p>
            <w:pPr/>
            <w:r>
              <w:rPr/>
              <w:t xml:space="preserve">Ouvrages</w:t>
            </w:r>
          </w:p>
          <w:p>
            <w:pPr/>
            <w:hyperlink r:id="rId78" w:history="1">
              <w:r>
                <w:rPr>
                  <w:color w:val="#410a8c"/>
                  <w:u w:val="single"/>
                </w:rPr>
                <w:t xml:space="preserve">hal-01650326v1</w:t>
              </w:r>
            </w:hyperlink>
          </w:p>
        </w:tc>
      </w:tr>
      <w:tr>
        <w:trPr/>
        <w:tc>
          <w:tcPr>
            <w:noWrap/>
          </w:tcPr>
          <w:p>
            <w:pPr>
              <w:spacing w:after="200"/>
            </w:pPr>
            <w:hyperlink r:id="rId81" w:history="1">
              <w:r>
                <w:rPr>
                  <w:color w:val="1e198e"/>
                  <w:b w:val="1"/>
                  <w:bCs w:val="1"/>
                  <w:u w:val="single"/>
                </w:rPr>
                <w:t xml:space="preserve">Robots étrangement humains : dossier</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p>
          <w:p>
            <w:pPr/>
            <w:r>
              <w:rPr/>
              <w:t xml:space="preserve">15, pp.4-181, 2012, Gradhiva</w:t>
            </w:r>
          </w:p>
          <w:p>
            <w:pPr/>
            <w:r>
              <w:rPr/>
              <w:t xml:space="preserve">Ouvrages</w:t>
            </w:r>
          </w:p>
          <w:p>
            <w:pPr/>
            <w:hyperlink r:id="rId81" w:history="1">
              <w:r>
                <w:rPr>
                  <w:color w:val="#410a8c"/>
                  <w:u w:val="single"/>
                </w:rPr>
                <w:t xml:space="preserve">hal-01479868v1</w:t>
              </w:r>
            </w:hyperlink>
          </w:p>
        </w:tc>
      </w:tr>
      <w:tr>
        <w:trPr/>
        <w:tc>
          <w:tcPr>
            <w:noWrap/>
          </w:tcPr>
          <w:p>
            <w:pPr>
              <w:spacing w:after="200"/>
            </w:pPr>
            <w:hyperlink r:id="rId82" w:history="1">
              <w:r>
                <w:rPr>
                  <w:color w:val="1e198e"/>
                  <w:b w:val="1"/>
                  <w:bCs w:val="1"/>
                  <w:u w:val="single"/>
                </w:rPr>
                <w:t xml:space="preserve">Effets spéciaux et artifices</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t xml:space="preserve">46, pp.5-122, 2006, Terrain</w:t>
            </w:r>
          </w:p>
          <w:p>
            <w:pPr/>
            <w:r>
              <w:rPr/>
              <w:t xml:space="preserve">Ouvrages</w:t>
            </w:r>
          </w:p>
          <w:p>
            <w:pPr/>
            <w:hyperlink r:id="rId82" w:history="1">
              <w:r>
                <w:rPr>
                  <w:color w:val="#410a8c"/>
                  <w:u w:val="single"/>
                </w:rPr>
                <w:t xml:space="preserve">hal-01482262v1</w:t>
              </w:r>
            </w:hyperlink>
          </w:p>
        </w:tc>
      </w:tr>
      <w:tr>
        <w:trPr/>
        <w:tc>
          <w:tcPr>
            <w:noWrap/>
          </w:tcPr>
          <w:p>
            <w:pPr>
              <w:spacing w:after="200"/>
            </w:pPr>
            <w:hyperlink r:id="rId83" w:history="1">
              <w:r>
                <w:rPr>
                  <w:color w:val="1e198e"/>
                  <w:b w:val="1"/>
                  <w:bCs w:val="1"/>
                  <w:u w:val="single"/>
                </w:rPr>
                <w:t xml:space="preserve">La coopération franco-indienne en sciences humaines et sociales : évaluation rétrospective (1992-2004)</w:t>
              </w:r>
            </w:hyperlink>
          </w:p>
          <w:p>
            <w:pPr/>
            <w:hyperlink r:id="rId11" w:history="1">
              <w:r>
                <w:rPr>
                  <w:color w:val="#410a8c"/>
                  <w:u w:val="single"/>
                </w:rPr>
                <w:t xml:space="preserve">Denis Vidal</w:t>
              </w:r>
            </w:hyperlink>
            <w:r>
              <w:rPr/>
              <w:t xml:space="preserve">,</w:t>
            </w:r>
            <w:hyperlink r:id="rId84" w:history="1">
              <w:r>
                <w:rPr>
                  <w:color w:val="#410a8c"/>
                  <w:u w:val="single"/>
                </w:rPr>
                <w:t xml:space="preserve">Waast Roland</w:t>
              </w:r>
            </w:hyperlink>
            <w:r>
              <w:rPr/>
              <w:t xml:space="preserve">,</w:t>
            </w:r>
            <w:hyperlink r:id="rId85" w:history="1">
              <w:r>
                <w:rPr>
                  <w:color w:val="#410a8c"/>
                  <w:u w:val="single"/>
                </w:rPr>
                <w:t xml:space="preserve">Nemo Jean</w:t>
              </w:r>
            </w:hyperlink>
          </w:p>
          <w:p>
            <w:pPr/>
            <w:r>
              <w:rPr/>
              <w:t xml:space="preserve">MAE ; AJECID, 156 p., 2006</w:t>
            </w:r>
          </w:p>
          <w:p>
            <w:pPr/>
            <w:r>
              <w:rPr/>
              <w:t xml:space="preserve">Ouvrages</w:t>
            </w:r>
          </w:p>
          <w:p>
            <w:pPr/>
            <w:hyperlink r:id="rId83" w:history="1">
              <w:r>
                <w:rPr>
                  <w:color w:val="#410a8c"/>
                  <w:u w:val="single"/>
                </w:rPr>
                <w:t xml:space="preserve">hal-01482271v1</w:t>
              </w:r>
            </w:hyperlink>
          </w:p>
        </w:tc>
      </w:tr>
      <w:tr>
        <w:trPr/>
        <w:tc>
          <w:tcPr>
            <w:noWrap/>
          </w:tcPr>
          <w:p>
            <w:pPr>
              <w:spacing w:after="200"/>
            </w:pPr>
            <w:hyperlink r:id="rId86" w:history="1">
              <w:r>
                <w:rPr>
                  <w:color w:val="1e198e"/>
                  <w:b w:val="1"/>
                  <w:bCs w:val="1"/>
                  <w:u w:val="single"/>
                </w:rPr>
                <w:t xml:space="preserve">Violence non violence : some Hindu perspectives</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t xml:space="preserve">Manohar ; Centre de Sciences Humaines, 328 p., 2003</w:t>
            </w:r>
          </w:p>
          <w:p>
            <w:pPr/>
            <w:r>
              <w:rPr/>
              <w:t xml:space="preserve">Ouvrages</w:t>
            </w:r>
          </w:p>
          <w:p>
            <w:pPr/>
            <w:hyperlink r:id="rId86" w:history="1">
              <w:r>
                <w:rPr>
                  <w:color w:val="#410a8c"/>
                  <w:u w:val="single"/>
                </w:rPr>
                <w:t xml:space="preserve">hal-01482277v1</w:t>
              </w:r>
            </w:hyperlink>
          </w:p>
        </w:tc>
      </w:tr>
      <w:tr>
        <w:trPr/>
        <w:tc>
          <w:tcPr>
            <w:noWrap/>
          </w:tcPr>
          <w:p>
            <w:pPr>
              <w:spacing w:after="200"/>
            </w:pPr>
            <w:hyperlink r:id="rId87" w:history="1">
              <w:r>
                <w:rPr>
                  <w:color w:val="1e198e"/>
                  <w:b w:val="1"/>
                  <w:bCs w:val="1"/>
                  <w:u w:val="single"/>
                </w:rPr>
                <w:t xml:space="preserve">Les images de l'identité</w:t>
              </w:r>
            </w:hyperlink>
          </w:p>
          <w:p>
            <w:pPr/>
            <w:hyperlink r:id="rId11" w:history="1">
              <w:r>
                <w:rPr>
                  <w:color w:val="#410a8c"/>
                  <w:u w:val="single"/>
                </w:rPr>
                <w:t xml:space="preserve">Denis Vidal</w:t>
              </w:r>
            </w:hyperlink>
          </w:p>
          <w:p>
            <w:pPr/>
            <w:r>
              <w:rPr/>
              <w:t xml:space="preserve">DENIS VIDAL. Autrepart, 2002, (24)205 p, 2002</w:t>
            </w:r>
          </w:p>
          <w:p>
            <w:pPr/>
            <w:r>
              <w:rPr/>
              <w:t xml:space="preserve">Ouvrages</w:t>
            </w:r>
          </w:p>
          <w:p>
            <w:pPr/>
            <w:hyperlink r:id="rId87" w:history="1">
              <w:r>
                <w:rPr>
                  <w:color w:val="#410a8c"/>
                  <w:u w:val="single"/>
                </w:rPr>
                <w:t xml:space="preserve">ird-01292551v1</w:t>
              </w:r>
            </w:hyperlink>
          </w:p>
        </w:tc>
      </w:tr>
      <w:tr>
        <w:trPr/>
        <w:tc>
          <w:tcPr>
            <w:noWrap/>
          </w:tcPr>
          <w:p>
            <w:pPr>
              <w:spacing w:after="200"/>
            </w:pPr>
            <w:hyperlink r:id="rId88" w:history="1">
              <w:r>
                <w:rPr>
                  <w:color w:val="1e198e"/>
                  <w:b w:val="1"/>
                  <w:bCs w:val="1"/>
                  <w:u w:val="single"/>
                </w:rPr>
                <w:t xml:space="preserve">Orientalism and anthropology : from Max Müller to Louis Dumont</w:t>
              </w:r>
            </w:hyperlink>
          </w:p>
          <w:p>
            <w:pPr/>
            <w:hyperlink r:id="rId11" w:history="1">
              <w:r>
                <w:rPr>
                  <w:color w:val="#410a8c"/>
                  <w:u w:val="single"/>
                </w:rPr>
                <w:t xml:space="preserve">Denis Vidal</w:t>
              </w:r>
            </w:hyperlink>
            <w:r>
              <w:rPr/>
              <w:t xml:space="preserve">,</w:t>
            </w:r>
            <w:hyperlink r:id="rId89" w:history="1">
              <w:r>
                <w:rPr>
                  <w:color w:val="#410a8c"/>
                  <w:u w:val="single"/>
                </w:rPr>
                <w:t xml:space="preserve">Jackie Assayag</w:t>
              </w:r>
            </w:hyperlink>
            <w:r>
              <w:rPr/>
              <w:t xml:space="preserve">,</w:t>
            </w:r>
            <w:hyperlink r:id="rId90" w:history="1">
              <w:r>
                <w:rPr>
                  <w:color w:val="#410a8c"/>
                  <w:u w:val="single"/>
                </w:rPr>
                <w:t xml:space="preserve">R. Lardinois</w:t>
              </w:r>
            </w:hyperlink>
          </w:p>
          <w:p>
            <w:pPr/>
            <w:r>
              <w:rPr/>
              <w:t xml:space="preserve">IFP, 95 p., 2001</w:t>
            </w:r>
          </w:p>
          <w:p>
            <w:pPr/>
            <w:r>
              <w:rPr/>
              <w:t xml:space="preserve">Ouvrages</w:t>
            </w:r>
          </w:p>
          <w:p>
            <w:pPr/>
            <w:hyperlink r:id="rId88" w:history="1">
              <w:r>
                <w:rPr>
                  <w:color w:val="#410a8c"/>
                  <w:u w:val="single"/>
                </w:rPr>
                <w:t xml:space="preserve">hal-01482655v1</w:t>
              </w:r>
            </w:hyperlink>
          </w:p>
        </w:tc>
      </w:tr>
      <w:tr>
        <w:trPr/>
        <w:tc>
          <w:tcPr>
            <w:noWrap/>
          </w:tcPr>
          <w:p>
            <w:pPr>
              <w:spacing w:after="200"/>
            </w:pPr>
            <w:hyperlink r:id="rId91" w:history="1">
              <w:r>
                <w:rPr>
                  <w:color w:val="1e198e"/>
                  <w:b w:val="1"/>
                  <w:bCs w:val="1"/>
                  <w:u w:val="single"/>
                </w:rPr>
                <w:t xml:space="preserve">Delhi : urban space and human destinies</w:t>
              </w:r>
            </w:hyperlink>
          </w:p>
          <w:p>
            <w:pPr/>
            <w:hyperlink r:id="rId11" w:history="1">
              <w:r>
                <w:rPr>
                  <w:color w:val="#410a8c"/>
                  <w:u w:val="single"/>
                </w:rPr>
                <w:t xml:space="preserve">Denis Vidal</w:t>
              </w:r>
            </w:hyperlink>
            <w:r>
              <w:rPr/>
              <w:t xml:space="preserve">,</w:t>
            </w:r>
            <w:hyperlink r:id="rId92" w:history="1">
              <w:r>
                <w:rPr>
                  <w:color w:val="#410a8c"/>
                  <w:u w:val="single"/>
                </w:rPr>
                <w:t xml:space="preserve">Véronique Dupont</w:t>
              </w:r>
            </w:hyperlink>
            <w:r>
              <w:rPr/>
              <w:t xml:space="preserve">,</w:t>
            </w:r>
            <w:hyperlink r:id="rId93" w:history="1">
              <w:r>
                <w:rPr>
                  <w:color w:val="#410a8c"/>
                  <w:u w:val="single"/>
                </w:rPr>
                <w:t xml:space="preserve">Tarlo Emma</w:t>
              </w:r>
            </w:hyperlink>
          </w:p>
          <w:p>
            <w:pPr/>
            <w:r>
              <w:rPr/>
              <w:t xml:space="preserve">Manohar, 261 p., 2000</w:t>
            </w:r>
          </w:p>
          <w:p>
            <w:pPr/>
            <w:r>
              <w:rPr/>
              <w:t xml:space="preserve">Ouvrages</w:t>
            </w:r>
          </w:p>
          <w:p>
            <w:pPr/>
            <w:hyperlink r:id="rId91" w:history="1">
              <w:r>
                <w:rPr>
                  <w:color w:val="#410a8c"/>
                  <w:u w:val="single"/>
                </w:rPr>
                <w:t xml:space="preserve">hal-01482680v1</w:t>
              </w:r>
            </w:hyperlink>
          </w:p>
        </w:tc>
      </w:tr>
      <w:tr>
        <w:trPr/>
        <w:tc>
          <w:tcPr>
            <w:noWrap/>
          </w:tcPr>
          <w:p>
            <w:pPr>
              <w:spacing w:after="200"/>
            </w:pPr>
            <w:hyperlink r:id="rId94" w:history="1">
              <w:r>
                <w:rPr>
                  <w:color w:val="1e198e"/>
                  <w:b w:val="1"/>
                  <w:bCs w:val="1"/>
                  <w:u w:val="single"/>
                </w:rPr>
                <w:t xml:space="preserve">Violence and truth : a Rajasthani Kingdom confronts colonial authority</w:t>
              </w:r>
            </w:hyperlink>
          </w:p>
          <w:p>
            <w:pPr/>
            <w:hyperlink r:id="rId11" w:history="1">
              <w:r>
                <w:rPr>
                  <w:color w:val="#410a8c"/>
                  <w:u w:val="single"/>
                </w:rPr>
                <w:t xml:space="preserve">Denis Vidal</w:t>
              </w:r>
            </w:hyperlink>
          </w:p>
          <w:p>
            <w:pPr/>
            <w:r>
              <w:rPr/>
              <w:t xml:space="preserve">Oxford University Press, 244 p., 1997</w:t>
            </w:r>
          </w:p>
          <w:p>
            <w:pPr/>
            <w:r>
              <w:rPr/>
              <w:t xml:space="preserve">Ouvrages</w:t>
            </w:r>
          </w:p>
          <w:p>
            <w:pPr/>
            <w:hyperlink r:id="rId94" w:history="1">
              <w:r>
                <w:rPr>
                  <w:color w:val="#410a8c"/>
                  <w:u w:val="single"/>
                </w:rPr>
                <w:t xml:space="preserve">hal-01482726v1</w:t>
              </w:r>
            </w:hyperlink>
          </w:p>
        </w:tc>
      </w:tr>
      <w:tr>
        <w:trPr/>
        <w:tc>
          <w:tcPr>
            <w:noWrap/>
          </w:tcPr>
          <w:p>
            <w:pPr>
              <w:spacing w:after="200"/>
            </w:pPr>
            <w:hyperlink r:id="rId95" w:history="1">
              <w:r>
                <w:rPr>
                  <w:color w:val="1e198e"/>
                  <w:b w:val="1"/>
                  <w:bCs w:val="1"/>
                  <w:u w:val="single"/>
                </w:rPr>
                <w:t xml:space="preserve">Webs of trade : dynamics of business communities in western India</w:t>
              </w:r>
            </w:hyperlink>
          </w:p>
          <w:p>
            <w:pPr/>
            <w:hyperlink r:id="rId11" w:history="1">
              <w:r>
                <w:rPr>
                  <w:color w:val="#410a8c"/>
                  <w:u w:val="single"/>
                </w:rPr>
                <w:t xml:space="preserve">Denis Vidal</w:t>
              </w:r>
            </w:hyperlink>
            <w:r>
              <w:rPr/>
              <w:t xml:space="preserve">,</w:t>
            </w:r>
            <w:hyperlink r:id="rId96" w:history="1">
              <w:r>
                <w:rPr>
                  <w:color w:val="#410a8c"/>
                  <w:u w:val="single"/>
                </w:rPr>
                <w:t xml:space="preserve">Philippe Cadene</w:t>
              </w:r>
            </w:hyperlink>
          </w:p>
          <w:p>
            <w:pPr/>
            <w:r>
              <w:rPr/>
              <w:t xml:space="preserve">CHS ; Manohar, 196 p., 1997</w:t>
            </w:r>
          </w:p>
          <w:p>
            <w:pPr/>
            <w:r>
              <w:rPr/>
              <w:t xml:space="preserve">Ouvrages</w:t>
            </w:r>
          </w:p>
          <w:p>
            <w:pPr/>
            <w:hyperlink r:id="rId95" w:history="1">
              <w:r>
                <w:rPr>
                  <w:color w:val="#410a8c"/>
                  <w:u w:val="single"/>
                </w:rPr>
                <w:t xml:space="preserve">hal-01482719v1</w:t>
              </w:r>
            </w:hyperlink>
          </w:p>
        </w:tc>
      </w:tr>
      <w:tr>
        <w:trPr/>
        <w:tc>
          <w:tcPr>
            <w:noWrap/>
          </w:tcPr>
          <w:p>
            <w:pPr>
              <w:spacing w:after="200"/>
            </w:pPr>
            <w:hyperlink r:id="rId97" w:history="1">
              <w:r>
                <w:rPr>
                  <w:color w:val="1e198e"/>
                  <w:b w:val="1"/>
                  <w:bCs w:val="1"/>
                  <w:u w:val="single"/>
                </w:rPr>
                <w:t xml:space="preserve">Violences et vérités : un royaume du Rajasthan face au pouvoir colonial</w:t>
              </w:r>
            </w:hyperlink>
          </w:p>
          <w:p>
            <w:pPr/>
            <w:hyperlink r:id="rId11" w:history="1">
              <w:r>
                <w:rPr>
                  <w:color w:val="#410a8c"/>
                  <w:u w:val="single"/>
                </w:rPr>
                <w:t xml:space="preserve">Denis Vidal</w:t>
              </w:r>
            </w:hyperlink>
          </w:p>
          <w:p>
            <w:pPr/>
            <w:r>
              <w:rPr/>
              <w:t xml:space="preserve">EHESS, 289 p., 1995</w:t>
            </w:r>
          </w:p>
          <w:p>
            <w:pPr/>
            <w:r>
              <w:rPr/>
              <w:t xml:space="preserve">Ouvrages</w:t>
            </w:r>
          </w:p>
          <w:p>
            <w:pPr/>
            <w:hyperlink r:id="rId97" w:history="1">
              <w:r>
                <w:rPr>
                  <w:color w:val="#410a8c"/>
                  <w:u w:val="single"/>
                </w:rPr>
                <w:t xml:space="preserve">hal-01482976v1</w:t>
              </w:r>
            </w:hyperlink>
          </w:p>
        </w:tc>
      </w:tr>
      <w:tr>
        <w:trPr/>
        <w:tc>
          <w:tcPr>
            <w:noWrap/>
          </w:tcPr>
          <w:p>
            <w:pPr>
              <w:spacing w:after="200"/>
            </w:pPr>
            <w:hyperlink r:id="rId98" w:history="1">
              <w:r>
                <w:rPr>
                  <w:color w:val="1e198e"/>
                  <w:b w:val="1"/>
                  <w:bCs w:val="1"/>
                  <w:u w:val="single"/>
                </w:rPr>
                <w:t xml:space="preserve">Violences et non-violences en Inde</w:t>
              </w:r>
            </w:hyperlink>
          </w:p>
          <w:p>
            <w:pPr/>
            <w:hyperlink r:id="rId11" w:history="1">
              <w:r>
                <w:rPr>
                  <w:color w:val="#410a8c"/>
                  <w:u w:val="single"/>
                </w:rPr>
                <w:t xml:space="preserve">Denis Vidal</w:t>
              </w:r>
            </w:hyperlink>
            <w:r>
              <w:rPr/>
              <w:t xml:space="preserve">,</w:t>
            </w:r>
            <w:hyperlink r:id="rId47" w:history="1">
              <w:r>
                <w:rPr>
                  <w:color w:val="#410a8c"/>
                  <w:u w:val="single"/>
                </w:rPr>
                <w:t xml:space="preserve">Gilles Tarabout</w:t>
              </w:r>
            </w:hyperlink>
            <w:r>
              <w:rPr/>
              <w:t xml:space="preserve">,</w:t>
            </w:r>
            <w:hyperlink r:id="rId46" w:history="1">
              <w:r>
                <w:rPr>
                  <w:color w:val="#410a8c"/>
                  <w:u w:val="single"/>
                </w:rPr>
                <w:t xml:space="preserve">Eric Meyer</w:t>
              </w:r>
            </w:hyperlink>
          </w:p>
          <w:p>
            <w:pPr/>
            <w:r>
              <w:rPr/>
              <w:t xml:space="preserve">Ecole des Hautes Etudes en Sciences Sociales, 286 p., 1993, Purushartha</w:t>
            </w:r>
          </w:p>
          <w:p>
            <w:pPr/>
            <w:r>
              <w:rPr/>
              <w:t xml:space="preserve">Ouvrages</w:t>
            </w:r>
          </w:p>
          <w:p>
            <w:pPr/>
            <w:hyperlink r:id="rId98" w:history="1">
              <w:r>
                <w:rPr>
                  <w:color w:val="#410a8c"/>
                  <w:u w:val="single"/>
                </w:rPr>
                <w:t xml:space="preserve">hal-01482978v1</w:t>
              </w:r>
            </w:hyperlink>
          </w:p>
        </w:tc>
      </w:tr>
      <w:tr>
        <w:trPr/>
        <w:tc>
          <w:tcPr>
            <w:noWrap/>
          </w:tcPr>
          <w:p>
            <w:pPr>
              <w:spacing w:after="200"/>
            </w:pPr>
            <w:hyperlink r:id="rId99" w:history="1">
              <w:r>
                <w:rPr>
                  <w:color w:val="1e198e"/>
                  <w:b w:val="1"/>
                  <w:bCs w:val="1"/>
                  <w:u w:val="single"/>
                </w:rPr>
                <w:t xml:space="preserve">Le culte des divinités locales dans une région d'Himachal Pradesh</w:t>
              </w:r>
            </w:hyperlink>
          </w:p>
          <w:p>
            <w:pPr/>
            <w:hyperlink r:id="rId11" w:history="1">
              <w:r>
                <w:rPr>
                  <w:color w:val="#410a8c"/>
                  <w:u w:val="single"/>
                </w:rPr>
                <w:t xml:space="preserve">Denis Vidal</w:t>
              </w:r>
            </w:hyperlink>
          </w:p>
          <w:p>
            <w:pPr/>
            <w:r>
              <w:rPr/>
              <w:t xml:space="preserve">ORSTOM, 1988, 320 p. (Etudes et Thèses), 1988</w:t>
            </w:r>
          </w:p>
          <w:p>
            <w:pPr/>
            <w:r>
              <w:rPr/>
              <w:t xml:space="preserve">Ouvrages</w:t>
            </w:r>
          </w:p>
          <w:p>
            <w:pPr/>
            <w:hyperlink r:id="rId99" w:history="1">
              <w:r>
                <w:rPr>
                  <w:color w:val="#410a8c"/>
                  <w:u w:val="single"/>
                </w:rPr>
                <w:t xml:space="preserve">ird-01292755v1</w:t>
              </w:r>
            </w:hyperlink>
          </w:p>
        </w:tc>
      </w:tr>
      <w:tr>
        <w:trPr/>
        <w:tc>
          <w:tcPr>
            <w:noWrap/>
          </w:tcPr>
          <w:p>
            <w:pPr>
              <w:spacing w:after="200"/>
            </w:pPr>
            <w:hyperlink r:id="rId100" w:history="1">
              <w:r>
                <w:rPr>
                  <w:color w:val="1e198e"/>
                  <w:b w:val="1"/>
                  <w:bCs w:val="1"/>
                  <w:u w:val="single"/>
                </w:rPr>
                <w:t xml:space="preserve">L'Inde dans les sciences sociales</w:t>
              </w:r>
            </w:hyperlink>
          </w:p>
          <w:p>
            <w:pPr/>
            <w:hyperlink r:id="rId11" w:history="1">
              <w:r>
                <w:rPr>
                  <w:color w:val="#410a8c"/>
                  <w:u w:val="single"/>
                </w:rPr>
                <w:t xml:space="preserve">Denis Vidal</w:t>
              </w:r>
            </w:hyperlink>
            <w:r>
              <w:rPr/>
              <w:t xml:space="preserve">,</w:t>
            </w:r>
            <w:hyperlink r:id="rId101" w:history="1">
              <w:r>
                <w:rPr>
                  <w:color w:val="#410a8c"/>
                  <w:u w:val="single"/>
                </w:rPr>
                <w:t xml:space="preserve">Philippe Cadène</w:t>
              </w:r>
            </w:hyperlink>
          </w:p>
          <w:p>
            <w:pPr/>
            <w:r>
              <w:rPr/>
              <w:t xml:space="preserve">Denis Vidal, Philippe Cadène. ORSTOM, 1987</w:t>
            </w:r>
          </w:p>
          <w:p>
            <w:pPr/>
            <w:r>
              <w:rPr/>
              <w:t xml:space="preserve">Ouvrages</w:t>
            </w:r>
          </w:p>
          <w:p>
            <w:pPr/>
            <w:hyperlink r:id="rId100" w:history="1">
              <w:r>
                <w:rPr>
                  <w:color w:val="#410a8c"/>
                  <w:u w:val="single"/>
                </w:rPr>
                <w:t xml:space="preserve">ird-01293082v1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cargos en bois de l’Inde du Sud</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t xml:space="preserve">La Découverte. </w:t>
            </w:r>
            <w:r>
              <w:rPr>
                <w:i w:val="1"/>
                <w:iCs w:val="1"/>
              </w:rPr>
              <w:t xml:space="preserve">Face à la puissance: Une histoire des énergies alternatives à l’âge industriel</w:t>
            </w:r>
            <w:r>
              <w:rPr/>
              <w:t xml:space="preserve">, p. 366-377, 2020</w:t>
            </w:r>
          </w:p>
          <w:p>
            <w:pPr/>
            <w:r>
              <w:rPr/>
              <w:t xml:space="preserve">Chapitre d'ouvrage</w:t>
            </w:r>
          </w:p>
          <w:p>
            <w:pPr/>
            <w:hyperlink r:id="rId102" w:history="1">
              <w:r>
                <w:rPr>
                  <w:color w:val="#410a8c"/>
                  <w:u w:val="single"/>
                </w:rPr>
                <w:t xml:space="preserve">halshs-02745688v1</w:t>
              </w:r>
            </w:hyperlink>
          </w:p>
        </w:tc>
      </w:tr>
      <w:tr>
        <w:trPr/>
        <w:tc>
          <w:tcPr>
            <w:noWrap/>
          </w:tcPr>
          <w:p>
            <w:pPr>
              <w:spacing w:after="200"/>
            </w:pPr>
            <w:hyperlink r:id="rId103" w:history="1">
              <w:r>
                <w:rPr>
                  <w:color w:val="1e198e"/>
                  <w:b w:val="1"/>
                  <w:bCs w:val="1"/>
                  <w:u w:val="single"/>
                </w:rPr>
                <w:t xml:space="preserve">Visitor or artefact ! An experiment with a humanoid robot at the Musée du Quai Branly in Paris</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t xml:space="preserve">Laumond, Danblon, Pieters. </w:t>
            </w:r>
            <w:r>
              <w:rPr>
                <w:i w:val="1"/>
                <w:iCs w:val="1"/>
              </w:rPr>
              <w:t xml:space="preserve">Wording Robotics. Discourses and Representations on Robotics</w:t>
            </w:r>
            <w:r>
              <w:rPr/>
              <w:t xml:space="preserve">, Springer, 2019, Springer tracts in advanced Robotics</w:t>
            </w:r>
          </w:p>
          <w:p>
            <w:pPr/>
            <w:r>
              <w:rPr/>
              <w:t xml:space="preserve">Chapitre d'ouvrage</w:t>
            </w:r>
          </w:p>
          <w:p>
            <w:pPr/>
            <w:hyperlink r:id="rId103" w:history="1">
              <w:r>
                <w:rPr>
                  <w:color w:val="#410a8c"/>
                  <w:u w:val="single"/>
                </w:rPr>
                <w:t xml:space="preserve">hal-02478342v1</w:t>
              </w:r>
            </w:hyperlink>
          </w:p>
        </w:tc>
      </w:tr>
      <w:tr>
        <w:trPr/>
        <w:tc>
          <w:tcPr>
            <w:noWrap/>
          </w:tcPr>
          <w:p>
            <w:pPr>
              <w:spacing w:after="200"/>
            </w:pPr>
            <w:hyperlink r:id="rId104" w:history="1">
              <w:r>
                <w:rPr>
                  <w:color w:val="1e198e"/>
                  <w:b w:val="1"/>
                  <w:bCs w:val="1"/>
                  <w:u w:val="single"/>
                </w:rPr>
                <w:t xml:space="preserve">Mais il fallait qu'il meure&amp;quot;... Controverses morales et validations 'empiriques' dans l'Himalaya de culture hindoue</w:t>
              </w:r>
            </w:hyperlink>
          </w:p>
          <w:p>
            <w:pPr/>
            <w:hyperlink r:id="rId11" w:history="1">
              <w:r>
                <w:rPr>
                  <w:color w:val="#410a8c"/>
                  <w:u w:val="single"/>
                </w:rPr>
                <w:t xml:space="preserve">Denis Vidal</w:t>
              </w:r>
            </w:hyperlink>
          </w:p>
          <w:p>
            <w:pPr/>
            <w:r>
              <w:rPr>
                <w:i w:val="1"/>
                <w:iCs w:val="1"/>
              </w:rPr>
              <w:t xml:space="preserve">Morale et cognition, à l'épreuve du terrain</w:t>
            </w:r>
            <w:r>
              <w:rPr/>
              <w:t xml:space="preserve">, 2019, 978-2-84016-459-3</w:t>
            </w:r>
          </w:p>
          <w:p>
            <w:pPr/>
            <w:r>
              <w:rPr/>
              <w:t xml:space="preserve">Chapitre d'ouvrage</w:t>
            </w:r>
          </w:p>
          <w:p>
            <w:pPr/>
            <w:hyperlink r:id="rId104" w:history="1">
              <w:r>
                <w:rPr>
                  <w:color w:val="#410a8c"/>
                  <w:u w:val="single"/>
                </w:rPr>
                <w:t xml:space="preserve">hal-02150935v1</w:t>
              </w:r>
            </w:hyperlink>
          </w:p>
        </w:tc>
      </w:tr>
      <w:tr>
        <w:trPr/>
        <w:tc>
          <w:tcPr>
            <w:noWrap/>
          </w:tcPr>
          <w:p>
            <w:pPr>
              <w:spacing w:after="200"/>
            </w:pPr>
            <w:hyperlink r:id="rId105" w:history="1">
              <w:r>
                <w:rPr>
                  <w:color w:val="1e198e"/>
                  <w:b w:val="1"/>
                  <w:bCs w:val="1"/>
                  <w:u w:val="single"/>
                </w:rPr>
                <w:t xml:space="preserve">All for one, one for all : A new art for the Gonds</w:t>
              </w:r>
            </w:hyperlink>
          </w:p>
          <w:p>
            <w:pPr/>
            <w:hyperlink r:id="rId11" w:history="1">
              <w:r>
                <w:rPr>
                  <w:color w:val="#410a8c"/>
                  <w:u w:val="single"/>
                </w:rPr>
                <w:t xml:space="preserve">Denis Vidal</w:t>
              </w:r>
            </w:hyperlink>
          </w:p>
          <w:p>
            <w:pPr/>
            <w:r>
              <w:rPr>
                <w:i w:val="1"/>
                <w:iCs w:val="1"/>
              </w:rPr>
              <w:t xml:space="preserve">Visual Histories of South Asia (Annamaria Motrescu-Mayes &amp; Marcus Banks ed. Primus Books, Delhi, 2018, P.20-36</w:t>
            </w:r>
            <w:r>
              <w:rPr/>
              <w:t xml:space="preserve">, 2018</w:t>
            </w:r>
          </w:p>
          <w:p>
            <w:pPr/>
            <w:r>
              <w:rPr/>
              <w:t xml:space="preserve">Chapitre d'ouvrage</w:t>
            </w:r>
          </w:p>
          <w:p>
            <w:pPr/>
            <w:hyperlink r:id="rId105" w:history="1">
              <w:r>
                <w:rPr>
                  <w:color w:val="#410a8c"/>
                  <w:u w:val="single"/>
                </w:rPr>
                <w:t xml:space="preserve">hal-01856568v1</w:t>
              </w:r>
            </w:hyperlink>
          </w:p>
        </w:tc>
      </w:tr>
      <w:tr>
        <w:trPr/>
        <w:tc>
          <w:tcPr>
            <w:noWrap/>
          </w:tcPr>
          <w:p>
            <w:pPr>
              <w:spacing w:after="200"/>
            </w:pPr>
            <w:hyperlink r:id="rId106" w:history="1">
              <w:r>
                <w:rPr>
                  <w:color w:val="1e198e"/>
                  <w:b w:val="1"/>
                  <w:bCs w:val="1"/>
                  <w:u w:val="single"/>
                </w:rPr>
                <w:t xml:space="preserve">Tendance innée à l'anthropomorphisme: Entretien avec Denis Vidal réalisé par Marjorie Bertin</w:t>
              </w:r>
            </w:hyperlink>
          </w:p>
          <w:p>
            <w:pPr/>
            <w:hyperlink r:id="rId11" w:history="1">
              <w:r>
                <w:rPr>
                  <w:color w:val="#410a8c"/>
                  <w:u w:val="single"/>
                </w:rPr>
                <w:t xml:space="preserve">Denis Vidal</w:t>
              </w:r>
            </w:hyperlink>
          </w:p>
          <w:p>
            <w:pPr/>
            <w:r>
              <w:rPr>
                <w:i w:val="1"/>
                <w:iCs w:val="1"/>
              </w:rPr>
              <w:t xml:space="preserve">Poétiques de l'illusion. Dialogues contemporains entre marionette et magie</w:t>
            </w:r>
            <w:r>
              <w:rPr/>
              <w:t xml:space="preserve">, 2018</w:t>
            </w:r>
          </w:p>
          <w:p>
            <w:pPr/>
            <w:r>
              <w:rPr/>
              <w:t xml:space="preserve">Chapitre d'ouvrage</w:t>
            </w:r>
          </w:p>
          <w:p>
            <w:pPr/>
            <w:hyperlink r:id="rId106" w:history="1">
              <w:r>
                <w:rPr>
                  <w:color w:val="#410a8c"/>
                  <w:u w:val="single"/>
                </w:rPr>
                <w:t xml:space="preserve">hal-02150950v1</w:t>
              </w:r>
            </w:hyperlink>
          </w:p>
        </w:tc>
      </w:tr>
      <w:tr>
        <w:trPr/>
        <w:tc>
          <w:tcPr>
            <w:noWrap/>
          </w:tcPr>
          <w:p>
            <w:pPr>
              <w:spacing w:after="200"/>
            </w:pPr>
            <w:hyperlink r:id="rId107" w:history="1">
              <w:r>
                <w:rPr>
                  <w:color w:val="1e198e"/>
                  <w:b w:val="1"/>
                  <w:bCs w:val="1"/>
                  <w:u w:val="single"/>
                </w:rPr>
                <w:t xml:space="preserve">Gell redéfinit l'art indépendamment de l'esthétique</w:t>
              </w:r>
            </w:hyperlink>
          </w:p>
          <w:p>
            <w:pPr/>
            <w:hyperlink r:id="rId11" w:history="1">
              <w:r>
                <w:rPr>
                  <w:color w:val="#410a8c"/>
                  <w:u w:val="single"/>
                </w:rPr>
                <w:t xml:space="preserve">Denis Vidal</w:t>
              </w:r>
            </w:hyperlink>
          </w:p>
          <w:p>
            <w:pPr/>
            <w:r>
              <w:rPr>
                <w:i w:val="1"/>
                <w:iCs w:val="1"/>
              </w:rPr>
              <w:t xml:space="preserve">Pour les sciences sociales, 101 livres</w:t>
            </w:r>
            <w:r>
              <w:rPr/>
              <w:t xml:space="preserve">, 2017</w:t>
            </w:r>
          </w:p>
          <w:p>
            <w:pPr/>
            <w:r>
              <w:rPr/>
              <w:t xml:space="preserve">Chapitre d'ouvrage</w:t>
            </w:r>
          </w:p>
          <w:p>
            <w:pPr/>
            <w:hyperlink r:id="rId107" w:history="1">
              <w:r>
                <w:rPr>
                  <w:color w:val="#410a8c"/>
                  <w:u w:val="single"/>
                </w:rPr>
                <w:t xml:space="preserve">hal-01937798v1</w:t>
              </w:r>
            </w:hyperlink>
          </w:p>
        </w:tc>
      </w:tr>
      <w:tr>
        <w:trPr/>
        <w:tc>
          <w:tcPr>
            <w:noWrap/>
          </w:tcPr>
          <w:p>
            <w:pPr>
              <w:spacing w:after="200"/>
            </w:pPr>
            <w:hyperlink r:id="rId108" w:history="1">
              <w:r>
                <w:rPr>
                  <w:color w:val="1e198e"/>
                  <w:b w:val="1"/>
                  <w:bCs w:val="1"/>
                  <w:u w:val="single"/>
                </w:rPr>
                <w:t xml:space="preserve">Qui est là ? : présences-limites et effets de personne</w:t>
              </w:r>
            </w:hyperlink>
          </w:p>
          <w:p>
            <w:pPr/>
            <w:hyperlink r:id="rId11" w:history="1">
              <w:r>
                <w:rPr>
                  <w:color w:val="#410a8c"/>
                  <w:u w:val="single"/>
                </w:rPr>
                <w:t xml:space="preserve">Denis Vidal</w:t>
              </w:r>
            </w:hyperlink>
            <w:r>
              <w:rPr/>
              <w:t xml:space="preserve">,</w:t>
            </w:r>
            <w:hyperlink r:id="rId109" w:history="1">
              <w:r>
                <w:rPr>
                  <w:color w:val="#410a8c"/>
                  <w:u w:val="single"/>
                </w:rPr>
                <w:t xml:space="preserve">(ed.) Grimaud E.</w:t>
              </w:r>
            </w:hyperlink>
            <w:r>
              <w:rPr/>
              <w:t xml:space="preserve">,</w:t>
            </w:r>
            <w:hyperlink r:id="rId110" w:history="1">
              <w:r>
                <w:rPr>
                  <w:color w:val="#410a8c"/>
                  <w:u w:val="single"/>
                </w:rPr>
                <w:t xml:space="preserve">(ed.) Taylor A.C.</w:t>
              </w:r>
            </w:hyperlink>
            <w:r>
              <w:rPr/>
              <w:t xml:space="preserve">,</w:t>
            </w:r>
            <w:hyperlink r:id="rId111" w:history="1">
              <w:r>
                <w:rPr>
                  <w:color w:val="#410a8c"/>
                  <w:u w:val="single"/>
                </w:rPr>
                <w:t xml:space="preserve">(ed.) Dufrêne T.</w:t>
              </w:r>
            </w:hyperlink>
          </w:p>
          <w:p>
            <w:pPr/>
            <w:r>
              <w:rPr>
                <w:i w:val="1"/>
                <w:iCs w:val="1"/>
              </w:rPr>
              <w:t xml:space="preserve">Persona : étrangement humain [exposition, Musée du quai Branly, Paris, 26 janvier-13 novembre 2016]</w:t>
            </w:r>
            <w:r>
              <w:rPr/>
              <w:t xml:space="preserve">, Musée du Quai Branly ; Actes Sud, pp.11-17, 2016</w:t>
            </w:r>
          </w:p>
          <w:p>
            <w:pPr/>
            <w:r>
              <w:rPr/>
              <w:t xml:space="preserve">Chapitre d'ouvrage</w:t>
            </w:r>
          </w:p>
          <w:p>
            <w:pPr/>
            <w:hyperlink r:id="rId108" w:history="1">
              <w:r>
                <w:rPr>
                  <w:color w:val="#410a8c"/>
                  <w:u w:val="single"/>
                </w:rPr>
                <w:t xml:space="preserve">hal-01452495v1</w:t>
              </w:r>
            </w:hyperlink>
          </w:p>
        </w:tc>
      </w:tr>
      <w:tr>
        <w:trPr/>
        <w:tc>
          <w:tcPr>
            <w:noWrap/>
          </w:tcPr>
          <w:p>
            <w:pPr>
              <w:spacing w:after="200"/>
            </w:pPr>
            <w:hyperlink r:id="rId112" w:history="1">
              <w:r>
                <w:rPr>
                  <w:color w:val="1e198e"/>
                  <w:b w:val="1"/>
                  <w:bCs w:val="1"/>
                  <w:u w:val="single"/>
                </w:rPr>
                <w:t xml:space="preserve">Ressemblances de famille et robotique humanoïde</w:t>
              </w:r>
            </w:hyperlink>
          </w:p>
          <w:p>
            <w:pPr/>
            <w:hyperlink r:id="rId11" w:history="1">
              <w:r>
                <w:rPr>
                  <w:color w:val="#410a8c"/>
                  <w:u w:val="single"/>
                </w:rPr>
                <w:t xml:space="preserve">Denis Vidal</w:t>
              </w:r>
            </w:hyperlink>
            <w:r>
              <w:rPr/>
              <w:t xml:space="preserve">,</w:t>
            </w:r>
            <w:hyperlink r:id="rId113" w:history="1">
              <w:r>
                <w:rPr>
                  <w:color w:val="#410a8c"/>
                  <w:u w:val="single"/>
                </w:rPr>
                <w:t xml:space="preserve">Gaussier Philippe</w:t>
              </w:r>
            </w:hyperlink>
          </w:p>
          <w:p>
            <w:pPr/>
            <w:r>
              <w:rPr>
                <w:i w:val="1"/>
                <w:iCs w:val="1"/>
              </w:rPr>
              <w:t xml:space="preserve">Persona : étrangement humain [exposition, Musée du quai Branly, Paris, 26 janvier-13 novembre 2016]</w:t>
            </w:r>
            <w:r>
              <w:rPr/>
              <w:t xml:space="preserve">, Musée du Quai Branly ; Actes Sud, pp.235-236, 2016</w:t>
            </w:r>
          </w:p>
          <w:p>
            <w:pPr/>
            <w:r>
              <w:rPr/>
              <w:t xml:space="preserve">Chapitre d'ouvrage</w:t>
            </w:r>
          </w:p>
          <w:p>
            <w:pPr/>
            <w:hyperlink r:id="rId112" w:history="1">
              <w:r>
                <w:rPr>
                  <w:color w:val="#410a8c"/>
                  <w:u w:val="single"/>
                </w:rPr>
                <w:t xml:space="preserve">hal-01452496v1</w:t>
              </w:r>
            </w:hyperlink>
          </w:p>
        </w:tc>
      </w:tr>
      <w:tr>
        <w:trPr/>
        <w:tc>
          <w:tcPr>
            <w:noWrap/>
          </w:tcPr>
          <w:p>
            <w:pPr>
              <w:spacing w:after="200"/>
            </w:pPr>
            <w:hyperlink r:id="rId114" w:history="1">
              <w:r>
                <w:rPr>
                  <w:color w:val="1e198e"/>
                  <w:b w:val="1"/>
                  <w:bCs w:val="1"/>
                  <w:u w:val="single"/>
                </w:rPr>
                <w:t xml:space="preserve">De l'anthropologie religieuse à l'anthropologie des techniques</w:t>
              </w:r>
            </w:hyperlink>
          </w:p>
          <w:p>
            <w:pPr/>
            <w:hyperlink r:id="rId11" w:history="1">
              <w:r>
                <w:rPr>
                  <w:color w:val="#410a8c"/>
                  <w:u w:val="single"/>
                </w:rPr>
                <w:t xml:space="preserve">Denis Vidal</w:t>
              </w:r>
            </w:hyperlink>
          </w:p>
          <w:p>
            <w:pPr/>
            <w:r>
              <w:rPr>
                <w:i w:val="1"/>
                <w:iCs w:val="1"/>
              </w:rPr>
              <w:t xml:space="preserve">Les savoirs des sciences sociales : débats, controverses, partages</w:t>
            </w:r>
            <w:r>
              <w:rPr/>
              <w:t xml:space="preserve">, IRD, pp.239-250, 2015</w:t>
            </w:r>
          </w:p>
          <w:p>
            <w:pPr/>
            <w:r>
              <w:rPr/>
              <w:t xml:space="preserve">Chapitre d'ouvrage</w:t>
            </w:r>
          </w:p>
          <w:p>
            <w:pPr/>
            <w:hyperlink r:id="rId114" w:history="1">
              <w:r>
                <w:rPr>
                  <w:color w:val="#410a8c"/>
                  <w:u w:val="single"/>
                </w:rPr>
                <w:t xml:space="preserve">hal-01479781v1</w:t>
              </w:r>
            </w:hyperlink>
          </w:p>
        </w:tc>
      </w:tr>
      <w:tr>
        <w:trPr/>
        <w:tc>
          <w:tcPr>
            <w:noWrap/>
          </w:tcPr>
          <w:p>
            <w:pPr>
              <w:spacing w:after="200"/>
            </w:pPr>
            <w:hyperlink r:id="rId115" w:history="1">
              <w:r>
                <w:rPr>
                  <w:color w:val="1e198e"/>
                  <w:b w:val="1"/>
                  <w:bCs w:val="1"/>
                  <w:u w:val="single"/>
                </w:rPr>
                <w:t xml:space="preserve">Darshan</w:t>
              </w:r>
            </w:hyperlink>
          </w:p>
          <w:p>
            <w:pPr/>
            <w:hyperlink r:id="rId11" w:history="1">
              <w:r>
                <w:rPr>
                  <w:color w:val="#410a8c"/>
                  <w:u w:val="single"/>
                </w:rPr>
                <w:t xml:space="preserve">Denis Vidal</w:t>
              </w:r>
            </w:hyperlink>
          </w:p>
          <w:p>
            <w:pPr/>
            <w:r>
              <w:rPr>
                <w:i w:val="1"/>
                <w:iCs w:val="1"/>
              </w:rPr>
              <w:t xml:space="preserve">Key concepts in modern Indian studies</w:t>
            </w:r>
            <w:r>
              <w:rPr/>
              <w:t xml:space="preserve">, Oxford University Press, pp.54-55, 2015</w:t>
            </w:r>
          </w:p>
          <w:p>
            <w:pPr/>
            <w:r>
              <w:rPr/>
              <w:t xml:space="preserve">Chapitre d'ouvrage</w:t>
            </w:r>
          </w:p>
          <w:p>
            <w:pPr/>
            <w:hyperlink r:id="rId115" w:history="1">
              <w:r>
                <w:rPr>
                  <w:color w:val="#410a8c"/>
                  <w:u w:val="single"/>
                </w:rPr>
                <w:t xml:space="preserve">hal-01452498v1</w:t>
              </w:r>
            </w:hyperlink>
          </w:p>
        </w:tc>
      </w:tr>
      <w:tr>
        <w:trPr/>
        <w:tc>
          <w:tcPr>
            <w:noWrap/>
          </w:tcPr>
          <w:p>
            <w:pPr>
              <w:spacing w:after="200"/>
            </w:pPr>
            <w:hyperlink r:id="rId116" w:history="1">
              <w:r>
                <w:rPr>
                  <w:color w:val="1e198e"/>
                  <w:b w:val="1"/>
                  <w:bCs w:val="1"/>
                  <w:u w:val="single"/>
                </w:rPr>
                <w:t xml:space="preserve">Qui est là ? Présences-Limites et Effets de Personne</w:t>
              </w:r>
            </w:hyperlink>
          </w:p>
          <w:p>
            <w:pPr/>
            <w:hyperlink r:id="rId15" w:history="1">
              <w:r>
                <w:rPr>
                  <w:color w:val="#410a8c"/>
                  <w:u w:val="single"/>
                </w:rPr>
                <w:t xml:space="preserve">Emmanuel Grimaud</w:t>
              </w:r>
            </w:hyperlink>
            <w:r>
              <w:rPr/>
              <w:t xml:space="preserve">,</w:t>
            </w:r>
            <w:hyperlink r:id="rId79"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80" w:history="1">
              <w:r>
                <w:rPr>
                  <w:color w:val="#410a8c"/>
                  <w:u w:val="single"/>
                </w:rPr>
                <w:t xml:space="preserve">Thierry Dufrêne</w:t>
              </w:r>
            </w:hyperlink>
          </w:p>
          <w:p>
            <w:pPr/>
            <w:r>
              <w:rPr/>
              <w:t xml:space="preserve">Grimaud, Emmanuel and Taylor, Anne-Christine and Vidal, Denis and Dufrêne, Thierry. </w:t>
            </w:r>
            <w:r>
              <w:rPr>
                <w:i w:val="1"/>
                <w:iCs w:val="1"/>
              </w:rPr>
              <w:t xml:space="preserve">Persona: étrangement humain :</w:t>
            </w:r>
            <w:r>
              <w:rPr/>
              <w:t xml:space="preserve">, Actes Sud : musée du quai Branly, 2015, 978-2-330-03801-4</w:t>
            </w:r>
          </w:p>
          <w:p>
            <w:pPr/>
            <w:r>
              <w:rPr/>
              <w:t xml:space="preserve">Chapitre d'ouvrage</w:t>
            </w:r>
          </w:p>
          <w:p>
            <w:pPr/>
            <w:hyperlink r:id="rId116" w:history="1">
              <w:r>
                <w:rPr>
                  <w:color w:val="#410a8c"/>
                  <w:u w:val="single"/>
                </w:rPr>
                <w:t xml:space="preserve">hal-01632194v1</w:t>
              </w:r>
            </w:hyperlink>
          </w:p>
        </w:tc>
      </w:tr>
      <w:tr>
        <w:trPr/>
        <w:tc>
          <w:tcPr>
            <w:noWrap/>
          </w:tcPr>
          <w:p>
            <w:pPr>
              <w:spacing w:after="200"/>
            </w:pPr>
            <w:hyperlink r:id="rId117" w:history="1">
              <w:r>
                <w:rPr>
                  <w:color w:val="1e198e"/>
                  <w:b w:val="1"/>
                  <w:bCs w:val="1"/>
                  <w:u w:val="single"/>
                </w:rPr>
                <w:t xml:space="preserve">The return of the aura : Anish kapoor : the studio and the world</w:t>
              </w:r>
            </w:hyperlink>
          </w:p>
          <w:p>
            <w:pPr/>
            <w:hyperlink r:id="rId11" w:history="1">
              <w:r>
                <w:rPr>
                  <w:color w:val="#410a8c"/>
                  <w:u w:val="single"/>
                </w:rPr>
                <w:t xml:space="preserve">Denis Vidal</w:t>
              </w:r>
            </w:hyperlink>
          </w:p>
          <w:p>
            <w:pPr/>
            <w:r>
              <w:rPr>
                <w:i w:val="1"/>
                <w:iCs w:val="1"/>
              </w:rPr>
              <w:t xml:space="preserve">Arts and aesthetics in a globalizing world</w:t>
            </w:r>
            <w:r>
              <w:rPr/>
              <w:t xml:space="preserve">, Bloomsbury Academic, pp.39-60, 2014</w:t>
            </w:r>
          </w:p>
          <w:p>
            <w:pPr/>
            <w:r>
              <w:rPr/>
              <w:t xml:space="preserve">Chapitre d'ouvrage</w:t>
            </w:r>
          </w:p>
          <w:p>
            <w:pPr/>
            <w:hyperlink r:id="rId117" w:history="1">
              <w:r>
                <w:rPr>
                  <w:color w:val="#410a8c"/>
                  <w:u w:val="single"/>
                </w:rPr>
                <w:t xml:space="preserve">hal-01479789v1</w:t>
              </w:r>
            </w:hyperlink>
          </w:p>
        </w:tc>
      </w:tr>
      <w:tr>
        <w:trPr/>
        <w:tc>
          <w:tcPr>
            <w:noWrap/>
          </w:tcPr>
          <w:p>
            <w:pPr>
              <w:spacing w:after="200"/>
            </w:pPr>
            <w:hyperlink r:id="rId118" w:history="1">
              <w:r>
                <w:rPr>
                  <w:color w:val="1e198e"/>
                  <w:b w:val="1"/>
                  <w:bCs w:val="1"/>
                  <w:u w:val="single"/>
                </w:rPr>
                <w:t xml:space="preserve">Retour d'animisme : anthropomorphisme et robotique humanoïde</w:t>
              </w:r>
            </w:hyperlink>
          </w:p>
          <w:p>
            <w:pPr/>
            <w:hyperlink r:id="rId11" w:history="1">
              <w:r>
                <w:rPr>
                  <w:color w:val="#410a8c"/>
                  <w:u w:val="single"/>
                </w:rPr>
                <w:t xml:space="preserve">Denis Vidal</w:t>
              </w:r>
            </w:hyperlink>
          </w:p>
          <w:p>
            <w:pPr/>
            <w:r>
              <w:rPr>
                <w:i w:val="1"/>
                <w:iCs w:val="1"/>
              </w:rPr>
              <w:t xml:space="preserve">La marionnette : objet d'histoire, oeuvre d'art, objet de civilisation</w:t>
            </w:r>
            <w:r>
              <w:rPr/>
              <w:t xml:space="preserve">, L'Entretemps, pp.117-142, 2014</w:t>
            </w:r>
          </w:p>
          <w:p>
            <w:pPr/>
            <w:r>
              <w:rPr/>
              <w:t xml:space="preserve">Chapitre d'ouvrage</w:t>
            </w:r>
          </w:p>
          <w:p>
            <w:pPr/>
            <w:hyperlink r:id="rId118" w:history="1">
              <w:r>
                <w:rPr>
                  <w:color w:val="#410a8c"/>
                  <w:u w:val="single"/>
                </w:rPr>
                <w:t xml:space="preserve">hal-01479788v1</w:t>
              </w:r>
            </w:hyperlink>
          </w:p>
        </w:tc>
      </w:tr>
      <w:tr>
        <w:trPr/>
        <w:tc>
          <w:tcPr>
            <w:noWrap/>
          </w:tcPr>
          <w:p>
            <w:pPr>
              <w:spacing w:after="200"/>
            </w:pPr>
            <w:hyperlink r:id="rId119" w:history="1">
              <w:r>
                <w:rPr>
                  <w:color w:val="1e198e"/>
                  <w:b w:val="1"/>
                  <w:bCs w:val="1"/>
                  <w:u w:val="single"/>
                </w:rPr>
                <w:t xml:space="preserve">Artificial esthetic : an interesting framework for epigenetic robotics</w:t>
              </w:r>
            </w:hyperlink>
          </w:p>
          <w:p>
            <w:pPr/>
            <w:hyperlink r:id="rId11" w:history="1">
              <w:r>
                <w:rPr>
                  <w:color w:val="#410a8c"/>
                  <w:u w:val="single"/>
                </w:rPr>
                <w:t xml:space="preserve">Denis Vidal</w:t>
              </w:r>
            </w:hyperlink>
            <w:r>
              <w:rPr/>
              <w:t xml:space="preserve">,</w:t>
            </w:r>
            <w:hyperlink r:id="rId59" w:history="1">
              <w:r>
                <w:rPr>
                  <w:color w:val="#410a8c"/>
                  <w:u w:val="single"/>
                </w:rPr>
                <w:t xml:space="preserve">Ali Karaouzene</w:t>
              </w:r>
            </w:hyperlink>
            <w:r>
              <w:rPr/>
              <w:t xml:space="preserve">,</w:t>
            </w:r>
            <w:hyperlink r:id="rId23" w:history="1">
              <w:r>
                <w:rPr>
                  <w:color w:val="#410a8c"/>
                  <w:u w:val="single"/>
                </w:rPr>
                <w:t xml:space="preserve">Philippe Gaussier</w:t>
              </w:r>
            </w:hyperlink>
          </w:p>
          <w:p>
            <w:pPr/>
            <w:r>
              <w:rPr>
                <w:i w:val="1"/>
                <w:iCs w:val="1"/>
              </w:rPr>
              <w:t xml:space="preserve">IEEE international conference on development and learning and epigenetic robotics</w:t>
            </w:r>
            <w:r>
              <w:rPr/>
              <w:t xml:space="preserve">, IEEE, 6 p., 2013</w:t>
            </w:r>
          </w:p>
          <w:p>
            <w:pPr/>
            <w:r>
              <w:rPr/>
              <w:t xml:space="preserve">Chapitre d'ouvrage</w:t>
            </w:r>
          </w:p>
          <w:p>
            <w:pPr/>
            <w:hyperlink r:id="rId119" w:history="1">
              <w:r>
                <w:rPr>
                  <w:color w:val="#410a8c"/>
                  <w:u w:val="single"/>
                </w:rPr>
                <w:t xml:space="preserve">hal-01479791v1</w:t>
              </w:r>
            </w:hyperlink>
          </w:p>
        </w:tc>
      </w:tr>
      <w:tr>
        <w:trPr/>
        <w:tc>
          <w:tcPr>
            <w:noWrap/>
          </w:tcPr>
          <w:p>
            <w:pPr>
              <w:spacing w:after="200"/>
            </w:pPr>
            <w:hyperlink r:id="rId120" w:history="1">
              <w:r>
                <w:rPr>
                  <w:color w:val="1e198e"/>
                  <w:b w:val="1"/>
                  <w:bCs w:val="1"/>
                  <w:u w:val="single"/>
                </w:rPr>
                <w:t xml:space="preserve">Primitivism and Post-primitivism in Modern Indian Painting</w:t>
              </w:r>
            </w:hyperlink>
          </w:p>
          <w:p>
            <w:pPr/>
            <w:hyperlink r:id="rId11" w:history="1">
              <w:r>
                <w:rPr>
                  <w:color w:val="#410a8c"/>
                  <w:u w:val="single"/>
                </w:rPr>
                <w:t xml:space="preserve">Denis Vidal</w:t>
              </w:r>
            </w:hyperlink>
          </w:p>
          <w:p>
            <w:pPr/>
            <w:r>
              <w:rPr>
                <w:i w:val="1"/>
                <w:iCs w:val="1"/>
              </w:rPr>
              <w:t xml:space="preserve">India Since 1950: Society, Politics, Economy And Culture</w:t>
            </w:r>
            <w:r>
              <w:rPr/>
              <w:t xml:space="preserve">, Yatra books, pp.644-656, 2011</w:t>
            </w:r>
          </w:p>
          <w:p>
            <w:pPr/>
            <w:r>
              <w:rPr/>
              <w:t xml:space="preserve">Chapitre d'ouvrage</w:t>
            </w:r>
          </w:p>
          <w:p>
            <w:pPr/>
            <w:hyperlink r:id="rId120" w:history="1">
              <w:r>
                <w:rPr>
                  <w:color w:val="#410a8c"/>
                  <w:u w:val="single"/>
                </w:rPr>
                <w:t xml:space="preserve">hal-01479879v1</w:t>
              </w:r>
            </w:hyperlink>
          </w:p>
        </w:tc>
      </w:tr>
      <w:tr>
        <w:trPr/>
        <w:tc>
          <w:tcPr>
            <w:noWrap/>
          </w:tcPr>
          <w:p>
            <w:pPr>
              <w:spacing w:after="200"/>
            </w:pPr>
            <w:hyperlink r:id="rId121" w:history="1">
              <w:r>
                <w:rPr>
                  <w:color w:val="1e198e"/>
                  <w:b w:val="1"/>
                  <w:bCs w:val="1"/>
                  <w:u w:val="single"/>
                </w:rPr>
                <w:t xml:space="preserve">Figures de cire et tableaux vivants, ou comment (re)présenter l'histoire</w:t>
              </w:r>
            </w:hyperlink>
          </w:p>
          <w:p>
            <w:pPr/>
            <w:hyperlink r:id="rId11" w:history="1">
              <w:r>
                <w:rPr>
                  <w:color w:val="#410a8c"/>
                  <w:u w:val="single"/>
                </w:rPr>
                <w:t xml:space="preserve">Denis Vidal</w:t>
              </w:r>
            </w:hyperlink>
          </w:p>
          <w:p>
            <w:pPr/>
            <w:r>
              <w:rPr>
                <w:i w:val="1"/>
                <w:iCs w:val="1"/>
              </w:rPr>
              <w:t xml:space="preserve">Humains, non-humains : comment repeupler les sciences sociales</w:t>
            </w:r>
            <w:r>
              <w:rPr/>
              <w:t xml:space="preserve">, La Découverte, pp.281-291, 2011</w:t>
            </w:r>
          </w:p>
          <w:p>
            <w:pPr/>
            <w:r>
              <w:rPr/>
              <w:t xml:space="preserve">Chapitre d'ouvrage</w:t>
            </w:r>
          </w:p>
          <w:p>
            <w:pPr/>
            <w:hyperlink r:id="rId121" w:history="1">
              <w:r>
                <w:rPr>
                  <w:color w:val="#410a8c"/>
                  <w:u w:val="single"/>
                </w:rPr>
                <w:t xml:space="preserve">hal-01479878v1</w:t>
              </w:r>
            </w:hyperlink>
          </w:p>
        </w:tc>
      </w:tr>
      <w:tr>
        <w:trPr/>
        <w:tc>
          <w:tcPr>
            <w:noWrap/>
          </w:tcPr>
          <w:p>
            <w:pPr>
              <w:spacing w:after="200"/>
            </w:pPr>
            <w:hyperlink r:id="rId122" w:history="1">
              <w:r>
                <w:rPr>
                  <w:color w:val="1e198e"/>
                  <w:b w:val="1"/>
                  <w:bCs w:val="1"/>
                  <w:u w:val="single"/>
                </w:rPr>
                <w:t xml:space="preserve">Anthropologie et nouvelle robotique : la redistribution</w:t>
              </w:r>
            </w:hyperlink>
          </w:p>
          <w:p>
            <w:pPr/>
            <w:hyperlink r:id="rId11" w:history="1">
              <w:r>
                <w:rPr>
                  <w:color w:val="#410a8c"/>
                  <w:u w:val="single"/>
                </w:rPr>
                <w:t xml:space="preserve">Denis Vidal</w:t>
              </w:r>
            </w:hyperlink>
          </w:p>
          <w:p>
            <w:pPr/>
            <w:r>
              <w:rPr>
                <w:i w:val="1"/>
                <w:iCs w:val="1"/>
              </w:rPr>
              <w:t xml:space="preserve">Vers la fin du handicap ? Pratiques sportives, nouveaux enjeux, nouveaux territoires</w:t>
            </w:r>
            <w:r>
              <w:rPr/>
              <w:t xml:space="preserve">, Presses universitaires de Nancy, pp.521-542, 2010</w:t>
            </w:r>
          </w:p>
          <w:p>
            <w:pPr/>
            <w:r>
              <w:rPr/>
              <w:t xml:space="preserve">Chapitre d'ouvrage</w:t>
            </w:r>
          </w:p>
          <w:p>
            <w:pPr/>
            <w:hyperlink r:id="rId122" w:history="1">
              <w:r>
                <w:rPr>
                  <w:color w:val="#410a8c"/>
                  <w:u w:val="single"/>
                </w:rPr>
                <w:t xml:space="preserve">hal-01479880v1</w:t>
              </w:r>
            </w:hyperlink>
          </w:p>
        </w:tc>
      </w:tr>
      <w:tr>
        <w:trPr/>
        <w:tc>
          <w:tcPr>
            <w:noWrap/>
          </w:tcPr>
          <w:p>
            <w:pPr>
              <w:spacing w:after="200"/>
            </w:pPr>
            <w:hyperlink r:id="rId123" w:history="1">
              <w:r>
                <w:rPr>
                  <w:color w:val="1e198e"/>
                  <w:b w:val="1"/>
                  <w:bCs w:val="1"/>
                  <w:u w:val="single"/>
                </w:rPr>
                <w:t xml:space="preserve">Commerce et bazars</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pp.115-117, 2009</w:t>
            </w:r>
          </w:p>
          <w:p>
            <w:pPr/>
            <w:r>
              <w:rPr/>
              <w:t xml:space="preserve">Chapitre d'ouvrage</w:t>
            </w:r>
          </w:p>
          <w:p>
            <w:pPr/>
            <w:hyperlink r:id="rId123" w:history="1">
              <w:r>
                <w:rPr>
                  <w:color w:val="#410a8c"/>
                  <w:u w:val="single"/>
                </w:rPr>
                <w:t xml:space="preserve">hal-01479886v1</w:t>
              </w:r>
            </w:hyperlink>
          </w:p>
        </w:tc>
      </w:tr>
      <w:tr>
        <w:trPr/>
        <w:tc>
          <w:tcPr>
            <w:noWrap/>
          </w:tcPr>
          <w:p>
            <w:pPr>
              <w:spacing w:after="200"/>
            </w:pPr>
            <w:hyperlink r:id="rId124" w:history="1">
              <w:r>
                <w:rPr>
                  <w:color w:val="1e198e"/>
                  <w:b w:val="1"/>
                  <w:bCs w:val="1"/>
                  <w:u w:val="single"/>
                </w:rPr>
                <w:t xml:space="preserve">Dette, prêt, usure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pp.205-207, 2009</w:t>
            </w:r>
          </w:p>
          <w:p>
            <w:pPr/>
            <w:r>
              <w:rPr/>
              <w:t xml:space="preserve">Chapitre d'ouvrage</w:t>
            </w:r>
          </w:p>
          <w:p>
            <w:pPr/>
            <w:hyperlink r:id="rId124" w:history="1">
              <w:r>
                <w:rPr>
                  <w:color w:val="#410a8c"/>
                  <w:u w:val="single"/>
                </w:rPr>
                <w:t xml:space="preserve">hal-01479890v1</w:t>
              </w:r>
            </w:hyperlink>
          </w:p>
        </w:tc>
      </w:tr>
      <w:tr>
        <w:trPr/>
        <w:tc>
          <w:tcPr>
            <w:noWrap/>
          </w:tcPr>
          <w:p>
            <w:pPr>
              <w:spacing w:after="200"/>
            </w:pPr>
            <w:hyperlink r:id="rId125" w:history="1">
              <w:r>
                <w:rPr>
                  <w:color w:val="1e198e"/>
                  <w:b w:val="1"/>
                  <w:bCs w:val="1"/>
                  <w:u w:val="single"/>
                </w:rPr>
                <w:t xml:space="preserve">Delhi</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pp.203-204, 2009</w:t>
            </w:r>
          </w:p>
          <w:p>
            <w:pPr/>
            <w:r>
              <w:rPr/>
              <w:t xml:space="preserve">Chapitre d'ouvrage</w:t>
            </w:r>
          </w:p>
          <w:p>
            <w:pPr/>
            <w:hyperlink r:id="rId125" w:history="1">
              <w:r>
                <w:rPr>
                  <w:color w:val="#410a8c"/>
                  <w:u w:val="single"/>
                </w:rPr>
                <w:t xml:space="preserve">hal-01479889v1</w:t>
              </w:r>
            </w:hyperlink>
          </w:p>
        </w:tc>
      </w:tr>
      <w:tr>
        <w:trPr/>
        <w:tc>
          <w:tcPr>
            <w:noWrap/>
          </w:tcPr>
          <w:p>
            <w:pPr>
              <w:spacing w:after="200"/>
            </w:pPr>
            <w:hyperlink r:id="rId126" w:history="1">
              <w:r>
                <w:rPr>
                  <w:color w:val="1e198e"/>
                  <w:b w:val="1"/>
                  <w:bCs w:val="1"/>
                  <w:u w:val="single"/>
                </w:rPr>
                <w:t xml:space="preserve">Art populaire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pp.168-170, 2009</w:t>
            </w:r>
          </w:p>
          <w:p>
            <w:pPr/>
            <w:r>
              <w:rPr/>
              <w:t xml:space="preserve">Chapitre d'ouvrage</w:t>
            </w:r>
          </w:p>
          <w:p>
            <w:pPr/>
            <w:hyperlink r:id="rId126" w:history="1">
              <w:r>
                <w:rPr>
                  <w:color w:val="#410a8c"/>
                  <w:u w:val="single"/>
                </w:rPr>
                <w:t xml:space="preserve">hal-01479884v1</w:t>
              </w:r>
            </w:hyperlink>
          </w:p>
        </w:tc>
      </w:tr>
      <w:tr>
        <w:trPr/>
        <w:tc>
          <w:tcPr>
            <w:noWrap/>
          </w:tcPr>
          <w:p>
            <w:pPr>
              <w:spacing w:after="200"/>
            </w:pPr>
            <w:hyperlink r:id="rId127" w:history="1">
              <w:r>
                <w:rPr>
                  <w:color w:val="1e198e"/>
                  <w:b w:val="1"/>
                  <w:bCs w:val="1"/>
                  <w:u w:val="single"/>
                </w:rPr>
                <w:t xml:space="preserve">Mécaniciens et créateurs ou l'art d'automatiser le mouvement = Mechanics and creators or the art of automating the movement</w:t>
              </w:r>
            </w:hyperlink>
          </w:p>
          <w:p>
            <w:pPr/>
            <w:hyperlink r:id="rId11" w:history="1">
              <w:r>
                <w:rPr>
                  <w:color w:val="#410a8c"/>
                  <w:u w:val="single"/>
                </w:rPr>
                <w:t xml:space="preserve">Denis Vidal</w:t>
              </w:r>
            </w:hyperlink>
          </w:p>
          <w:p>
            <w:pPr/>
            <w:r>
              <w:rPr>
                <w:i w:val="1"/>
                <w:iCs w:val="1"/>
              </w:rPr>
              <w:t xml:space="preserve">Vers l'infini et au-delà ! = To infinity and beyond ! [exposition, Centre des arts d'Enghien-les-Bains, 25 octobre 2007-6 janvier 2008]</w:t>
            </w:r>
            <w:r>
              <w:rPr/>
              <w:t xml:space="preserve">, Centre des arts d'Enghien-les-Bains ; Isthme, pp.9-24, 2007</w:t>
            </w:r>
          </w:p>
          <w:p>
            <w:pPr/>
            <w:r>
              <w:rPr/>
              <w:t xml:space="preserve">Chapitre d'ouvrage</w:t>
            </w:r>
          </w:p>
          <w:p>
            <w:pPr/>
            <w:hyperlink r:id="rId127" w:history="1">
              <w:r>
                <w:rPr>
                  <w:color w:val="#410a8c"/>
                  <w:u w:val="single"/>
                </w:rPr>
                <w:t xml:space="preserve">hal-01479898v1</w:t>
              </w:r>
            </w:hyperlink>
          </w:p>
        </w:tc>
      </w:tr>
      <w:tr>
        <w:trPr/>
        <w:tc>
          <w:tcPr>
            <w:noWrap/>
          </w:tcPr>
          <w:p>
            <w:pPr>
              <w:spacing w:after="200"/>
            </w:pPr>
            <w:hyperlink r:id="rId128"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t xml:space="preserve">Jackie Assayag and C.J. Fuller (eds). </w:t>
            </w:r>
            <w:r>
              <w:rPr>
                <w:i w:val="1"/>
                <w:iCs w:val="1"/>
              </w:rPr>
              <w:t xml:space="preserve"> Globalizing India : perspectives from below</w:t>
            </w:r>
            <w:r>
              <w:rPr/>
              <w:t xml:space="preserve">, Anthem Press, 2005</w:t>
            </w:r>
          </w:p>
          <w:p>
            <w:pPr/>
            <w:r>
              <w:rPr/>
              <w:t xml:space="preserve">Chapitre d'ouvrage</w:t>
            </w:r>
          </w:p>
          <w:p>
            <w:pPr/>
            <w:hyperlink r:id="rId128" w:history="1">
              <w:r>
                <w:rPr>
                  <w:color w:val="#410a8c"/>
                  <w:u w:val="single"/>
                </w:rPr>
                <w:t xml:space="preserve">ird-01293195v1</w:t>
              </w:r>
            </w:hyperlink>
          </w:p>
        </w:tc>
      </w:tr>
      <w:tr>
        <w:trPr/>
        <w:tc>
          <w:tcPr>
            <w:noWrap/>
          </w:tcPr>
          <w:p>
            <w:pPr>
              <w:spacing w:after="200"/>
            </w:pPr>
            <w:hyperlink r:id="rId129"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i w:val="1"/>
                <w:iCs w:val="1"/>
              </w:rPr>
              <w:t xml:space="preserve">Globalizing India : perspectives from below</w:t>
            </w:r>
            <w:r>
              <w:rPr/>
              <w:t xml:space="preserve">, Anthem Press, pp.47-64, 2005</w:t>
            </w:r>
          </w:p>
          <w:p>
            <w:pPr/>
            <w:r>
              <w:rPr/>
              <w:t xml:space="preserve">Chapitre d'ouvrage</w:t>
            </w:r>
          </w:p>
          <w:p>
            <w:pPr/>
            <w:hyperlink r:id="rId129" w:history="1">
              <w:r>
                <w:rPr>
                  <w:color w:val="#410a8c"/>
                  <w:u w:val="single"/>
                </w:rPr>
                <w:t xml:space="preserve">hal-01482272v1</w:t>
              </w:r>
            </w:hyperlink>
          </w:p>
        </w:tc>
      </w:tr>
      <w:tr>
        <w:trPr/>
        <w:tc>
          <w:tcPr>
            <w:noWrap/>
          </w:tcPr>
          <w:p>
            <w:pPr>
              <w:spacing w:after="200"/>
            </w:pPr>
            <w:hyperlink r:id="rId130" w:history="1">
              <w:r>
                <w:rPr>
                  <w:color w:val="1e198e"/>
                  <w:b w:val="1"/>
                  <w:bCs w:val="1"/>
                  <w:u w:val="single"/>
                </w:rPr>
                <w:t xml:space="preserve">The end of a feud</w:t>
              </w:r>
            </w:hyperlink>
          </w:p>
          <w:p>
            <w:pPr/>
            <w:hyperlink r:id="rId11" w:history="1">
              <w:r>
                <w:rPr>
                  <w:color w:val="#410a8c"/>
                  <w:u w:val="single"/>
                </w:rPr>
                <w:t xml:space="preserve">Denis Vidal</w:t>
              </w:r>
            </w:hyperlink>
          </w:p>
          <w:p>
            <w:pPr/>
            <w:r>
              <w:rPr>
                <w:i w:val="1"/>
                <w:iCs w:val="1"/>
              </w:rPr>
              <w:t xml:space="preserve">Violence non violence : some Hindu perspectives</w:t>
            </w:r>
            <w:r>
              <w:rPr/>
              <w:t xml:space="preserve">, Manohar ; Centre de Sciences Humaines, pp.255-278, 2003</w:t>
            </w:r>
          </w:p>
          <w:p>
            <w:pPr/>
            <w:r>
              <w:rPr/>
              <w:t xml:space="preserve">Chapitre d'ouvrage</w:t>
            </w:r>
          </w:p>
          <w:p>
            <w:pPr/>
            <w:hyperlink r:id="rId130" w:history="1">
              <w:r>
                <w:rPr>
                  <w:color w:val="#410a8c"/>
                  <w:u w:val="single"/>
                </w:rPr>
                <w:t xml:space="preserve">hal-01482288v1</w:t>
              </w:r>
            </w:hyperlink>
          </w:p>
        </w:tc>
      </w:tr>
      <w:tr>
        <w:trPr/>
        <w:tc>
          <w:tcPr>
            <w:noWrap/>
          </w:tcPr>
          <w:p>
            <w:pPr>
              <w:spacing w:after="200"/>
            </w:pPr>
            <w:hyperlink r:id="rId131" w:history="1">
              <w:r>
                <w:rPr>
                  <w:color w:val="1e198e"/>
                  <w:b w:val="1"/>
                  <w:bCs w:val="1"/>
                  <w:u w:val="single"/>
                </w:rPr>
                <w:t xml:space="preserve">On the concepts of violence and non violence in hinduism and indian society</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i w:val="1"/>
                <w:iCs w:val="1"/>
              </w:rPr>
              <w:t xml:space="preserve">Violence non violence : some Hindu perspectives</w:t>
            </w:r>
            <w:r>
              <w:rPr/>
              <w:t xml:space="preserve">, Manohar ; Centre de Sciences Humaines, pp.12-26, 2003</w:t>
            </w:r>
          </w:p>
          <w:p>
            <w:pPr/>
            <w:r>
              <w:rPr/>
              <w:t xml:space="preserve">Chapitre d'ouvrage</w:t>
            </w:r>
          </w:p>
          <w:p>
            <w:pPr/>
            <w:hyperlink r:id="rId131" w:history="1">
              <w:r>
                <w:rPr>
                  <w:color w:val="#410a8c"/>
                  <w:u w:val="single"/>
                </w:rPr>
                <w:t xml:space="preserve">hal-01482285v1</w:t>
              </w:r>
            </w:hyperlink>
          </w:p>
        </w:tc>
      </w:tr>
      <w:tr>
        <w:trPr/>
        <w:tc>
          <w:tcPr>
            <w:noWrap/>
          </w:tcPr>
          <w:p>
            <w:pPr>
              <w:spacing w:after="200"/>
            </w:pPr>
            <w:hyperlink r:id="rId132" w:history="1">
              <w:r>
                <w:rPr>
                  <w:color w:val="1e198e"/>
                  <w:b w:val="1"/>
                  <w:bCs w:val="1"/>
                  <w:u w:val="single"/>
                </w:rPr>
                <w:t xml:space="preserve">The uncertainties of patronage about the origins of documentary cinema in India and in the British Empire</w:t>
              </w:r>
            </w:hyperlink>
          </w:p>
          <w:p>
            <w:pPr/>
            <w:hyperlink r:id="rId11" w:history="1">
              <w:r>
                <w:rPr>
                  <w:color w:val="#410a8c"/>
                  <w:u w:val="single"/>
                </w:rPr>
                <w:t xml:space="preserve">Denis Vidal</w:t>
              </w:r>
            </w:hyperlink>
          </w:p>
          <w:p>
            <w:pPr/>
            <w:r>
              <w:rPr/>
              <w:t xml:space="preserve">Amrit, Gangar. </w:t>
            </w:r>
            <w:r>
              <w:rPr>
                <w:i w:val="1"/>
                <w:iCs w:val="1"/>
              </w:rPr>
              <w:t xml:space="preserve">Paul Zils and the Indian documentary</w:t>
            </w:r>
            <w:r>
              <w:rPr/>
              <w:t xml:space="preserve">, Goethe Institute, 2003</w:t>
            </w:r>
          </w:p>
          <w:p>
            <w:pPr/>
            <w:r>
              <w:rPr/>
              <w:t xml:space="preserve">Chapitre d'ouvrage</w:t>
            </w:r>
          </w:p>
          <w:p>
            <w:pPr/>
            <w:hyperlink r:id="rId132" w:history="1">
              <w:r>
                <w:rPr>
                  <w:color w:val="#410a8c"/>
                  <w:u w:val="single"/>
                </w:rPr>
                <w:t xml:space="preserve">ird-01300204v1</w:t>
              </w:r>
            </w:hyperlink>
          </w:p>
        </w:tc>
      </w:tr>
      <w:tr>
        <w:trPr/>
        <w:tc>
          <w:tcPr>
            <w:noWrap/>
          </w:tcPr>
          <w:p>
            <w:pPr>
              <w:spacing w:after="200"/>
            </w:pPr>
            <w:hyperlink r:id="rId133" w:history="1">
              <w:r>
                <w:rPr>
                  <w:color w:val="1e198e"/>
                  <w:b w:val="1"/>
                  <w:bCs w:val="1"/>
                  <w:u w:val="single"/>
                </w:rPr>
                <w:t xml:space="preserve">Max Müller and the theosophists or the other half of Victorian orientalism</w:t>
              </w:r>
            </w:hyperlink>
          </w:p>
          <w:p>
            <w:pPr/>
            <w:hyperlink r:id="rId11" w:history="1">
              <w:r>
                <w:rPr>
                  <w:color w:val="#410a8c"/>
                  <w:u w:val="single"/>
                </w:rPr>
                <w:t xml:space="preserve">Denis Vidal</w:t>
              </w:r>
            </w:hyperlink>
          </w:p>
          <w:p>
            <w:pPr/>
            <w:r>
              <w:rPr>
                <w:i w:val="1"/>
                <w:iCs w:val="1"/>
              </w:rPr>
              <w:t xml:space="preserve">Orientalism and anthropology : from Max Müller to Louis Dumont</w:t>
            </w:r>
            <w:r>
              <w:rPr/>
              <w:t xml:space="preserve">, IFP, pp.17-29, 2001</w:t>
            </w:r>
          </w:p>
          <w:p>
            <w:pPr/>
            <w:r>
              <w:rPr/>
              <w:t xml:space="preserve">Chapitre d'ouvrage</w:t>
            </w:r>
          </w:p>
          <w:p>
            <w:pPr/>
            <w:hyperlink r:id="rId133" w:history="1">
              <w:r>
                <w:rPr>
                  <w:color w:val="#410a8c"/>
                  <w:u w:val="single"/>
                </w:rPr>
                <w:t xml:space="preserve">hal-01482676v1</w:t>
              </w:r>
            </w:hyperlink>
          </w:p>
        </w:tc>
      </w:tr>
      <w:tr>
        <w:trPr/>
        <w:tc>
          <w:tcPr>
            <w:noWrap/>
          </w:tcPr>
          <w:p>
            <w:pPr>
              <w:spacing w:after="200"/>
            </w:pPr>
            <w:hyperlink r:id="rId134" w:history="1">
              <w:r>
                <w:rPr>
                  <w:color w:val="1e198e"/>
                  <w:b w:val="1"/>
                  <w:bCs w:val="1"/>
                  <w:u w:val="single"/>
                </w:rPr>
                <w:t xml:space="preserve">Markets</w:t>
              </w:r>
            </w:hyperlink>
          </w:p>
          <w:p>
            <w:pPr/>
            <w:hyperlink r:id="rId11" w:history="1">
              <w:r>
                <w:rPr>
                  <w:color w:val="#410a8c"/>
                  <w:u w:val="single"/>
                </w:rPr>
                <w:t xml:space="preserve">Denis Vidal</w:t>
              </w:r>
            </w:hyperlink>
          </w:p>
          <w:p>
            <w:pPr/>
            <w:r>
              <w:rPr>
                <w:i w:val="1"/>
                <w:iCs w:val="1"/>
              </w:rPr>
              <w:t xml:space="preserve">The Oxford India companion to sociology and social anthropology</w:t>
            </w:r>
            <w:r>
              <w:rPr/>
              <w:t xml:space="preserve">, Oxford University Press, pp.1342-1360, 2001</w:t>
            </w:r>
          </w:p>
          <w:p>
            <w:pPr/>
            <w:r>
              <w:rPr/>
              <w:t xml:space="preserve">Chapitre d'ouvrage</w:t>
            </w:r>
          </w:p>
          <w:p>
            <w:pPr/>
            <w:hyperlink r:id="rId134" w:history="1">
              <w:r>
                <w:rPr>
                  <w:color w:val="#410a8c"/>
                  <w:u w:val="single"/>
                </w:rPr>
                <w:t xml:space="preserve">hal-01482672v1</w:t>
              </w:r>
            </w:hyperlink>
          </w:p>
        </w:tc>
      </w:tr>
      <w:tr>
        <w:trPr/>
        <w:tc>
          <w:tcPr>
            <w:noWrap/>
          </w:tcPr>
          <w:p>
            <w:pPr>
              <w:spacing w:after="200"/>
            </w:pPr>
            <w:hyperlink r:id="rId135" w:history="1">
              <w:r>
                <w:rPr>
                  <w:color w:val="1e198e"/>
                  <w:b w:val="1"/>
                  <w:bCs w:val="1"/>
                  <w:u w:val="single"/>
                </w:rPr>
                <w:t xml:space="preserve">Markets and intermediaries : an enquiry about the principles of market economy in the grain market of Delhi</w:t>
              </w:r>
            </w:hyperlink>
          </w:p>
          <w:p>
            <w:pPr/>
            <w:hyperlink r:id="rId11" w:history="1">
              <w:r>
                <w:rPr>
                  <w:color w:val="#410a8c"/>
                  <w:u w:val="single"/>
                </w:rPr>
                <w:t xml:space="preserve">Denis Vidal</w:t>
              </w:r>
            </w:hyperlink>
          </w:p>
          <w:p>
            <w:pPr/>
            <w:r>
              <w:rPr/>
              <w:t xml:space="preserve">Denis Vidal, Emma Tarlo, Véronique Dupont. </w:t>
            </w:r>
            <w:r>
              <w:rPr>
                <w:i w:val="1"/>
                <w:iCs w:val="1"/>
              </w:rPr>
              <w:t xml:space="preserve">Delhi : urban space and human destinies</w:t>
            </w:r>
            <w:r>
              <w:rPr/>
              <w:t xml:space="preserve">, Manohar, pp.125-139, 2000</w:t>
            </w:r>
          </w:p>
          <w:p>
            <w:pPr/>
            <w:r>
              <w:rPr/>
              <w:t xml:space="preserve">Chapitre d'ouvrage</w:t>
            </w:r>
          </w:p>
          <w:p>
            <w:pPr/>
            <w:hyperlink r:id="rId135" w:history="1">
              <w:r>
                <w:rPr>
                  <w:color w:val="#410a8c"/>
                  <w:u w:val="single"/>
                </w:rPr>
                <w:t xml:space="preserve">ird-01292534v1</w:t>
              </w:r>
            </w:hyperlink>
          </w:p>
        </w:tc>
      </w:tr>
      <w:tr>
        <w:trPr/>
        <w:tc>
          <w:tcPr>
            <w:noWrap/>
          </w:tcPr>
          <w:p>
            <w:pPr>
              <w:spacing w:after="200"/>
            </w:pPr>
            <w:hyperlink r:id="rId136" w:history="1">
              <w:r>
                <w:rPr>
                  <w:color w:val="1e198e"/>
                  <w:b w:val="1"/>
                  <w:bCs w:val="1"/>
                  <w:u w:val="single"/>
                </w:rPr>
                <w:t xml:space="preserve">The alchemy of an unloved city</w:t>
              </w:r>
            </w:hyperlink>
          </w:p>
          <w:p>
            <w:pPr/>
            <w:hyperlink r:id="rId11" w:history="1">
              <w:r>
                <w:rPr>
                  <w:color w:val="#410a8c"/>
                  <w:u w:val="single"/>
                </w:rPr>
                <w:t xml:space="preserve">Denis Vidal</w:t>
              </w:r>
            </w:hyperlink>
            <w:r>
              <w:rPr/>
              <w:t xml:space="preserve">,</w:t>
            </w:r>
            <w:hyperlink r:id="rId92" w:history="1">
              <w:r>
                <w:rPr>
                  <w:color w:val="#410a8c"/>
                  <w:u w:val="single"/>
                </w:rPr>
                <w:t xml:space="preserve">Véronique Dupont</w:t>
              </w:r>
            </w:hyperlink>
            <w:r>
              <w:rPr/>
              <w:t xml:space="preserve">,</w:t>
            </w:r>
            <w:hyperlink r:id="rId93" w:history="1">
              <w:r>
                <w:rPr>
                  <w:color w:val="#410a8c"/>
                  <w:u w:val="single"/>
                </w:rPr>
                <w:t xml:space="preserve">Tarlo Emma</w:t>
              </w:r>
            </w:hyperlink>
          </w:p>
          <w:p>
            <w:pPr/>
            <w:r>
              <w:rPr>
                <w:i w:val="1"/>
                <w:iCs w:val="1"/>
              </w:rPr>
              <w:t xml:space="preserve">Delhi : urban space and human destinies</w:t>
            </w:r>
            <w:r>
              <w:rPr/>
              <w:t xml:space="preserve">, Manohar, pp.15-26, 2000</w:t>
            </w:r>
          </w:p>
          <w:p>
            <w:pPr/>
            <w:r>
              <w:rPr/>
              <w:t xml:space="preserve">Chapitre d'ouvrage</w:t>
            </w:r>
          </w:p>
          <w:p>
            <w:pPr/>
            <w:hyperlink r:id="rId136" w:history="1">
              <w:r>
                <w:rPr>
                  <w:color w:val="#410a8c"/>
                  <w:u w:val="single"/>
                </w:rPr>
                <w:t xml:space="preserve">hal-01482691v1</w:t>
              </w:r>
            </w:hyperlink>
          </w:p>
        </w:tc>
      </w:tr>
      <w:tr>
        <w:trPr/>
        <w:tc>
          <w:tcPr>
            <w:noWrap/>
          </w:tcPr>
          <w:p>
            <w:pPr>
              <w:spacing w:after="200"/>
            </w:pPr>
            <w:hyperlink r:id="rId137" w:history="1">
              <w:r>
                <w:rPr>
                  <w:color w:val="1e198e"/>
                  <w:b w:val="1"/>
                  <w:bCs w:val="1"/>
                  <w:u w:val="single"/>
                </w:rPr>
                <w:t xml:space="preserve">Urban vocabulary in Northern India</w:t>
              </w:r>
            </w:hyperlink>
          </w:p>
          <w:p>
            <w:pPr/>
            <w:hyperlink r:id="rId11" w:history="1">
              <w:r>
                <w:rPr>
                  <w:color w:val="#410a8c"/>
                  <w:u w:val="single"/>
                </w:rPr>
                <w:t xml:space="preserve">Denis Vidal</w:t>
              </w:r>
            </w:hyperlink>
            <w:r>
              <w:rPr/>
              <w:t xml:space="preserve">,</w:t>
            </w:r>
            <w:hyperlink r:id="rId138" w:history="1">
              <w:r>
                <w:rPr>
                  <w:color w:val="#410a8c"/>
                  <w:u w:val="single"/>
                </w:rPr>
                <w:t xml:space="preserve">Narayani Gupta</w:t>
              </w:r>
            </w:hyperlink>
          </w:p>
          <w:p>
            <w:pPr/>
            <w:r>
              <w:rPr>
                <w:i w:val="1"/>
                <w:iCs w:val="1"/>
              </w:rPr>
              <w:t xml:space="preserve">Inde du Nord = Northern India</w:t>
            </w:r>
            <w:r>
              <w:rPr/>
              <w:t xml:space="preserve">, Maison Méditerranéenne des Sciences de l'Homme, pp.7-22, 1999</w:t>
            </w:r>
          </w:p>
          <w:p>
            <w:pPr/>
            <w:r>
              <w:rPr/>
              <w:t xml:space="preserve">Chapitre d'ouvrage</w:t>
            </w:r>
          </w:p>
          <w:p>
            <w:pPr/>
            <w:hyperlink r:id="rId137" w:history="1">
              <w:r>
                <w:rPr>
                  <w:color w:val="#410a8c"/>
                  <w:u w:val="single"/>
                </w:rPr>
                <w:t xml:space="preserve">hal-01482698v1</w:t>
              </w:r>
            </w:hyperlink>
          </w:p>
        </w:tc>
      </w:tr>
      <w:tr>
        <w:trPr/>
        <w:tc>
          <w:tcPr>
            <w:noWrap/>
          </w:tcPr>
          <w:p>
            <w:pPr>
              <w:spacing w:after="200"/>
            </w:pPr>
            <w:hyperlink r:id="rId139" w:history="1">
              <w:r>
                <w:rPr>
                  <w:color w:val="1e198e"/>
                  <w:b w:val="1"/>
                  <w:bCs w:val="1"/>
                  <w:u w:val="single"/>
                </w:rPr>
                <w:t xml:space="preserve">Kinship, credit and territory : dynamics of business communities in Western India</w:t>
              </w:r>
            </w:hyperlink>
          </w:p>
          <w:p>
            <w:pPr/>
            <w:hyperlink r:id="rId11" w:history="1">
              <w:r>
                <w:rPr>
                  <w:color w:val="#410a8c"/>
                  <w:u w:val="single"/>
                </w:rPr>
                <w:t xml:space="preserve">Denis Vidal</w:t>
              </w:r>
            </w:hyperlink>
            <w:r>
              <w:rPr/>
              <w:t xml:space="preserve">,</w:t>
            </w:r>
            <w:hyperlink r:id="rId96" w:history="1">
              <w:r>
                <w:rPr>
                  <w:color w:val="#410a8c"/>
                  <w:u w:val="single"/>
                </w:rPr>
                <w:t xml:space="preserve">Philippe Cadene</w:t>
              </w:r>
            </w:hyperlink>
          </w:p>
          <w:p>
            <w:pPr/>
            <w:r>
              <w:rPr>
                <w:i w:val="1"/>
                <w:iCs w:val="1"/>
              </w:rPr>
              <w:t xml:space="preserve">Webs of trade : dynamics of business communities in western India</w:t>
            </w:r>
            <w:r>
              <w:rPr/>
              <w:t xml:space="preserve">, CHS ; Manohar, pp.9-22, 1997</w:t>
            </w:r>
          </w:p>
          <w:p>
            <w:pPr/>
            <w:r>
              <w:rPr/>
              <w:t xml:space="preserve">Chapitre d'ouvrage</w:t>
            </w:r>
          </w:p>
          <w:p>
            <w:pPr/>
            <w:hyperlink r:id="rId139" w:history="1">
              <w:r>
                <w:rPr>
                  <w:color w:val="#410a8c"/>
                  <w:u w:val="single"/>
                </w:rPr>
                <w:t xml:space="preserve">hal-01482730v1</w:t>
              </w:r>
            </w:hyperlink>
          </w:p>
        </w:tc>
      </w:tr>
      <w:tr>
        <w:trPr/>
        <w:tc>
          <w:tcPr>
            <w:noWrap/>
          </w:tcPr>
          <w:p>
            <w:pPr>
              <w:spacing w:after="200"/>
            </w:pPr>
            <w:hyperlink r:id="rId140" w:history="1">
              <w:r>
                <w:rPr>
                  <w:color w:val="1e198e"/>
                  <w:b w:val="1"/>
                  <w:bCs w:val="1"/>
                  <w:u w:val="single"/>
                </w:rPr>
                <w:t xml:space="preserve">Max Muller and the theosophists or the other half of victorian orientalism</w:t>
              </w:r>
            </w:hyperlink>
          </w:p>
          <w:p>
            <w:pPr/>
            <w:hyperlink r:id="rId11" w:history="1">
              <w:r>
                <w:rPr>
                  <w:color w:val="#410a8c"/>
                  <w:u w:val="single"/>
                </w:rPr>
                <w:t xml:space="preserve">Denis Vidal</w:t>
              </w:r>
            </w:hyperlink>
          </w:p>
          <w:p>
            <w:pPr/>
            <w:r>
              <w:rPr/>
              <w:t xml:space="preserve">Jackie Assayag, Roland Lardinois, Denis Vidal. </w:t>
            </w:r>
            <w:r>
              <w:rPr>
                <w:i w:val="1"/>
                <w:iCs w:val="1"/>
              </w:rPr>
              <w:t xml:space="preserve">Orientalism and Anthropology; from Max Muller to Louis Dumont</w:t>
            </w:r>
            <w:r>
              <w:rPr/>
              <w:t xml:space="preserve">, Pondy Papers in Social Science (24), Institut Français de Pondichéry, 1997, 978-81-8470-077-0</w:t>
            </w:r>
          </w:p>
          <w:p>
            <w:pPr/>
            <w:r>
              <w:rPr/>
              <w:t xml:space="preserve">Chapitre d'ouvrage</w:t>
            </w:r>
          </w:p>
          <w:p>
            <w:pPr/>
            <w:hyperlink r:id="rId140" w:history="1">
              <w:r>
                <w:rPr>
                  <w:color w:val="#410a8c"/>
                  <w:u w:val="single"/>
                </w:rPr>
                <w:t xml:space="preserve">hal-01293966v1</w:t>
              </w:r>
            </w:hyperlink>
          </w:p>
        </w:tc>
      </w:tr>
      <w:tr>
        <w:trPr/>
        <w:tc>
          <w:tcPr>
            <w:noWrap/>
          </w:tcPr>
          <w:p>
            <w:pPr>
              <w:spacing w:after="200"/>
            </w:pPr>
            <w:hyperlink r:id="rId141" w:history="1">
              <w:r>
                <w:rPr>
                  <w:color w:val="1e198e"/>
                  <w:b w:val="1"/>
                  <w:bCs w:val="1"/>
                  <w:u w:val="single"/>
                </w:rPr>
                <w:t xml:space="preserve">Kinship, credit and territory : dynamics of business community in Western India</w:t>
              </w:r>
            </w:hyperlink>
          </w:p>
          <w:p>
            <w:pPr/>
            <w:hyperlink r:id="rId96" w:history="1">
              <w:r>
                <w:rPr>
                  <w:color w:val="#410a8c"/>
                  <w:u w:val="single"/>
                </w:rPr>
                <w:t xml:space="preserve">Philippe Cadene</w:t>
              </w:r>
            </w:hyperlink>
            <w:r>
              <w:rPr/>
              <w:t xml:space="preserve">,</w:t>
            </w:r>
            <w:hyperlink r:id="rId11" w:history="1">
              <w:r>
                <w:rPr>
                  <w:color w:val="#410a8c"/>
                  <w:u w:val="single"/>
                </w:rPr>
                <w:t xml:space="preserve">Denis Vidal</w:t>
              </w:r>
            </w:hyperlink>
          </w:p>
          <w:p>
            <w:pPr/>
            <w:r>
              <w:rPr/>
              <w:t xml:space="preserve">Philippe Cadene; Denis Vidal. </w:t>
            </w:r>
            <w:r>
              <w:rPr>
                <w:i w:val="1"/>
                <w:iCs w:val="1"/>
              </w:rPr>
              <w:t xml:space="preserve">Webs of trade. Entrepreneurship and merchant networks in Western India</w:t>
            </w:r>
            <w:r>
              <w:rPr/>
              <w:t xml:space="preserve">, Manohar, 1997</w:t>
            </w:r>
          </w:p>
          <w:p>
            <w:pPr/>
            <w:r>
              <w:rPr/>
              <w:t xml:space="preserve">Chapitre d'ouvrage</w:t>
            </w:r>
          </w:p>
          <w:p>
            <w:pPr/>
            <w:hyperlink r:id="rId141" w:history="1">
              <w:r>
                <w:rPr>
                  <w:color w:val="#410a8c"/>
                  <w:u w:val="single"/>
                </w:rPr>
                <w:t xml:space="preserve">hal-04358294v1</w:t>
              </w:r>
            </w:hyperlink>
          </w:p>
        </w:tc>
      </w:tr>
      <w:tr>
        <w:trPr/>
        <w:tc>
          <w:tcPr>
            <w:noWrap/>
          </w:tcPr>
          <w:p>
            <w:pPr>
              <w:spacing w:after="200"/>
            </w:pPr>
            <w:hyperlink r:id="rId142" w:history="1">
              <w:r>
                <w:rPr>
                  <w:color w:val="1e198e"/>
                  <w:b w:val="1"/>
                  <w:bCs w:val="1"/>
                  <w:u w:val="single"/>
                </w:rPr>
                <w:t xml:space="preserve">Recherche de terrain et contexte événementiel</w:t>
              </w:r>
            </w:hyperlink>
          </w:p>
          <w:p>
            <w:pPr/>
            <w:hyperlink r:id="rId11" w:history="1">
              <w:r>
                <w:rPr>
                  <w:color w:val="#410a8c"/>
                  <w:u w:val="single"/>
                </w:rPr>
                <w:t xml:space="preserve">Denis Vidal</w:t>
              </w:r>
            </w:hyperlink>
          </w:p>
          <w:p>
            <w:pPr/>
            <w:r>
              <w:rPr>
                <w:i w:val="1"/>
                <w:iCs w:val="1"/>
              </w:rPr>
              <w:t xml:space="preserve">Anthropologues en dangers : l'engagement sur le terrain</w:t>
            </w:r>
            <w:r>
              <w:rPr/>
              <w:t xml:space="preserve">, Jean-Michel Place, pp.31-38, 1997</w:t>
            </w:r>
          </w:p>
          <w:p>
            <w:pPr/>
            <w:r>
              <w:rPr/>
              <w:t xml:space="preserve">Chapitre d'ouvrage</w:t>
            </w:r>
          </w:p>
          <w:p>
            <w:pPr/>
            <w:hyperlink r:id="rId142" w:history="1">
              <w:r>
                <w:rPr>
                  <w:color w:val="#410a8c"/>
                  <w:u w:val="single"/>
                </w:rPr>
                <w:t xml:space="preserve">hal-01482734v1</w:t>
              </w:r>
            </w:hyperlink>
          </w:p>
        </w:tc>
      </w:tr>
      <w:tr>
        <w:trPr/>
        <w:tc>
          <w:tcPr>
            <w:noWrap/>
          </w:tcPr>
          <w:p>
            <w:pPr>
              <w:spacing w:after="200"/>
            </w:pPr>
            <w:hyperlink r:id="rId143" w:history="1">
              <w:r>
                <w:rPr>
                  <w:color w:val="1e198e"/>
                  <w:b w:val="1"/>
                  <w:bCs w:val="1"/>
                  <w:u w:val="single"/>
                </w:rPr>
                <w:t xml:space="preserve">Rural credit and the fabric of society in colonial India : Sihori district, Rajastan</w:t>
              </w:r>
            </w:hyperlink>
          </w:p>
          <w:p>
            <w:pPr/>
            <w:hyperlink r:id="rId11" w:history="1">
              <w:r>
                <w:rPr>
                  <w:color w:val="#410a8c"/>
                  <w:u w:val="single"/>
                </w:rPr>
                <w:t xml:space="preserve">Denis Vidal</w:t>
              </w:r>
            </w:hyperlink>
          </w:p>
          <w:p>
            <w:pPr/>
            <w:r>
              <w:rPr>
                <w:i w:val="1"/>
                <w:iCs w:val="1"/>
              </w:rPr>
              <w:t xml:space="preserve">Webs of trade : dynamics of business communities in western India</w:t>
            </w:r>
            <w:r>
              <w:rPr/>
              <w:t xml:space="preserve">, CHS ; Manohar, pp.85-107, 1997</w:t>
            </w:r>
          </w:p>
          <w:p>
            <w:pPr/>
            <w:r>
              <w:rPr/>
              <w:t xml:space="preserve">Chapitre d'ouvrage</w:t>
            </w:r>
          </w:p>
          <w:p>
            <w:pPr/>
            <w:hyperlink r:id="rId143" w:history="1">
              <w:r>
                <w:rPr>
                  <w:color w:val="#410a8c"/>
                  <w:u w:val="single"/>
                </w:rPr>
                <w:t xml:space="preserve">hal-01482735v1</w:t>
              </w:r>
            </w:hyperlink>
          </w:p>
        </w:tc>
      </w:tr>
      <w:tr>
        <w:trPr/>
        <w:tc>
          <w:tcPr>
            <w:noWrap/>
          </w:tcPr>
          <w:p>
            <w:pPr>
              <w:spacing w:after="200"/>
            </w:pPr>
            <w:hyperlink r:id="rId144" w:history="1">
              <w:r>
                <w:rPr>
                  <w:color w:val="1e198e"/>
                  <w:b w:val="1"/>
                  <w:bCs w:val="1"/>
                  <w:u w:val="single"/>
                </w:rPr>
                <w:t xml:space="preserve">Les restes de la vengeance</w:t>
              </w:r>
            </w:hyperlink>
          </w:p>
          <w:p>
            <w:pPr/>
            <w:hyperlink r:id="rId11" w:history="1">
              <w:r>
                <w:rPr>
                  <w:color w:val="#410a8c"/>
                  <w:u w:val="single"/>
                </w:rPr>
                <w:t xml:space="preserve">Denis Vidal</w:t>
              </w:r>
            </w:hyperlink>
          </w:p>
          <w:p>
            <w:pPr/>
            <w:r>
              <w:rPr>
                <w:i w:val="1"/>
                <w:iCs w:val="1"/>
              </w:rPr>
              <w:t xml:space="preserve">Violences et non-violences en Inde</w:t>
            </w:r>
            <w:r>
              <w:rPr/>
              <w:t xml:space="preserve">, Ecole des Hautes Etudes en Sciences Sociales, pp.97-123, 1993</w:t>
            </w:r>
          </w:p>
          <w:p>
            <w:pPr/>
            <w:r>
              <w:rPr/>
              <w:t xml:space="preserve">Chapitre d'ouvrage</w:t>
            </w:r>
          </w:p>
          <w:p>
            <w:pPr/>
            <w:hyperlink r:id="rId144" w:history="1">
              <w:r>
                <w:rPr>
                  <w:color w:val="#410a8c"/>
                  <w:u w:val="single"/>
                </w:rPr>
                <w:t xml:space="preserve">hal-01482980v1</w:t>
              </w:r>
            </w:hyperlink>
          </w:p>
        </w:tc>
      </w:tr>
      <w:tr>
        <w:trPr/>
        <w:tc>
          <w:tcPr>
            <w:noWrap/>
          </w:tcPr>
          <w:p>
            <w:pPr>
              <w:spacing w:after="200"/>
            </w:pPr>
            <w:hyperlink r:id="rId145" w:history="1">
              <w:r>
                <w:rPr>
                  <w:color w:val="1e198e"/>
                  <w:b w:val="1"/>
                  <w:bCs w:val="1"/>
                  <w:u w:val="single"/>
                </w:rPr>
                <w:t xml:space="preserve">Le savoir des marchands : comment prendre en compte les valeurs en jeu dans l'économie ? Sirohi district, Rajasthan, Inde. I</w:t>
              </w:r>
            </w:hyperlink>
          </w:p>
          <w:p>
            <w:pPr/>
            <w:hyperlink r:id="rId11" w:history="1">
              <w:r>
                <w:rPr>
                  <w:color w:val="#410a8c"/>
                  <w:u w:val="single"/>
                </w:rPr>
                <w:t xml:space="preserve">Denis Vidal</w:t>
              </w:r>
            </w:hyperlink>
          </w:p>
          <w:p>
            <w:pPr/>
            <w:r>
              <w:rPr/>
              <w:t xml:space="preserve">Dupré, Georges. </w:t>
            </w:r>
            <w:r>
              <w:rPr>
                <w:i w:val="1"/>
                <w:iCs w:val="1"/>
              </w:rPr>
              <w:t xml:space="preserve">Savoirs paysans et développement</w:t>
            </w:r>
            <w:r>
              <w:rPr/>
              <w:t xml:space="preserve">, ORSTOM ; Karthala, p. 413-435., 1991</w:t>
            </w:r>
          </w:p>
          <w:p>
            <w:pPr/>
            <w:r>
              <w:rPr/>
              <w:t xml:space="preserve">Chapitre d'ouvrage</w:t>
            </w:r>
          </w:p>
          <w:p>
            <w:pPr/>
            <w:hyperlink r:id="rId145" w:history="1">
              <w:r>
                <w:rPr>
                  <w:color w:val="#410a8c"/>
                  <w:u w:val="single"/>
                </w:rPr>
                <w:t xml:space="preserve">ird-01292512v1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 O brother, do not behave like this’</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6" w:history="1">
              <w:r>
                <w:rPr>
                  <w:color w:val="#410a8c"/>
                  <w:u w:val="single"/>
                </w:rPr>
                <w:t xml:space="preserve">hal-01299365v1</w:t>
              </w:r>
            </w:hyperlink>
          </w:p>
        </w:tc>
      </w:tr>
      <w:tr>
        <w:trPr/>
        <w:tc>
          <w:tcPr>
            <w:noWrap/>
          </w:tcPr>
          <w:p>
            <w:pPr>
              <w:spacing w:after="200"/>
            </w:pPr>
            <w:hyperlink r:id="rId147" w:history="1">
              <w:r>
                <w:rPr>
                  <w:color w:val="1e198e"/>
                  <w:b w:val="1"/>
                  <w:bCs w:val="1"/>
                  <w:u w:val="single"/>
                </w:rPr>
                <w:t xml:space="preserve">La ronde des échantillons : anthropologie visuelle des bazars et art contemporain</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7" w:history="1">
              <w:r>
                <w:rPr>
                  <w:color w:val="#410a8c"/>
                  <w:u w:val="single"/>
                </w:rPr>
                <w:t xml:space="preserve">ird-01292375v1</w:t>
              </w:r>
            </w:hyperlink>
          </w:p>
        </w:tc>
      </w:tr>
      <w:tr>
        <w:trPr/>
        <w:tc>
          <w:tcPr>
            <w:noWrap/>
          </w:tcPr>
          <w:p>
            <w:pPr>
              <w:spacing w:after="200"/>
            </w:pPr>
            <w:hyperlink r:id="rId148" w:history="1">
              <w:r>
                <w:rPr>
                  <w:color w:val="1e198e"/>
                  <w:b w:val="1"/>
                  <w:bCs w:val="1"/>
                  <w:u w:val="single"/>
                </w:rPr>
                <w:t xml:space="preserve">« UN POUR TOUS, TOUS POUR UN »</w:t>
              </w:r>
            </w:hyperlink>
          </w:p>
          <w:p>
            <w:pPr/>
            <w:hyperlink r:id="rId11" w:history="1">
              <w:r>
                <w:rPr>
                  <w:color w:val="#410a8c"/>
                  <w:u w:val="single"/>
                </w:rPr>
                <w:t xml:space="preserve">Denis Vidal</w:t>
              </w:r>
            </w:hyperlink>
          </w:p>
          <w:p>
            <w:pPr/>
            <w:r>
              <w:rPr/>
              <w:t xml:space="preserve">2013</w:t>
            </w:r>
          </w:p>
          <w:p>
            <w:pPr/>
            <w:r>
              <w:rPr/>
              <w:t xml:space="preserve">Pré-publication, Document de travail</w:t>
            </w:r>
          </w:p>
          <w:p>
            <w:pPr/>
            <w:hyperlink r:id="rId148" w:history="1">
              <w:r>
                <w:rPr>
                  <w:color w:val="#410a8c"/>
                  <w:u w:val="single"/>
                </w:rPr>
                <w:t xml:space="preserve">hal-01299349v1</w:t>
              </w:r>
            </w:hyperlink>
          </w:p>
        </w:tc>
      </w:tr>
      <w:tr>
        <w:trPr/>
        <w:tc>
          <w:tcPr>
            <w:noWrap/>
          </w:tcPr>
          <w:p>
            <w:pPr>
              <w:spacing w:after="200"/>
            </w:pPr>
            <w:hyperlink r:id="rId149" w:history="1">
              <w:r>
                <w:rPr>
                  <w:color w:val="1e198e"/>
                  <w:b w:val="1"/>
                  <w:bCs w:val="1"/>
                  <w:u w:val="single"/>
                </w:rPr>
                <w:t xml:space="preserve">Ways of seeing</w:t>
              </w:r>
            </w:hyperlink>
          </w:p>
          <w:p>
            <w:pPr/>
            <w:hyperlink r:id="rId11" w:history="1">
              <w:r>
                <w:rPr>
                  <w:color w:val="#410a8c"/>
                  <w:u w:val="single"/>
                </w:rPr>
                <w:t xml:space="preserve">Denis Vidal</w:t>
              </w:r>
            </w:hyperlink>
          </w:p>
          <w:p>
            <w:pPr/>
            <w:r>
              <w:rPr/>
              <w:t xml:space="preserve">2009</w:t>
            </w:r>
          </w:p>
          <w:p>
            <w:pPr/>
            <w:r>
              <w:rPr/>
              <w:t xml:space="preserve">Pré-publication, Document de travail</w:t>
            </w:r>
          </w:p>
          <w:p>
            <w:pPr/>
            <w:hyperlink r:id="rId149" w:history="1">
              <w:r>
                <w:rPr>
                  <w:color w:val="#410a8c"/>
                  <w:u w:val="single"/>
                </w:rPr>
                <w:t xml:space="preserve">ird-01293129v1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Cultural Discourse: Theory, Concept and Method</w:t>
              </w:r>
            </w:hyperlink>
          </w:p>
          <w:p>
            <w:pPr/>
            <w:hyperlink r:id="rId151" w:history="1">
              <w:r>
                <w:rPr>
                  <w:color w:val="#410a8c"/>
                  <w:u w:val="single"/>
                </w:rPr>
                <w:t xml:space="preserve">Yogendra Singh</w:t>
              </w:r>
            </w:hyperlink>
            <w:r>
              <w:rPr/>
              <w:t xml:space="preserve">,</w:t>
            </w:r>
            <w:hyperlink r:id="rId152" w:history="1">
              <w:r>
                <w:rPr>
                  <w:color w:val="#410a8c"/>
                  <w:u w:val="single"/>
                </w:rPr>
                <w:t xml:space="preserve">Mrinal Miri</w:t>
              </w:r>
            </w:hyperlink>
            <w:r>
              <w:rPr/>
              <w:t xml:space="preserve">,</w:t>
            </w:r>
            <w:hyperlink r:id="rId153" w:history="1">
              <w:r>
                <w:rPr>
                  <w:color w:val="#410a8c"/>
                  <w:u w:val="single"/>
                </w:rPr>
                <w:t xml:space="preserve">Jean-François Bare</w:t>
              </w:r>
            </w:hyperlink>
            <w:r>
              <w:rPr/>
              <w:t xml:space="preserve">,</w:t>
            </w:r>
            <w:hyperlink r:id="rId11" w:history="1">
              <w:r>
                <w:rPr>
                  <w:color w:val="#410a8c"/>
                  <w:u w:val="single"/>
                </w:rPr>
                <w:t xml:space="preserve">Denis Vidal</w:t>
              </w:r>
            </w:hyperlink>
            <w:r>
              <w:rPr/>
              <w:t xml:space="preserve">,</w:t>
            </w:r>
            <w:hyperlink r:id="rId154" w:history="1">
              <w:r>
                <w:rPr>
                  <w:color w:val="#410a8c"/>
                  <w:u w:val="single"/>
                </w:rPr>
                <w:t xml:space="preserve">Biswajit Das</w:t>
              </w:r>
            </w:hyperlink>
            <w:r>
              <w:rPr/>
              <w:t xml:space="preserve">et al.</w:t>
            </w:r>
          </w:p>
          <w:p>
            <w:pPr/>
            <w:r>
              <w:rPr/>
              <w:t xml:space="preserve">2003</w:t>
            </w:r>
          </w:p>
          <w:p>
            <w:pPr/>
            <w:r>
              <w:rPr/>
              <w:t xml:space="preserve">Vidéo</w:t>
            </w:r>
          </w:p>
          <w:p>
            <w:pPr/>
            <w:hyperlink r:id="rId150" w:history="1">
              <w:r>
                <w:rPr>
                  <w:color w:val="#410a8c"/>
                  <w:u w:val="single"/>
                </w:rPr>
                <w:t xml:space="preserve">medihal-01395257v1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274106v1" TargetMode="External"/><Relationship Id="rId9" Type="http://schemas.openxmlformats.org/officeDocument/2006/relationships/hyperlink" Target="https://hal.science/search/index/?q=*&amp;authFullName_s=Sricandane Gopinath" TargetMode="External"/><Relationship Id="rId10" Type="http://schemas.openxmlformats.org/officeDocument/2006/relationships/hyperlink" Target="https://hal.science/search/index/?q=*&amp;authFullName_s=Dhandapani Balasubramanian" TargetMode="External"/><Relationship Id="rId11" Type="http://schemas.openxmlformats.org/officeDocument/2006/relationships/hyperlink" Target="https://hal.science/search/index/?q=*&amp;authFullName_s=Denis Vidal" TargetMode="External"/><Relationship Id="rId12" Type="http://schemas.openxmlformats.org/officeDocument/2006/relationships/hyperlink" Target="https://hal.science/hal-01937793v1" TargetMode="External"/><Relationship Id="rId13" Type="http://schemas.openxmlformats.org/officeDocument/2006/relationships/hyperlink" Target="https://hal.science/hal-01578736v1" TargetMode="External"/><Relationship Id="rId14" Type="http://schemas.openxmlformats.org/officeDocument/2006/relationships/hyperlink" Target="https://hal.science/hal-01578733v1" TargetMode="External"/><Relationship Id="rId15" Type="http://schemas.openxmlformats.org/officeDocument/2006/relationships/hyperlink" Target="https://hal.science/search/index/?q=*&amp;authFullName_s=Emmanuel Grimaud" TargetMode="External"/><Relationship Id="rId16" Type="http://schemas.openxmlformats.org/officeDocument/2006/relationships/hyperlink" Target="https://hal.science/search/index/?q=*&amp;authFullName_s=Yann Philippe Tastevin" TargetMode="External"/><Relationship Id="rId17" Type="http://schemas.openxmlformats.org/officeDocument/2006/relationships/hyperlink" Target="https://dx.doi.org/10.4000/tc.8464" TargetMode="External"/><Relationship Id="rId18" Type="http://schemas.openxmlformats.org/officeDocument/2006/relationships/hyperlink" Target="https://hal.science/hal-01452477v1" TargetMode="External"/><Relationship Id="rId19" Type="http://schemas.openxmlformats.org/officeDocument/2006/relationships/hyperlink" Target="https://hal.science/hal-01452480v1" TargetMode="External"/><Relationship Id="rId20" Type="http://schemas.openxmlformats.org/officeDocument/2006/relationships/hyperlink" Target="https://hal.science/hal-01479786v1" TargetMode="External"/><Relationship Id="rId21" Type="http://schemas.openxmlformats.org/officeDocument/2006/relationships/hyperlink" Target="https://hal.science/hal-01479785v1" TargetMode="External"/><Relationship Id="rId22" Type="http://schemas.openxmlformats.org/officeDocument/2006/relationships/hyperlink" Target="https://hal.science/hal-01479783v1" TargetMode="External"/><Relationship Id="rId23" Type="http://schemas.openxmlformats.org/officeDocument/2006/relationships/hyperlink" Target="https://hal.science/search/index/?q=*&amp;authFullName_s=Philippe Gaussier" TargetMode="External"/><Relationship Id="rId24" Type="http://schemas.openxmlformats.org/officeDocument/2006/relationships/hyperlink" Target="https://dx.doi.org/10.4000/terrain.15396" TargetMode="External"/><Relationship Id="rId25" Type="http://schemas.openxmlformats.org/officeDocument/2006/relationships/hyperlink" Target="https://hal.science/hal-01336554v1" TargetMode="External"/><Relationship Id="rId26" Type="http://schemas.openxmlformats.org/officeDocument/2006/relationships/hyperlink" Target="https://hal.science/search/index/?q=*&amp;authFullName_s=Sylvain Souchaud" TargetMode="External"/><Relationship Id="rId27" Type="http://schemas.openxmlformats.org/officeDocument/2006/relationships/hyperlink" Target="https://hal.science/search/index/?q=*&amp;authFullName_s=D. Vidal" TargetMode="External"/><Relationship Id="rId28" Type="http://schemas.openxmlformats.org/officeDocument/2006/relationships/hyperlink" Target="https://hal.science/hal-01479866v1" TargetMode="External"/><Relationship Id="rId29" Type="http://schemas.openxmlformats.org/officeDocument/2006/relationships/hyperlink" Target="https://hal.science/hal-01479871v1" TargetMode="External"/><Relationship Id="rId30" Type="http://schemas.openxmlformats.org/officeDocument/2006/relationships/hyperlink" Target="https://hal.science/hal-01479875v1" TargetMode="External"/><Relationship Id="rId31" Type="http://schemas.openxmlformats.org/officeDocument/2006/relationships/hyperlink" Target="https://hal.science/hal-01479872v1" TargetMode="External"/><Relationship Id="rId32" Type="http://schemas.openxmlformats.org/officeDocument/2006/relationships/hyperlink" Target="https://hal.science/search/index/?q=*&amp;authFullName_s=Yolaine Escande" TargetMode="External"/><Relationship Id="rId33" Type="http://schemas.openxmlformats.org/officeDocument/2006/relationships/hyperlink" Target="https://hal.science/hal-01299790v1" TargetMode="External"/><Relationship Id="rId34" Type="http://schemas.openxmlformats.org/officeDocument/2006/relationships/hyperlink" Target="https://dx.doi.org/10.4000/remi.4951" TargetMode="External"/><Relationship Id="rId35" Type="http://schemas.openxmlformats.org/officeDocument/2006/relationships/hyperlink" Target="https://hal.science/hal-01479893v1" TargetMode="External"/><Relationship Id="rId36" Type="http://schemas.openxmlformats.org/officeDocument/2006/relationships/hyperlink" Target="https://hal.science/hal-01297619v1" TargetMode="External"/><Relationship Id="rId37" Type="http://schemas.openxmlformats.org/officeDocument/2006/relationships/hyperlink" Target="https://hal.science/hal-01482256v1" TargetMode="External"/><Relationship Id="rId38" Type="http://schemas.openxmlformats.org/officeDocument/2006/relationships/hyperlink" Target="https://hal.science/search/index/?q=*&amp;authFullName_s=S. Houdart" TargetMode="External"/><Relationship Id="rId39" Type="http://schemas.openxmlformats.org/officeDocument/2006/relationships/hyperlink" Target="https://hal.science/hal-01482257v1" TargetMode="External"/><Relationship Id="rId40" Type="http://schemas.openxmlformats.org/officeDocument/2006/relationships/hyperlink" Target="https://ird.hal.science/ird-01293928v1" TargetMode="External"/><Relationship Id="rId41" Type="http://schemas.openxmlformats.org/officeDocument/2006/relationships/hyperlink" Target="https://hal.science/hal-01482607v1" TargetMode="External"/><Relationship Id="rId42" Type="http://schemas.openxmlformats.org/officeDocument/2006/relationships/hyperlink" Target="https://hal.science/hal-01482710v1" TargetMode="External"/><Relationship Id="rId43" Type="http://schemas.openxmlformats.org/officeDocument/2006/relationships/hyperlink" Target="https://hal.science/hal-01482716v1" TargetMode="External"/><Relationship Id="rId44" Type="http://schemas.openxmlformats.org/officeDocument/2006/relationships/hyperlink" Target="https://hal.science/hal-01482974v1" TargetMode="External"/><Relationship Id="rId45" Type="http://schemas.openxmlformats.org/officeDocument/2006/relationships/hyperlink" Target="https://hal.science/hal-01482704v1" TargetMode="External"/><Relationship Id="rId46" Type="http://schemas.openxmlformats.org/officeDocument/2006/relationships/hyperlink" Target="https://hal.science/search/index/?q=*&amp;authFullName_s=Eric Meyer" TargetMode="External"/><Relationship Id="rId47" Type="http://schemas.openxmlformats.org/officeDocument/2006/relationships/hyperlink" Target="https://hal.science/search/index/?q=*&amp;authFullName_s=Gilles Tarabout" TargetMode="External"/><Relationship Id="rId48" Type="http://schemas.openxmlformats.org/officeDocument/2006/relationships/hyperlink" Target="https://dx.doi.org/10.1177/0262728094014002" TargetMode="External"/><Relationship Id="rId49" Type="http://schemas.openxmlformats.org/officeDocument/2006/relationships/hyperlink" Target="https://hal.science/hal-01482977v1" TargetMode="External"/><Relationship Id="rId50" Type="http://schemas.openxmlformats.org/officeDocument/2006/relationships/hyperlink" Target="https://ird.hal.science/ird-01292524v1" TargetMode="External"/><Relationship Id="rId51" Type="http://schemas.openxmlformats.org/officeDocument/2006/relationships/hyperlink" Target="https://hal.science/hal-01482982v1" TargetMode="External"/><Relationship Id="rId52" Type="http://schemas.openxmlformats.org/officeDocument/2006/relationships/hyperlink" Target="https://hal.science/hal-01482985v1" TargetMode="External"/><Relationship Id="rId53" Type="http://schemas.openxmlformats.org/officeDocument/2006/relationships/hyperlink" Target="https://hal.science/hal-01482988v1" TargetMode="External"/><Relationship Id="rId54" Type="http://schemas.openxmlformats.org/officeDocument/2006/relationships/hyperlink" Target="https://hal.science/hal-01482990v1" TargetMode="External"/><Relationship Id="rId55" Type="http://schemas.openxmlformats.org/officeDocument/2006/relationships/hyperlink" Target="https://hal.science/hal-01482993v1" TargetMode="External"/><Relationship Id="rId56" Type="http://schemas.openxmlformats.org/officeDocument/2006/relationships/hyperlink" Target="https://hal.science/hal-03945516v1" TargetMode="External"/><Relationship Id="rId57" Type="http://schemas.openxmlformats.org/officeDocument/2006/relationships/hyperlink" Target="https://hal.science/hal-01706159v1" TargetMode="External"/><Relationship Id="rId58" Type="http://schemas.openxmlformats.org/officeDocument/2006/relationships/hyperlink" Target="https://hal.science/search/index/?q=*&amp;authFullName_s=Aliaa Moualla" TargetMode="External"/><Relationship Id="rId59" Type="http://schemas.openxmlformats.org/officeDocument/2006/relationships/hyperlink" Target="https://hal.science/search/index/?q=*&amp;authFullName_s=Ali Karaouzene" TargetMode="External"/><Relationship Id="rId60" Type="http://schemas.openxmlformats.org/officeDocument/2006/relationships/hyperlink" Target="https://hal.science/search/index/?q=*&amp;authFullName_s=Sofiane Boucenna" TargetMode="External"/><Relationship Id="rId61" Type="http://schemas.openxmlformats.org/officeDocument/2006/relationships/hyperlink" Target="https://dx.doi.org/10.1109/ROMAN.2017.8172381" TargetMode="External"/><Relationship Id="rId62" Type="http://schemas.openxmlformats.org/officeDocument/2006/relationships/hyperlink" Target="https://hal.science/hal-01479800v1" TargetMode="External"/><Relationship Id="rId63" Type="http://schemas.openxmlformats.org/officeDocument/2006/relationships/hyperlink" Target="https://hal.science/hal-02922694v1" TargetMode="External"/><Relationship Id="rId64" Type="http://schemas.openxmlformats.org/officeDocument/2006/relationships/hyperlink" Target="https://hal.science/hal-00770684v1" TargetMode="External"/><Relationship Id="rId65" Type="http://schemas.openxmlformats.org/officeDocument/2006/relationships/hyperlink" Target="https://hal.science/search/index/?q=*&amp;authFullName_s=Pierre Delarboulas" TargetMode="External"/><Relationship Id="rId66" Type="http://schemas.openxmlformats.org/officeDocument/2006/relationships/hyperlink" Target="https://hal.science/search/index/?q=*&amp;authFullName_s=Ramesh Caussy" TargetMode="External"/><Relationship Id="rId67" Type="http://schemas.openxmlformats.org/officeDocument/2006/relationships/hyperlink" Target="https://hal.science/hal-00737036v1" TargetMode="External"/><Relationship Id="rId68" Type="http://schemas.openxmlformats.org/officeDocument/2006/relationships/hyperlink" Target="https://hal.science/search/index/?q=*&amp;authFullName_s=Mathias Quoy" TargetMode="External"/><Relationship Id="rId69" Type="http://schemas.openxmlformats.org/officeDocument/2006/relationships/hyperlink" Target="https://hal.science/hal-04901079v1" TargetMode="External"/><Relationship Id="rId70" Type="http://schemas.openxmlformats.org/officeDocument/2006/relationships/hyperlink" Target="https://hal.science/search/index/?q=*&amp;authFullName_s=Balasubramanian Dhandapani" TargetMode="External"/><Relationship Id="rId71" Type="http://schemas.openxmlformats.org/officeDocument/2006/relationships/hyperlink" Target="https://www.ifpindia.org/bookstore/boat-builders/" TargetMode="External"/><Relationship Id="rId72" Type="http://schemas.openxmlformats.org/officeDocument/2006/relationships/hyperlink" Target="https://hal.science/hal-04276628v1" TargetMode="External"/><Relationship Id="rId73" Type="http://schemas.openxmlformats.org/officeDocument/2006/relationships/hyperlink" Target="https://www.ifpindia.org/bookstore/wild-craft/" TargetMode="External"/><Relationship Id="rId74" Type="http://schemas.openxmlformats.org/officeDocument/2006/relationships/hyperlink" Target="https://hal.science/hal-02091694v1" TargetMode="External"/><Relationship Id="rId75" Type="http://schemas.openxmlformats.org/officeDocument/2006/relationships/hyperlink" Target="https://hal.science/search/index/?q=*&amp;authFullName_s=Jean-Paul Laumond" TargetMode="External"/><Relationship Id="rId76" Type="http://schemas.openxmlformats.org/officeDocument/2006/relationships/hyperlink" Target="https://hal.science/hal-01452487v1" TargetMode="External"/><Relationship Id="rId77" Type="http://schemas.openxmlformats.org/officeDocument/2006/relationships/hyperlink" Target="https://hal.science/hal-01452489v1" TargetMode="External"/><Relationship Id="rId78" Type="http://schemas.openxmlformats.org/officeDocument/2006/relationships/hyperlink" Target="https://hal.parisnanterre.fr/hal-01650326v1" TargetMode="External"/><Relationship Id="rId79" Type="http://schemas.openxmlformats.org/officeDocument/2006/relationships/hyperlink" Target="https://hal.science/search/index/?q=*&amp;authFullName_s=Anne-Christine Taylor" TargetMode="External"/><Relationship Id="rId80" Type="http://schemas.openxmlformats.org/officeDocument/2006/relationships/hyperlink" Target="https://hal.science/search/index/?q=*&amp;authFullName_s=Thierry Dufr&#234;ne" TargetMode="External"/><Relationship Id="rId81" Type="http://schemas.openxmlformats.org/officeDocument/2006/relationships/hyperlink" Target="https://hal.science/hal-01479868v1" TargetMode="External"/><Relationship Id="rId82" Type="http://schemas.openxmlformats.org/officeDocument/2006/relationships/hyperlink" Target="https://hal.science/hal-01482262v1" TargetMode="External"/><Relationship Id="rId83" Type="http://schemas.openxmlformats.org/officeDocument/2006/relationships/hyperlink" Target="https://hal.science/hal-01482271v1" TargetMode="External"/><Relationship Id="rId84" Type="http://schemas.openxmlformats.org/officeDocument/2006/relationships/hyperlink" Target="https://hal.science/search/index/?q=*&amp;authFullName_s=Waast Roland" TargetMode="External"/><Relationship Id="rId85" Type="http://schemas.openxmlformats.org/officeDocument/2006/relationships/hyperlink" Target="https://hal.science/search/index/?q=*&amp;authFullName_s=Nemo Jean" TargetMode="External"/><Relationship Id="rId86" Type="http://schemas.openxmlformats.org/officeDocument/2006/relationships/hyperlink" Target="https://hal.science/hal-01482277v1" TargetMode="External"/><Relationship Id="rId87" Type="http://schemas.openxmlformats.org/officeDocument/2006/relationships/hyperlink" Target="https://ird.hal.science/ird-01292551v1" TargetMode="External"/><Relationship Id="rId88" Type="http://schemas.openxmlformats.org/officeDocument/2006/relationships/hyperlink" Target="https://hal.science/hal-01482655v1" TargetMode="External"/><Relationship Id="rId89" Type="http://schemas.openxmlformats.org/officeDocument/2006/relationships/hyperlink" Target="https://hal.science/search/index/?q=*&amp;authFullName_s=Jackie Assayag" TargetMode="External"/><Relationship Id="rId90" Type="http://schemas.openxmlformats.org/officeDocument/2006/relationships/hyperlink" Target="https://hal.science/search/index/?q=*&amp;authFullName_s=R. Lardinois" TargetMode="External"/><Relationship Id="rId91" Type="http://schemas.openxmlformats.org/officeDocument/2006/relationships/hyperlink" Target="https://hal.science/hal-01482680v1" TargetMode="External"/><Relationship Id="rId92" Type="http://schemas.openxmlformats.org/officeDocument/2006/relationships/hyperlink" Target="https://hal.science/search/index/?q=*&amp;authFullName_s=V&#233;ronique Dupont" TargetMode="External"/><Relationship Id="rId93" Type="http://schemas.openxmlformats.org/officeDocument/2006/relationships/hyperlink" Target="https://hal.science/search/index/?q=*&amp;authFullName_s=Tarlo Emma" TargetMode="External"/><Relationship Id="rId94" Type="http://schemas.openxmlformats.org/officeDocument/2006/relationships/hyperlink" Target="https://hal.science/hal-01482726v1" TargetMode="External"/><Relationship Id="rId95" Type="http://schemas.openxmlformats.org/officeDocument/2006/relationships/hyperlink" Target="https://hal.science/hal-01482719v1" TargetMode="External"/><Relationship Id="rId96" Type="http://schemas.openxmlformats.org/officeDocument/2006/relationships/hyperlink" Target="https://hal.science/search/index/?q=*&amp;authFullName_s=Philippe Cadene" TargetMode="External"/><Relationship Id="rId97" Type="http://schemas.openxmlformats.org/officeDocument/2006/relationships/hyperlink" Target="https://hal.science/hal-01482976v1" TargetMode="External"/><Relationship Id="rId98" Type="http://schemas.openxmlformats.org/officeDocument/2006/relationships/hyperlink" Target="https://hal.science/hal-01482978v1" TargetMode="External"/><Relationship Id="rId99" Type="http://schemas.openxmlformats.org/officeDocument/2006/relationships/hyperlink" Target="https://ird.hal.science/ird-01292755v1" TargetMode="External"/><Relationship Id="rId100" Type="http://schemas.openxmlformats.org/officeDocument/2006/relationships/hyperlink" Target="https://ird.hal.science/ird-01293082v1" TargetMode="External"/><Relationship Id="rId101" Type="http://schemas.openxmlformats.org/officeDocument/2006/relationships/hyperlink" Target="https://hal.science/search/index/?q=*&amp;authFullName_s=Philippe Cad&#232;ne" TargetMode="External"/><Relationship Id="rId102" Type="http://schemas.openxmlformats.org/officeDocument/2006/relationships/hyperlink" Target="https://shs.hal.science/halshs-02745688v1" TargetMode="External"/><Relationship Id="rId103" Type="http://schemas.openxmlformats.org/officeDocument/2006/relationships/hyperlink" Target="https://hal.science/hal-02478342v1" TargetMode="External"/><Relationship Id="rId104" Type="http://schemas.openxmlformats.org/officeDocument/2006/relationships/hyperlink" Target="https://hal.science/hal-02150935v1" TargetMode="External"/><Relationship Id="rId105" Type="http://schemas.openxmlformats.org/officeDocument/2006/relationships/hyperlink" Target="https://hal.science/hal-01856568v1" TargetMode="External"/><Relationship Id="rId106" Type="http://schemas.openxmlformats.org/officeDocument/2006/relationships/hyperlink" Target="https://hal.science/hal-02150950v1" TargetMode="External"/><Relationship Id="rId107" Type="http://schemas.openxmlformats.org/officeDocument/2006/relationships/hyperlink" Target="https://hal.science/hal-01937798v1" TargetMode="External"/><Relationship Id="rId108" Type="http://schemas.openxmlformats.org/officeDocument/2006/relationships/hyperlink" Target="https://hal.science/hal-01452495v1" TargetMode="External"/><Relationship Id="rId109" Type="http://schemas.openxmlformats.org/officeDocument/2006/relationships/hyperlink" Target="https://hal.science/search/index/?q=*&amp;authFullName_s=(ed.) Grimaud E." TargetMode="External"/><Relationship Id="rId110" Type="http://schemas.openxmlformats.org/officeDocument/2006/relationships/hyperlink" Target="https://hal.science/search/index/?q=*&amp;authFullName_s=(ed.) Taylor A.C." TargetMode="External"/><Relationship Id="rId111" Type="http://schemas.openxmlformats.org/officeDocument/2006/relationships/hyperlink" Target="https://hal.science/search/index/?q=*&amp;authFullName_s=(ed.) Dufr&#234;ne T." TargetMode="External"/><Relationship Id="rId112" Type="http://schemas.openxmlformats.org/officeDocument/2006/relationships/hyperlink" Target="https://hal.science/hal-01452496v1" TargetMode="External"/><Relationship Id="rId113" Type="http://schemas.openxmlformats.org/officeDocument/2006/relationships/hyperlink" Target="https://hal.science/search/index/?q=*&amp;authFullName_s=Gaussier Philippe" TargetMode="External"/><Relationship Id="rId114" Type="http://schemas.openxmlformats.org/officeDocument/2006/relationships/hyperlink" Target="https://hal.science/hal-01479781v1" TargetMode="External"/><Relationship Id="rId115" Type="http://schemas.openxmlformats.org/officeDocument/2006/relationships/hyperlink" Target="https://hal.science/hal-01452498v1" TargetMode="External"/><Relationship Id="rId116" Type="http://schemas.openxmlformats.org/officeDocument/2006/relationships/hyperlink" Target="https://hal.parisnanterre.fr/hal-01632194v1" TargetMode="External"/><Relationship Id="rId117" Type="http://schemas.openxmlformats.org/officeDocument/2006/relationships/hyperlink" Target="https://hal.science/hal-01479789v1" TargetMode="External"/><Relationship Id="rId118" Type="http://schemas.openxmlformats.org/officeDocument/2006/relationships/hyperlink" Target="https://hal.science/hal-01479788v1" TargetMode="External"/><Relationship Id="rId119" Type="http://schemas.openxmlformats.org/officeDocument/2006/relationships/hyperlink" Target="https://hal.science/hal-01479791v1" TargetMode="External"/><Relationship Id="rId120" Type="http://schemas.openxmlformats.org/officeDocument/2006/relationships/hyperlink" Target="https://hal.science/hal-01479879v1" TargetMode="External"/><Relationship Id="rId121" Type="http://schemas.openxmlformats.org/officeDocument/2006/relationships/hyperlink" Target="https://hal.science/hal-01479878v1" TargetMode="External"/><Relationship Id="rId122" Type="http://schemas.openxmlformats.org/officeDocument/2006/relationships/hyperlink" Target="https://hal.science/hal-01479880v1" TargetMode="External"/><Relationship Id="rId123" Type="http://schemas.openxmlformats.org/officeDocument/2006/relationships/hyperlink" Target="https://hal.science/hal-01479886v1" TargetMode="External"/><Relationship Id="rId124" Type="http://schemas.openxmlformats.org/officeDocument/2006/relationships/hyperlink" Target="https://hal.science/hal-01479890v1" TargetMode="External"/><Relationship Id="rId125" Type="http://schemas.openxmlformats.org/officeDocument/2006/relationships/hyperlink" Target="https://hal.science/hal-01479889v1" TargetMode="External"/><Relationship Id="rId126" Type="http://schemas.openxmlformats.org/officeDocument/2006/relationships/hyperlink" Target="https://hal.science/hal-01479884v1" TargetMode="External"/><Relationship Id="rId127" Type="http://schemas.openxmlformats.org/officeDocument/2006/relationships/hyperlink" Target="https://hal.science/hal-01479898v1" TargetMode="External"/><Relationship Id="rId128" Type="http://schemas.openxmlformats.org/officeDocument/2006/relationships/hyperlink" Target="https://ird.hal.science/ird-01293195v1" TargetMode="External"/><Relationship Id="rId129" Type="http://schemas.openxmlformats.org/officeDocument/2006/relationships/hyperlink" Target="https://hal.science/hal-01482272v1" TargetMode="External"/><Relationship Id="rId130" Type="http://schemas.openxmlformats.org/officeDocument/2006/relationships/hyperlink" Target="https://hal.science/hal-01482288v1" TargetMode="External"/><Relationship Id="rId131" Type="http://schemas.openxmlformats.org/officeDocument/2006/relationships/hyperlink" Target="https://hal.science/hal-01482285v1" TargetMode="External"/><Relationship Id="rId132" Type="http://schemas.openxmlformats.org/officeDocument/2006/relationships/hyperlink" Target="https://ird.hal.science/ird-01300204v1" TargetMode="External"/><Relationship Id="rId133" Type="http://schemas.openxmlformats.org/officeDocument/2006/relationships/hyperlink" Target="https://hal.science/hal-01482676v1" TargetMode="External"/><Relationship Id="rId134" Type="http://schemas.openxmlformats.org/officeDocument/2006/relationships/hyperlink" Target="https://hal.science/hal-01482672v1" TargetMode="External"/><Relationship Id="rId135" Type="http://schemas.openxmlformats.org/officeDocument/2006/relationships/hyperlink" Target="https://ird.hal.science/ird-01292534v1" TargetMode="External"/><Relationship Id="rId136" Type="http://schemas.openxmlformats.org/officeDocument/2006/relationships/hyperlink" Target="https://hal.science/hal-01482691v1" TargetMode="External"/><Relationship Id="rId137" Type="http://schemas.openxmlformats.org/officeDocument/2006/relationships/hyperlink" Target="https://hal.science/hal-01482698v1" TargetMode="External"/><Relationship Id="rId138" Type="http://schemas.openxmlformats.org/officeDocument/2006/relationships/hyperlink" Target="https://hal.science/search/index/?q=*&amp;authFullName_s=Narayani Gupta" TargetMode="External"/><Relationship Id="rId139" Type="http://schemas.openxmlformats.org/officeDocument/2006/relationships/hyperlink" Target="https://hal.science/hal-01482730v1" TargetMode="External"/><Relationship Id="rId140" Type="http://schemas.openxmlformats.org/officeDocument/2006/relationships/hyperlink" Target="https://hal.science/hal-01293966v1" TargetMode="External"/><Relationship Id="rId141" Type="http://schemas.openxmlformats.org/officeDocument/2006/relationships/hyperlink" Target="https://hal.science/hal-04358294v1" TargetMode="External"/><Relationship Id="rId142" Type="http://schemas.openxmlformats.org/officeDocument/2006/relationships/hyperlink" Target="https://hal.science/hal-01482734v1" TargetMode="External"/><Relationship Id="rId143" Type="http://schemas.openxmlformats.org/officeDocument/2006/relationships/hyperlink" Target="https://hal.science/hal-01482735v1" TargetMode="External"/><Relationship Id="rId144" Type="http://schemas.openxmlformats.org/officeDocument/2006/relationships/hyperlink" Target="https://hal.science/hal-01482980v1" TargetMode="External"/><Relationship Id="rId145" Type="http://schemas.openxmlformats.org/officeDocument/2006/relationships/hyperlink" Target="https://ird.hal.science/ird-01292512v1" TargetMode="External"/><Relationship Id="rId146" Type="http://schemas.openxmlformats.org/officeDocument/2006/relationships/hyperlink" Target="https://hal.science/hal-01299365v1" TargetMode="External"/><Relationship Id="rId147" Type="http://schemas.openxmlformats.org/officeDocument/2006/relationships/hyperlink" Target="https://ird.hal.science/ird-01292375v1" TargetMode="External"/><Relationship Id="rId148" Type="http://schemas.openxmlformats.org/officeDocument/2006/relationships/hyperlink" Target="https://hal.science/hal-01299349v1" TargetMode="External"/><Relationship Id="rId149" Type="http://schemas.openxmlformats.org/officeDocument/2006/relationships/hyperlink" Target="https://ird.hal.science/ird-01293129v1" TargetMode="External"/><Relationship Id="rId150" Type="http://schemas.openxmlformats.org/officeDocument/2006/relationships/hyperlink" Target="https://hal.campus-aar.fr/medihal-01395257v1" TargetMode="External"/><Relationship Id="rId151" Type="http://schemas.openxmlformats.org/officeDocument/2006/relationships/hyperlink" Target="https://hal.science/search/index/?q=*&amp;authFullName_s=Yogendra Singh" TargetMode="External"/><Relationship Id="rId152" Type="http://schemas.openxmlformats.org/officeDocument/2006/relationships/hyperlink" Target="https://hal.science/search/index/?q=*&amp;authFullName_s=Mrinal Miri" TargetMode="External"/><Relationship Id="rId153" Type="http://schemas.openxmlformats.org/officeDocument/2006/relationships/hyperlink" Target="https://hal.science/search/index/?q=*&amp;authFullName_s=Jean-Fran&#231;ois Bare" TargetMode="External"/><Relationship Id="rId154" Type="http://schemas.openxmlformats.org/officeDocument/2006/relationships/hyperlink" Target="https://hal.science/search/index/?q=*&amp;authFullName_s=Biswajit Das"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Vidal</dc:title>
  <dc:description>CV</dc:description>
  <dc:subject/>
  <cp:keywords/>
  <cp:category/>
  <cp:lastModifiedBy/>
  <dcterms:created xsi:type="dcterms:W3CDTF">2026-05-24T00:25:28+02:00</dcterms:created>
  <dcterms:modified xsi:type="dcterms:W3CDTF">2026-05-24T00:25:28+02:00</dcterms:modified>
</cp:coreProperties>
</file>

<file path=docProps/custom.xml><?xml version="1.0" encoding="utf-8"?>
<Properties xmlns="http://schemas.openxmlformats.org/officeDocument/2006/custom-properties" xmlns:vt="http://schemas.openxmlformats.org/officeDocument/2006/docPropsVTypes"/>
</file>