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Diana-Lee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comme espace de médiations en formation initiale des enseignants de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Didactique du plurilinguisme et formation des enseignants : contexte, dispositifs et perspectives, 67,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biographique engage enseignants et élèves : voie pour une didactique du plurilinguisme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L’école et les langues, 176, pp.144-150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Sofia Stratilaki, Discours et représentations du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49, pp.198-200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ouvertes à l'école : accueillir l'enfant avec sa/ses langue/s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2011, 35,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langagières, compétences plurilingues et affiliation sociale : Enquête auprès de cadres étrangers en entreprise internationale de la région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(1),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épistémologique sur la notion de biographies langagières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d'Ateliers de Sociolinguistique</w:t>
            </w:r>
            <w:r>
              <w:rPr/>
              <w:t xml:space="preserve">, 2009, « Praticiens et chercheurs à l’écoute du sujet plurilingue, réflexivité et interaction biographique en sociolinguistique et en didactique », E. Huver et M. Molinié (coords),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au cœur des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"Approches plurielles des langues et des cultures"</w:t>
            </w:r>
            <w:r>
              <w:rPr/>
              <w:t xml:space="preserve">, Académie de Grenoble,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langues déliées : un documentaire pour sensibiliser au plurilinguisme et à la diversité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L’Autre, ‘Pourquoi faut-il parler les langues maternelles aux bébés, aux enfants, aux adolescents ?’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personnel éducatif « non enseignant » au langage et au plurilinguisme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"Didactique(s), plurilinguisme(s), mondialisation(s)"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déliées, langues reliées : un documentaire pour sensibiliser au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aux journées Compalangues "APPROCHES PLURILINGUES DE L'ÉCOLE À L'UNIVERSITÉ : expériences, appropriations, ressources et formation des enseignant•es"</w:t>
            </w:r>
            <w:r>
              <w:rPr/>
              <w:t xml:space="preserve">, Laboratoire CLLE, UMR 5263 CNRS &amp; UT2J (Équipe Langue et Langages, Thématique DILIFOR); laboratoire LLA-CREATIS, EA4152,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humaines dans la formation des étudiants réfugiés : le cas du DU PASS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MIEUX, Université Grenoble Alpes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étions tous bilingues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le bilinguisme</w:t>
            </w:r>
            <w:r>
              <w:rPr/>
              <w:t xml:space="preserve">, Association des Parents d'Elèves de l'Ecole primaire Les Houches, Apr 2018, Les Houches, Haute 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Vidalenc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trans-disciplinaire avec des professionnels de la santé</w:t>
            </w:r>
            <w:r>
              <w:rPr/>
              <w:t xml:space="preserve">, Jan 2017, Centre hospitalier le Vinatier,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l’école, un atout pas un obstacle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38-Lidilem.,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disciplines dans l’enseignement apprentissage : trois focalisations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dimensions langagières dans les disciplines enseignées</w:t>
            </w:r>
            <w:r>
              <w:rPr/>
              <w:t xml:space="preserve">, Association pour l'enseignement bi-plurilingue (ADEB),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inclusif pour les réfugiés en milieu universitaire : de l’accueil à la formation diplômante à l’Université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multilinguisme et éducation en France et en Allemagne : repenser la notion d’inclusion</w:t>
            </w:r>
            <w:r>
              <w:rPr/>
              <w:t xml:space="preserve">, ESPE de Strasbourg et Université franco-allemande,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biographies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plurilingue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 à l'école</w:t>
            </w:r>
            <w:r>
              <w:rPr/>
              <w:t xml:space="preserve">, Inspection Académique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du chinois ! Questionnements et réflexions sur le chinois dans l’espace éducatif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L’Education bi/plurilingue pour tous : Enjeux politiques, sociaux et éducatifs</w:t>
            </w:r>
            <w:r>
              <w:rPr/>
              <w:t xml:space="preserve">, ESPE Alsace / Université de Strasbourg / Université de Francfort sur le Main,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un passeport pour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langues</w:t>
            </w:r>
            <w:r>
              <w:rPr/>
              <w:t xml:space="preserve">, Lycée Euopole Grenoble,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frontières : enseignement bilingue au Maroc et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distance dans l'eseignement bi-plurilingue</w:t>
            </w:r>
            <w:r>
              <w:rPr/>
              <w:t xml:space="preserve">, Association pour le développement de l'enseignement bi-/plurilingue (ADEB), Nov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apprenants sourds nous invitent à entendre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Sabria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Intervenir: appliquer, s’impliquer?</w:t>
            </w:r>
            <w:r>
              <w:rPr/>
              <w:t xml:space="preserve">, Réseau Francophone de Sociolinguistique, Jan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: rencontres pluridisciplinaires sur le terrain de l’école.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hyperlink r:id="rId4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pp.273, 2015, Stéphanie Galligani; Malory Leclerc, 978-2-36013-292-8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inclusion: a case study of an innovative university diploma programme for refugee students in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Latisha Mary; Ann-Birte Krüger; Andrea S. Young. </w:t>
            </w:r>
            <w:r>
              <w:rPr>
                <w:i w:val="1"/>
                <w:iCs w:val="1"/>
              </w:rPr>
              <w:t xml:space="preserve">Migration, Multilingualism and Education: Critical Perspectives on Inclusion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Multilingual Matters</w:t>
              </w:r>
            </w:hyperlink>
            <w:r>
              <w:rPr/>
              <w:t xml:space="preserve">, 2021, 9781800412934.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⟨10.21832/9781800412958-010⟩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acteur et architecte du plurilinguisme : réflexions sur les apportsd’une approche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A-B. Krüger, N. Thamin &amp; S. Cambrone-Lasnes. </w:t>
            </w:r>
            <w:r>
              <w:rPr>
                <w:i w:val="1"/>
                <w:iCs w:val="1"/>
              </w:rPr>
              <w:t xml:space="preserve">Diversité linguistique et culturelle à l’école. Accueil des élèves et formation des acteurs</w:t>
            </w:r>
            <w:r>
              <w:rPr/>
              <w:t xml:space="preserve">, L'Harmattan, pp.153-162, 2016, Carnets d'Atellier de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bilingues des sections internationales européennes et orientales : creuset pour une éducation plurilingue et interculturelle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C. Helot &amp; J. Erfürt. </w:t>
            </w:r>
            <w:r>
              <w:rPr>
                <w:i w:val="1"/>
                <w:iCs w:val="1"/>
              </w:rPr>
              <w:t xml:space="preserve">L’éducation bilingue en France. Politiques linguistiques, modèles et pratiques.</w:t>
            </w:r>
            <w:r>
              <w:rPr/>
              <w:t xml:space="preserve">, Lambert-Lucas, pp.347-354,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plurilingue : apports sociolinguistiques, didactiques et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</w:p>
          <w:p>
            <w:pPr/>
            <w:r>
              <w:rPr/>
              <w:t xml:space="preserve">Simon, D.-L., Dompmartin, C., Galligani, S., Maire Sandoz,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</w:t>
            </w:r>
            <w:r>
              <w:rPr/>
              <w:t xml:space="preserve">, Riveneuve Editions, pp.17-22, 2015, Collection Langues et perspectives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indienne au collège. Quand démarches de soins et didactique du plurilinguisme s’en mêlent.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Paule Cacciali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Simon, D.-L., Dompmartin, C., Galligani, S., Maire Sandoz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l’école.</w:t>
            </w:r>
            <w:r>
              <w:rPr/>
              <w:t xml:space="preserve">, Riveuneuve éditions, pp.73-94, 2015, Actes académiques. Série Langues et perspectives didactiques, 978-2-36013-292-8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biographique au travail en formation : un levier pour une didactique du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/>
              <w:t xml:space="preserve">Balsiger C., Köhler D.B, de Pietro J-F, Perregaux C (dir.), L'Harmattan. </w:t>
            </w:r>
            <w:r>
              <w:rPr>
                <w:i w:val="1"/>
                <w:iCs w:val="1"/>
              </w:rPr>
              <w:t xml:space="preserve">Éveil aux langues et approches plurielles. De la formation des enseignants aux pratiques de classe</w:t>
            </w:r>
            <w:r>
              <w:rPr/>
              <w:t xml:space="preserve">, pp.285-302, 2012, Espaces discursifs, 978-2-296-99202-3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Surdité et contact de langues : quelles implications didactiques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Sabria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Diana Lee Simon</w:t>
              </w:r>
            </w:hyperlink>
          </w:p>
          <w:p>
            <w:pPr/>
            <w:r>
              <w:rPr/>
              <w:t xml:space="preserve">Pierozak, Isabelle and Eloy, Jean-Michel. </w:t>
            </w:r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pp.241-250,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éducation plurilingue et interculturelle : L'Approche plurielle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Education.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tel-01955701v1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530v1" TargetMode="External"/><Relationship Id="rId8" Type="http://schemas.openxmlformats.org/officeDocument/2006/relationships/hyperlink" Target="https://hal.science/search/index/?q=*&amp;authFullName_s=St&#233;phanie Galligani" TargetMode="External"/><Relationship Id="rId9" Type="http://schemas.openxmlformats.org/officeDocument/2006/relationships/hyperlink" Target="https://hal.science/search/index/?q=*&amp;authFullName_s=Diana-Lee Simon" TargetMode="External"/><Relationship Id="rId10" Type="http://schemas.openxmlformats.org/officeDocument/2006/relationships/hyperlink" Target="https://hal.science/hal-01955538v1" TargetMode="External"/><Relationship Id="rId11" Type="http://schemas.openxmlformats.org/officeDocument/2006/relationships/hyperlink" Target="https://hal.science/hal-01955526v1" TargetMode="External"/><Relationship Id="rId12" Type="http://schemas.openxmlformats.org/officeDocument/2006/relationships/hyperlink" Target="https://shs.hal.science/halshs-00801012v1" TargetMode="External"/><Relationship Id="rId13" Type="http://schemas.openxmlformats.org/officeDocument/2006/relationships/hyperlink" Target="https://hal.science/search/index/?q=*&amp;authFullName_s=Marie-Odile Maire-Sandoz" TargetMode="External"/><Relationship Id="rId14" Type="http://schemas.openxmlformats.org/officeDocument/2006/relationships/hyperlink" Target="https://hal.science/search/index/?q=*&amp;authFullName_s=Patricia Lambert" TargetMode="External"/><Relationship Id="rId15" Type="http://schemas.openxmlformats.org/officeDocument/2006/relationships/hyperlink" Target="https://hal.science/hal-04667028v1" TargetMode="External"/><Relationship Id="rId16" Type="http://schemas.openxmlformats.org/officeDocument/2006/relationships/hyperlink" Target="https://hal.science/search/index/?q=*&amp;authFullName_s=Nathalie Thamin" TargetMode="External"/><Relationship Id="rId17" Type="http://schemas.openxmlformats.org/officeDocument/2006/relationships/hyperlink" Target="https://hal.science/hal-04637806v1" TargetMode="External"/><Relationship Id="rId18" Type="http://schemas.openxmlformats.org/officeDocument/2006/relationships/hyperlink" Target="https://hal.science/hal-04839632v1" TargetMode="External"/><Relationship Id="rId19" Type="http://schemas.openxmlformats.org/officeDocument/2006/relationships/hyperlink" Target="https://hal.science/hal-03846532v1" TargetMode="External"/><Relationship Id="rId20" Type="http://schemas.openxmlformats.org/officeDocument/2006/relationships/hyperlink" Target="https://hal.science/search/index/?q=*&amp;authFullName_s=Cyril Trimaille" TargetMode="External"/><Relationship Id="rId21" Type="http://schemas.openxmlformats.org/officeDocument/2006/relationships/hyperlink" Target="https://hal.science/hal-03866601v1" TargetMode="External"/><Relationship Id="rId22" Type="http://schemas.openxmlformats.org/officeDocument/2006/relationships/hyperlink" Target="https://hal.science/hal-04355353v1" TargetMode="External"/><Relationship Id="rId23" Type="http://schemas.openxmlformats.org/officeDocument/2006/relationships/hyperlink" Target="https://hal.science/hal-01994410v1" TargetMode="External"/><Relationship Id="rId24" Type="http://schemas.openxmlformats.org/officeDocument/2006/relationships/hyperlink" Target="https://hal.univ-grenoble-alpes.fr/hal-02075924v1" TargetMode="External"/><Relationship Id="rId25" Type="http://schemas.openxmlformats.org/officeDocument/2006/relationships/hyperlink" Target="https://hal.univ-grenoble-alpes.fr/hal-02075967v1" TargetMode="External"/><Relationship Id="rId26" Type="http://schemas.openxmlformats.org/officeDocument/2006/relationships/hyperlink" Target="https://hal.science/search/index/?q=*&amp;authFullName_s=Marie-Odile Maire Sandoz" TargetMode="External"/><Relationship Id="rId27" Type="http://schemas.openxmlformats.org/officeDocument/2006/relationships/hyperlink" Target="https://hal.science/search/index/?q=*&amp;authFullName_s=Jean-Luc Vidalenc" TargetMode="External"/><Relationship Id="rId28" Type="http://schemas.openxmlformats.org/officeDocument/2006/relationships/hyperlink" Target="https://hal.univ-grenoble-alpes.fr/hal-02075978v1" TargetMode="External"/><Relationship Id="rId29" Type="http://schemas.openxmlformats.org/officeDocument/2006/relationships/hyperlink" Target="https://hal.science/search/index/?q=*&amp;authFullName_s=Marinette Matthey" TargetMode="External"/><Relationship Id="rId30" Type="http://schemas.openxmlformats.org/officeDocument/2006/relationships/hyperlink" Target="https://hal.science/hal-01994456v1" TargetMode="External"/><Relationship Id="rId31" Type="http://schemas.openxmlformats.org/officeDocument/2006/relationships/hyperlink" Target="https://hal.science/hal-01994465v1" TargetMode="External"/><Relationship Id="rId32" Type="http://schemas.openxmlformats.org/officeDocument/2006/relationships/hyperlink" Target="https://hal.univ-grenoble-alpes.fr/hal-02075948v1" TargetMode="External"/><Relationship Id="rId33" Type="http://schemas.openxmlformats.org/officeDocument/2006/relationships/hyperlink" Target="https://hal.science/hal-01994470v1" TargetMode="External"/><Relationship Id="rId34" Type="http://schemas.openxmlformats.org/officeDocument/2006/relationships/hyperlink" Target="https://hal.univ-grenoble-alpes.fr/hal-02075903v1" TargetMode="External"/><Relationship Id="rId35" Type="http://schemas.openxmlformats.org/officeDocument/2006/relationships/hyperlink" Target="https://hal.univ-grenoble-alpes.fr/hal-02075915v1" TargetMode="External"/><Relationship Id="rId36" Type="http://schemas.openxmlformats.org/officeDocument/2006/relationships/hyperlink" Target="https://hal.science/hal-01994574v1" TargetMode="External"/><Relationship Id="rId37" Type="http://schemas.openxmlformats.org/officeDocument/2006/relationships/hyperlink" Target="https://hal.science/hal-03968352v1" TargetMode="External"/><Relationship Id="rId38" Type="http://schemas.openxmlformats.org/officeDocument/2006/relationships/hyperlink" Target="https://hal.science/search/index/?q=*&amp;authFullName_s=Agn&#232;s Millet" TargetMode="External"/><Relationship Id="rId39" Type="http://schemas.openxmlformats.org/officeDocument/2006/relationships/hyperlink" Target="https://hal.science/search/index/?q=*&amp;authFullName_s=Saskia Mugnier" TargetMode="External"/><Relationship Id="rId40" Type="http://schemas.openxmlformats.org/officeDocument/2006/relationships/hyperlink" Target="https://hal.science/search/index/?q=*&amp;authFullName_s=Richard Sabria" TargetMode="External"/><Relationship Id="rId41" Type="http://schemas.openxmlformats.org/officeDocument/2006/relationships/hyperlink" Target="https://hal.science/hal-01955605v1" TargetMode="External"/><Relationship Id="rId42" Type="http://schemas.openxmlformats.org/officeDocument/2006/relationships/hyperlink" Target="https://hal.science/search/index/?q=*&amp;authFullName_s=Chantal Dompmartin" TargetMode="External"/><Relationship Id="rId43" Type="http://schemas.openxmlformats.org/officeDocument/2006/relationships/hyperlink" Target="https://www.riveneuve.com/catalogue/accueillir-lenfant-et-ses-langues-rencontres-pluridisciplinaires-sur-le-terrain-de-lecole/" TargetMode="External"/><Relationship Id="rId44" Type="http://schemas.openxmlformats.org/officeDocument/2006/relationships/hyperlink" Target="https://hal.science/hal-03591504v1" TargetMode="External"/><Relationship Id="rId45" Type="http://schemas.openxmlformats.org/officeDocument/2006/relationships/hyperlink" Target="https://www.multilingual-matters.com/page/detail/Migration-Multilingualism-and-Education/?k=9781800412934" TargetMode="External"/><Relationship Id="rId46" Type="http://schemas.openxmlformats.org/officeDocument/2006/relationships/hyperlink" Target="https://dx.doi.org/10.21832/9781800412958-010" TargetMode="External"/><Relationship Id="rId47" Type="http://schemas.openxmlformats.org/officeDocument/2006/relationships/hyperlink" Target="https://hal.science/hal-01955563v1" TargetMode="External"/><Relationship Id="rId48" Type="http://schemas.openxmlformats.org/officeDocument/2006/relationships/hyperlink" Target="https://hal.science/hal-01955578v1" TargetMode="External"/><Relationship Id="rId49" Type="http://schemas.openxmlformats.org/officeDocument/2006/relationships/hyperlink" Target="https://hal.univ-grenoble-alpes.fr/hal-02075987v1" TargetMode="External"/><Relationship Id="rId50" Type="http://schemas.openxmlformats.org/officeDocument/2006/relationships/hyperlink" Target="https://hal.univ-grenoble-alpes.fr/hal-02075989v1" TargetMode="External"/><Relationship Id="rId51" Type="http://schemas.openxmlformats.org/officeDocument/2006/relationships/hyperlink" Target="https://hal.science/search/index/?q=*&amp;authFullName_s=Paule Cacciali" TargetMode="External"/><Relationship Id="rId52" Type="http://schemas.openxmlformats.org/officeDocument/2006/relationships/hyperlink" Target="https://hal.science/hal-04637799v1" TargetMode="External"/><Relationship Id="rId53" Type="http://schemas.openxmlformats.org/officeDocument/2006/relationships/hyperlink" Target="https://hal.science/hal-02096943v1" TargetMode="External"/><Relationship Id="rId54" Type="http://schemas.openxmlformats.org/officeDocument/2006/relationships/hyperlink" Target="https://hal.science/search/index/?q=*&amp;authFullName_s=Diana Lee Simon" TargetMode="External"/><Relationship Id="rId55" Type="http://schemas.openxmlformats.org/officeDocument/2006/relationships/hyperlink" Target="https://hal.science/tel-0195570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Diana-Lee Simon</dc:title>
  <dc:description>CV</dc:description>
  <dc:subject/>
  <cp:keywords/>
  <cp:category/>
  <cp:lastModifiedBy/>
  <dcterms:created xsi:type="dcterms:W3CDTF">2026-05-04T12:32:04+02:00</dcterms:created>
  <dcterms:modified xsi:type="dcterms:W3CDTF">2026-05-04T12:32:04+02:00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