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Rod(ová)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traversée maritime au féminin en Méditerranée dans Travels in Algeirs de Sophia Barnard et dans Impressions d'Espagne de Maria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2023, Paysages de l'eau en Méditérranée, textes réunis par Martine Renouprez et Catherine Gravet (Numéros 164-165-166), pp.145-177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Prises de vue » outre-Manche de Zdenka Braunerova : de son voyage au miroir des lettres de l'année 1886 à sa sœur Anna Bourges (Braunerová)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(extraordinaire) des Slavistes (XVII международный съезд славистов)</w:t>
            </w:r>
            <w:r>
              <w:rPr/>
              <w:t xml:space="preserve">, Olga ARTYUSHKINA Natalia BERNITSKAÏA (présidente) Rodolphe BAUDIN (vice-président) Pierre GONNEAU Galina KABAKOVA (secrétaire); Faculté des Lettres de Sorbonne Université; Institut d'Études Slaves; en partenariat avec Eur’Orbem et le CELISO, Aug 2025, Centre Malesherbes,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Procházka napříč pavilony francouzské společnosti na světových výstavách v Paříži z let 1889 a 1900 : Reflexe &amp;quot;ženské otázky&amp;quot; očima tří zahraničních cestovatelek-žurnalistek z druhé poloviny 19. století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KONFERENCE O FENOMÉNU ŽENSKÉHO CESTOVÁNÍ : « Ženy cestovatelky, ženy na cestách » / CONFERENCE ON THE PHENOMENON OF WOMEN'S TRAVEL : « Women travellers, Women on the move »,</w:t>
            </w:r>
            <w:r>
              <w:rPr/>
              <w:t xml:space="preserve">, Ústav pro Českou Literaturu Akademie Věd České Republiky, (The Institute for Czech Literature of the CAS, ICL); Náprstkovo Muzeum Asijských, Afrických a Amerických Kultur, (Náprstek Museum of Asian and American Cultures), Oct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détour par l’Exposition Universelle de 1889 à travers les chroniques parisiennes de Františka Gregorová (Frances Gregor) (1850-1901) et d’Emilia Pardo Bazán (1851-1921)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"Sur les traces de voyages et d’itinéraires féminins, du XVIe siècle à nos jours. Honneur à Alexandra David-Neel"</w:t>
            </w:r>
            <w:r>
              <w:rPr/>
              <w:t xml:space="preserve">, Marie Mossé; Caroline Trotot, Mar 2024, LISAA,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Zdenka Braunerová y Emilia Pardo Bazán: viajeras y &amp;quot;embajadoras culturales&amp;quot; en París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Allende las Fronteras : escritoras y viajeras</w:t>
            </w:r>
            <w:r>
              <w:rPr/>
              <w:t xml:space="preserve">, Departamento de Filología Francesa e Italiana, Universidad de Valencia, Oct 2023,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Zdenka Braunerová : dopisy z cest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Zdenka Braunerova: dopisy z cest (Lettres de voyage de Zdenka Braunerová)</w:t>
            </w:r>
            <w:r>
              <w:rPr/>
              <w:t xml:space="preserve">, Ústav pro českou literaturu AV ČR, v. v. i. (ÚČL, Institute of Czech Literature of the CAS), May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viatique au féminin en Europe dans le contexte de la modernité (France, Espagne, Bohême et 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DOCTORIALES de la SFLGC</w:t>
            </w:r>
            <w:r>
              <w:rPr/>
              <w:t xml:space="preserve">, Société Française de Littérature Générale et Comparée (SFLGC); Université d'Angers, Jun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traversée maritime au féminin dans le Sud de l'Espagne dans &amp;quot;Travels in Algeirs&amp;quot; de Sophia Barnard (1824) et dans &amp;quot;Impressions d'Espagne&amp;quot; de Maria Star (1900)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imaginaires de l'eau, perspectives artistiques en Méditerranée</w:t>
            </w:r>
            <w:r>
              <w:rPr/>
              <w:t xml:space="preserve">, Université de Cádiz, May 2022, Cádiz,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viática femenina de 1780 a 1914 en Francia, España, Bohemia e Inglaterra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remembrance and disremembrance in maritime Europe</w:t>
            </w:r>
            <w:r>
              <w:rPr/>
              <w:t xml:space="preserve">, Journée interdoctorale ED ALL (UBO) et ED ALH (Université de Cádiz), Jun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européennes au prisme de deux récits de voyage au féminin : Travels in Algeirs de Sophia Barnad (182?) et Journal de mon voyage (1840-1841) de Gabriela de Schwarzenberg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 closing conference: Sociabilities on the Move in the Long Eighteenth Century (1650-1850)</w:t>
            </w:r>
            <w:r>
              <w:rPr/>
              <w:t xml:space="preserve">, DIGIT.EN.S H2020; GIS Sociabilités, Dec 2022,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passé mythique espagnol dans &amp;quot;Impressions d'Espagne&amp;quot; (1900) de Maria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écritures du voyage</w:t>
            </w:r>
            <w:r>
              <w:rPr/>
              <w:t xml:space="preserve">, Isabelle Durand et Véronique Léonard-Roques (Université de Bretagne Sud et Université de Bretagne Occidentale), Oct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viática escrita por mujeres de 1790 a 1914 en Francia, España, Bohemia e Inglaterra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Interdoctorale entre l’ED ALL (UBO) et l’ED ALH de l’Universidad de Cádiz ED AH, rencontre du projet SEA-EU Search, « History, remembrance and disremembrance in maritime Europe », Brest-Cádiz, 22 juin 2021</w:t>
            </w:r>
            <w:r>
              <w:rPr/>
              <w:t xml:space="preserve">, Iván López Cabello, Jun 2021, Brest (FR),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Virtue and Perfection, or the Problem of Imposing a Moral Order in Women's Work at the End of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(Dis)Order</w:t>
            </w:r>
            <w:r>
              <w:rPr/>
              <w:t xml:space="preserve">, UBO M2 TILE, Mar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DIGIT.EN.S, The Digital Encyclopedia of British Sociability in the Long Eighteenth Century [online]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hal-04178066v1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155v1" TargetMode="External"/><Relationship Id="rId8" Type="http://schemas.openxmlformats.org/officeDocument/2006/relationships/hyperlink" Target="https://hal.science/search/index/?q=*&amp;authFullName_s=Diana Rodov&#225;" TargetMode="External"/><Relationship Id="rId9" Type="http://schemas.openxmlformats.org/officeDocument/2006/relationships/hyperlink" Target="https://hal.science/hal-05225854v1" TargetMode="External"/><Relationship Id="rId10" Type="http://schemas.openxmlformats.org/officeDocument/2006/relationships/hyperlink" Target="https://hal.science/hal-04742426v1" TargetMode="External"/><Relationship Id="rId11" Type="http://schemas.openxmlformats.org/officeDocument/2006/relationships/hyperlink" Target="https://hal.science/hal-04530948v1" TargetMode="External"/><Relationship Id="rId12" Type="http://schemas.openxmlformats.org/officeDocument/2006/relationships/hyperlink" Target="https://hal.science/hal-04251006v1" TargetMode="External"/><Relationship Id="rId13" Type="http://schemas.openxmlformats.org/officeDocument/2006/relationships/hyperlink" Target="https://hal.science/hal-04176625v1" TargetMode="External"/><Relationship Id="rId14" Type="http://schemas.openxmlformats.org/officeDocument/2006/relationships/hyperlink" Target="https://hal.science/hal-04176604v1" TargetMode="External"/><Relationship Id="rId15" Type="http://schemas.openxmlformats.org/officeDocument/2006/relationships/hyperlink" Target="https://hal.univ-brest.fr/hal-03714022v1" TargetMode="External"/><Relationship Id="rId16" Type="http://schemas.openxmlformats.org/officeDocument/2006/relationships/hyperlink" Target="https://hal.univ-brest.fr/hal-03714044v1" TargetMode="External"/><Relationship Id="rId17" Type="http://schemas.openxmlformats.org/officeDocument/2006/relationships/hyperlink" Target="https://hal.science/hal-04256820v1" TargetMode="External"/><Relationship Id="rId18" Type="http://schemas.openxmlformats.org/officeDocument/2006/relationships/hyperlink" Target="https://hal.univ-brest.fr/hal-03714010v1" TargetMode="External"/><Relationship Id="rId19" Type="http://schemas.openxmlformats.org/officeDocument/2006/relationships/hyperlink" Target="https://hal.science/hal-05299479v1" TargetMode="External"/><Relationship Id="rId20" Type="http://schemas.openxmlformats.org/officeDocument/2006/relationships/hyperlink" Target="https://hal.univ-brest.fr/hal-03714058v1" TargetMode="External"/><Relationship Id="rId21" Type="http://schemas.openxmlformats.org/officeDocument/2006/relationships/hyperlink" Target="https://hal.science/hal-04176644v1" TargetMode="External"/><Relationship Id="rId22" Type="http://schemas.openxmlformats.org/officeDocument/2006/relationships/hyperlink" Target="https://hal.science/hal-041780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Rod(ová)</dc:title>
  <dc:description>CV</dc:description>
  <dc:subject/>
  <cp:keywords/>
  <cp:category/>
  <cp:lastModifiedBy/>
  <dcterms:created xsi:type="dcterms:W3CDTF">2026-04-18T16:06:14+02:00</dcterms:created>
  <dcterms:modified xsi:type="dcterms:W3CDTF">2026-04-18T16:06:14+02:00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