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Diane Dufort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diane-dufort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0000-0003-4528-0491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200047639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Diane DUFORT est Maîtresse de conférences en Sciences de l’Information et de la Communication au sein du CHUS (Centre Humanités et Sociétés – Université Catholique de l’Ouest) et membre associée du laboratoire ELLIADD (Université de Franche-Comté). Ses recherches portent sur les jeux pervasifs, qui mêlent réel et virtuel, créés à des fins de médiation culturelle/éducative.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l’expansion des frontières temporelles du jeu pervasif : penser l’expérience ludique au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Ludovia 2024 - Quotidienneté et numérique</w:t>
            </w:r>
            <w:r>
              <w:rPr/>
              <w:t xml:space="preserve">, Université Perpignan Via Domitia; Ludovia - Université d'été Ariège Pyrenées, Aug 2024, Ax 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halshs-04749513v1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for Pervasive Games in the cultural sector : Expanding the boundaries of play in 8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Informatics in Economy, Education, Research &amp; Business Technologies</w:t>
            </w:r>
            <w:r>
              <w:rPr/>
              <w:t xml:space="preserve">, May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espace de jeu et espace patrimonial dans les jeux pervasifs culturels : quelles stratégies pour quelles expériences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vivre les monuments. Mises en scène, espaces et publics</w:t>
            </w:r>
            <w:r>
              <w:rPr/>
              <w:t xml:space="preserve">, UCO Bretagne Sud, Jun 2024, Arradon (Vannes),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Happiness hacking et ARG : vers un outil méthodologique pour contribuer au design d’expérience optimale des jeux en réalité alternée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Ludovia</w:t>
            </w:r>
            <w:r>
              <w:rPr/>
              <w:t xml:space="preserve">, Aug 2023,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analyser les jeux pervasifs dits sérieux : proposition d’un framework analytique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CONFERE23 30ème Colloque des Sciences de la Conception et de l'Innovation</w:t>
            </w:r>
            <w:r>
              <w:rPr/>
              <w:t xml:space="preserve">, Jul 2023, Gênes,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Alternate Reality Games: towards a design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 performance and video games - Appropriations, Inspirations and Mutual Tranfers</w:t>
            </w:r>
            <w:r>
              <w:rPr/>
              <w:t xml:space="preserve">, Université de Lorraine, Oct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pervasive games as experiences: towards a design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Autumn School Education &amp; Technology - Gamification, Artificial Intelligence and support to motivation</w:t>
            </w:r>
            <w:r>
              <w:rPr/>
              <w:t xml:space="preserve">, Université de Strasbourg,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aides à la conception de dispositifs de médiation : une approche sémantique d’aide à la conception des jeux pervasifs culturels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pp.35-54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méthodologiques pour la conception des jeux pervasifs dans le domaine culturel.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Intersections. Construction des savoirs en information-communication dans l’espace francophone</w:t>
            </w:r>
            <w:r>
              <w:rPr/>
              <w:t xml:space="preserve">, Université de Bucarest, Oct 2015,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game designers and cultural institutions: a typology to analyze and classify Cultural Pervasive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TGDG2014. Des jeux traditionnels aux jeux numériques</w:t>
            </w:r>
            <w:r>
              <w:rPr/>
              <w:t xml:space="preserve">, Université de Lorraine, Centre de Recherche sur les Médiations, Nov 2014,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classifying Cultural Pervasive Games: a typology to bridge the gap between designers and cultural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Crossworlds Conference : theory, development &amp; evaluation of social technology</w:t>
            </w:r>
            <w:r>
              <w:rPr/>
              <w:t xml:space="preserve">, Technische Universität Chemnitz, Jun 2014,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Games in the cultural sector : a typology to help decision makers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Informatics in Economy (IE 2014)</w:t>
            </w:r>
            <w:r>
              <w:rPr/>
              <w:t xml:space="preserve">, May 2014, Bucarest, Romania. pp.111-115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pratiques culturelles par le jeu persuasif en réalité alternée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thématiques de l'ADRIPS 2013 - De la persuasion à la persuasion technologique</w:t>
            </w:r>
            <w:r>
              <w:rPr/>
              <w:t xml:space="preserve">,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Fondamentaux de l'ergonomie et de l'expérience utilisateur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</w:p>
          <w:p>
            <w:pPr/>
            <w:r>
              <w:rPr/>
              <w:t xml:space="preserve">Licence. Fondamentaux de l'ergonomie et de l'expérience utilisateur, Nantes et Angers, France. 2024, pp.182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halshs-04749852v1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Descamps, Gaëtan Temperman, et Bruno De Lièvre, Vers une éducation à la sobriété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2023, 43,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⟨10.4000/dms.9509⟩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game designers and cultural institutions: a typology to analyze and classify Cultural Pervasive Games. Kinephanos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studies and popular culture = Revue d'études des médias et de culture populaire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game designers and cultural institutions: a typology to analyse and classify Cultural Pervasive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studies and popular culture = Revue d'études des médias et de culture populaire</w:t>
            </w:r>
            <w:r>
              <w:rPr/>
              <w:t xml:space="preserve">, 2016, Special Issue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pervasifs culturels : conception d’un outil descriptif et taxonomique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28, pp.19-41.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⟨10.4000/questionsdecommunication.10019⟩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d'impact des dispositifs d'amélioration du français dans le cadre du projet Ecri+ : le cas de la Faculté des sciences historiques de l'Unistra (rapport de recherche)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Laëtitia Thobois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Najoua Mohib</w:t>
              </w:r>
            </w:hyperlink>
          </w:p>
          <w:p>
            <w:pPr/>
            <w:r>
              <w:rPr/>
              <w:t xml:space="preserve">[0] Université de Strasbourg.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hal-03593350v1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Gamification, Artificial Intelligence and Support to motivation, Actes de conférences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Dina Adinda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Chayma Yagoubi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Marquet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Apollon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E&amp;T Autumn School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to describe Alternate Reality Games for Cultural Contexts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Alternate Reality Games and the Cusp of Digital Gameplay</w:t>
            </w:r>
            <w:r>
              <w:rPr/>
              <w:t xml:space="preserve">, New York: Bloomsbury Academic, 2017,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⟨10.5040/9781501316272.ch-009⟩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sémantiques d'aide à la conception de jeux pervasifs pour la médiation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</w:p>
          <w:p>
            <w:pPr/>
            <w:r>
              <w:rPr/>
              <w:t xml:space="preserve">Sciences de l'information et de la communication. Université de Franche-Comté, 2016.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2016BESA1020⟩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tel-01538605v1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23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ane-dufort" TargetMode="External"/><Relationship Id="rId9" Type="http://schemas.openxmlformats.org/officeDocument/2006/relationships/hyperlink" Target="https://orcid.org/0000-0003-4528-0491" TargetMode="External"/><Relationship Id="rId10" Type="http://schemas.openxmlformats.org/officeDocument/2006/relationships/hyperlink" Target="https://www.idref.fr/200047639" TargetMode="External"/><Relationship Id="rId11" Type="http://schemas.openxmlformats.org/officeDocument/2006/relationships/hyperlink" Target="https://shs.hal.science/halshs-04749513v1" TargetMode="External"/><Relationship Id="rId12" Type="http://schemas.openxmlformats.org/officeDocument/2006/relationships/hyperlink" Target="https://hal.science/search/index/?q=*&amp;authFullName_s=Diane Dufort" TargetMode="External"/><Relationship Id="rId13" Type="http://schemas.openxmlformats.org/officeDocument/2006/relationships/hyperlink" Target="https://hal.science/hal-04430424v1" TargetMode="External"/><Relationship Id="rId14" Type="http://schemas.openxmlformats.org/officeDocument/2006/relationships/hyperlink" Target="https://shs.hal.science/halshs-04749487v1" TargetMode="External"/><Relationship Id="rId15" Type="http://schemas.openxmlformats.org/officeDocument/2006/relationships/hyperlink" Target="https://hal.science/hal-04430411v1" TargetMode="External"/><Relationship Id="rId16" Type="http://schemas.openxmlformats.org/officeDocument/2006/relationships/hyperlink" Target="https://hal.science/hal-04430406v1" TargetMode="External"/><Relationship Id="rId17" Type="http://schemas.openxmlformats.org/officeDocument/2006/relationships/hyperlink" Target="https://hal.science/hal-04100350v1" TargetMode="External"/><Relationship Id="rId18" Type="http://schemas.openxmlformats.org/officeDocument/2006/relationships/hyperlink" Target="https://hal.science/hal-04100343v1" TargetMode="External"/><Relationship Id="rId19" Type="http://schemas.openxmlformats.org/officeDocument/2006/relationships/hyperlink" Target="https://hal.science/hal-03166130v1" TargetMode="External"/><Relationship Id="rId20" Type="http://schemas.openxmlformats.org/officeDocument/2006/relationships/hyperlink" Target="https://hal.science/search/index/?q=*&amp;authFullName_s=Federico Tajariol" TargetMode="External"/><Relationship Id="rId21" Type="http://schemas.openxmlformats.org/officeDocument/2006/relationships/hyperlink" Target="https://hal.science/search/index/?q=*&amp;authFullName_s=Ioan Roxin" TargetMode="External"/><Relationship Id="rId22" Type="http://schemas.openxmlformats.org/officeDocument/2006/relationships/hyperlink" Target="https://hal.science/hal-04100329v1" TargetMode="External"/><Relationship Id="rId23" Type="http://schemas.openxmlformats.org/officeDocument/2006/relationships/hyperlink" Target="https://hal.science/hal-04100315v1" TargetMode="External"/><Relationship Id="rId24" Type="http://schemas.openxmlformats.org/officeDocument/2006/relationships/hyperlink" Target="https://hal.science/hal-04100339v1" TargetMode="External"/><Relationship Id="rId25" Type="http://schemas.openxmlformats.org/officeDocument/2006/relationships/hyperlink" Target="https://hal.science/hal-03194347v1" TargetMode="External"/><Relationship Id="rId26" Type="http://schemas.openxmlformats.org/officeDocument/2006/relationships/hyperlink" Target="https://hal.science/hal-03194285v1" TargetMode="External"/><Relationship Id="rId27" Type="http://schemas.openxmlformats.org/officeDocument/2006/relationships/hyperlink" Target="https://shs.hal.science/halshs-04749852v1" TargetMode="External"/><Relationship Id="rId28" Type="http://schemas.openxmlformats.org/officeDocument/2006/relationships/hyperlink" Target="https://hal.science/hal-04430398v1" TargetMode="External"/><Relationship Id="rId29" Type="http://schemas.openxmlformats.org/officeDocument/2006/relationships/hyperlink" Target="https://dx.doi.org/10.4000/dms.9509" TargetMode="External"/><Relationship Id="rId30" Type="http://schemas.openxmlformats.org/officeDocument/2006/relationships/hyperlink" Target="https://hal.science/hal-03160277v1" TargetMode="External"/><Relationship Id="rId31" Type="http://schemas.openxmlformats.org/officeDocument/2006/relationships/hyperlink" Target="https://univoak.hal.science/hal-05267984v1" TargetMode="External"/><Relationship Id="rId32" Type="http://schemas.openxmlformats.org/officeDocument/2006/relationships/hyperlink" Target="https://hal.science/hal-03160280v1" TargetMode="External"/><Relationship Id="rId33" Type="http://schemas.openxmlformats.org/officeDocument/2006/relationships/hyperlink" Target="https://dx.doi.org/10.4000/questionsdecommunication.10019" TargetMode="External"/><Relationship Id="rId34" Type="http://schemas.openxmlformats.org/officeDocument/2006/relationships/hyperlink" Target="https://hal.science/hal-03593350v1" TargetMode="External"/><Relationship Id="rId35" Type="http://schemas.openxmlformats.org/officeDocument/2006/relationships/hyperlink" Target="https://hal.science/search/index/?q=*&amp;authFullName_s=Bernard Coulibaly" TargetMode="External"/><Relationship Id="rId36" Type="http://schemas.openxmlformats.org/officeDocument/2006/relationships/hyperlink" Target="https://hal.science/search/index/?q=*&amp;authFullName_s=La&#235;titia Thobois Jacob" TargetMode="External"/><Relationship Id="rId37" Type="http://schemas.openxmlformats.org/officeDocument/2006/relationships/hyperlink" Target="https://hal.science/search/index/?q=*&amp;authFullName_s=Najoua Mohib" TargetMode="External"/><Relationship Id="rId38" Type="http://schemas.openxmlformats.org/officeDocument/2006/relationships/hyperlink" Target="https://hal.science/hal-03598969v1" TargetMode="External"/><Relationship Id="rId39" Type="http://schemas.openxmlformats.org/officeDocument/2006/relationships/hyperlink" Target="https://hal.science/search/index/?q=*&amp;authFullName_s=Dina Adinda" TargetMode="External"/><Relationship Id="rId40" Type="http://schemas.openxmlformats.org/officeDocument/2006/relationships/hyperlink" Target="https://hal.science/search/index/?q=*&amp;authFullName_s=Chayma Yagoubi" TargetMode="External"/><Relationship Id="rId41" Type="http://schemas.openxmlformats.org/officeDocument/2006/relationships/hyperlink" Target="https://hal.science/search/index/?q=*&amp;authFullName_s=Pascal Marquet" TargetMode="External"/><Relationship Id="rId42" Type="http://schemas.openxmlformats.org/officeDocument/2006/relationships/hyperlink" Target="https://hal.science/search/index/?q=*&amp;authFullName_s=Daniel Apollon" TargetMode="External"/><Relationship Id="rId43" Type="http://schemas.openxmlformats.org/officeDocument/2006/relationships/hyperlink" Target="https://hal.science/hal-03194158v1" TargetMode="External"/><Relationship Id="rId44" Type="http://schemas.openxmlformats.org/officeDocument/2006/relationships/hyperlink" Target="https://dx.doi.org/10.5040/9781501316272.ch-009" TargetMode="External"/><Relationship Id="rId45" Type="http://schemas.openxmlformats.org/officeDocument/2006/relationships/hyperlink" Target="https://theses.hal.science/tel-01538605v1" TargetMode="External"/><Relationship Id="rId46" Type="http://schemas.openxmlformats.org/officeDocument/2006/relationships/hyperlink" Target="https://www.theses.fr/2016BESA1020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Dufort</dc:title>
  <dc:description>CV</dc:description>
  <dc:subject/>
  <cp:keywords/>
  <cp:category/>
  <cp:lastModifiedBy/>
  <dcterms:created xsi:type="dcterms:W3CDTF">2026-03-31T00:26:43+02:00</dcterms:created>
  <dcterms:modified xsi:type="dcterms:W3CDTF">2026-03-31T00:26:43+02:00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