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Leblond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diane-leblond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0000-0003-2509-8609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227357574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Posthuman Encounters and Patterns of Care in Klara and the Sun (2021) or, What Ishiguro's AI Tells Us About the Uncanny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Posthumanism</w:t>
            </w:r>
            <w:r>
              <w:rPr/>
              <w:t xml:space="preserve">, 2024, 4 (2),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Seeing with John Berger? Anniversaries and Un-niversaries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⟨10.4000/ebc.13866⟩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From A to X: An Ethics and Politics of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⟨10.4000/ebc.14151⟩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Seeing with John Berger? Anniversaries and Un-niversaries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65, http://journals.openedition.org/ebc/13866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 Fagan’s &amp;lt;i&amp;gt;The Panopticon&amp;lt;/i&amp;gt; (2012). When contemporary fiction grapples with disciplinary visuality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2022, Panopticism: Literary and Critical Approaches, 22, pp.71-90.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⟨10.4000/etudes-benthamiennes.10122⟩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connections and creatures of compost: when humility reframes the ambition of short fiction. Reading Ali Smith’s “The Beholder” (2015) &amp; Daisy Johnson’s “Starver”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77, pp.201-222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Armelle PAREY, ed. Prequels, Coquels and Sequels in Contemporary Anglophone Fiction. (London and New York, Routledge, coll. Routledge Studies in Contemporary Literature, 2019, 202 p.)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pragmatics of intertextuality: ghosts from Wonderland in Jeanette Winterson’s Gut Symmetries (1997)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2020, 34 (8), pp.1309-1325.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⟨10.1080/0950236X.2019.1580212⟩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Seeing animals: Documenting and Imag(in)ing the Other in the Digital Turn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Ubiquitous Visuality, 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⟨10.4000/inmedia.1957⟩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Shaped by Blindness. Touching the Rock (1990) and Notes on Blindness (2016): Towards an Ec(h)ology of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⟨10.4000/ebc.4726⟩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Fiction: Concluding panel of the 2013 SEAC conference. Catherine Bernard, Jean-Michel Ganteau, Vanessa Guignery, Diane Leblond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Ganteau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47,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⟨10.4000/ebc.1992⟩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Clear, de Nicola Barker : « A Transparent Novel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⟨10.4000/ebc.500⟩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Amis and ‘the Nature of the Offence’: from Expressions of Outrage to the Experience of Scandal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⟨10.4000/ebc.603⟩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Seeing with John Berger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65, pp.213,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⟨10.4000/ebc.13853⟩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Pages to read, look at and turn. Practical and critical destinies of chapters according to Cloud Atlas (2004)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/>
              <w:t xml:space="preserve">Hugo Dionne, Aude Leblond. </w:t>
            </w:r>
            <w:r>
              <w:rPr>
                <w:i w:val="1"/>
                <w:iCs w:val="1"/>
              </w:rPr>
              <w:t xml:space="preserve">Nouvelles aventures du chapitre</w:t>
            </w:r>
            <w:r>
              <w:rPr/>
              <w:t xml:space="preserve">, Presses Universitaires de Montréal,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compromise, perspicacité perdue : nécessité de la fiction dans The Insult, de Rupert Thomson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/>
              <w:t xml:space="preserve">Françoise Buisson, Christelle Lacassain-Lagoin, Florence Marie. </w:t>
            </w:r>
            <w:r>
              <w:rPr>
                <w:i w:val="1"/>
                <w:iCs w:val="1"/>
              </w:rPr>
              <w:t xml:space="preserve">Perception, Perspective, Perspicacité : Perception, Perspective and Perspicacity</w:t>
            </w:r>
            <w:r>
              <w:rPr/>
              <w:t xml:space="preserve">, L'harmattan, pp.225-240, 2014, 9782343042800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de la fiction. Pour une analyse des dispositifs visuels de quatre romans britanniques contemporains : Time's arrow de Martin Amis, Gut Symmetries de Jeanette Winterson, Cloud Atlas de David Mitchell, Clear de Nicola Barker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/>
              <w:t xml:space="preserve">Linguistique. Université Sorbonne Paris Cité,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2016USPCC251⟩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tel-01814246v2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2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leblond" TargetMode="External"/><Relationship Id="rId9" Type="http://schemas.openxmlformats.org/officeDocument/2006/relationships/hyperlink" Target="https://orcid.org/0000-0003-2509-8609" TargetMode="External"/><Relationship Id="rId10" Type="http://schemas.openxmlformats.org/officeDocument/2006/relationships/hyperlink" Target="https://www.idref.fr/227357574" TargetMode="External"/><Relationship Id="rId11" Type="http://schemas.openxmlformats.org/officeDocument/2006/relationships/hyperlink" Target="https://hal.univ-lorraine.fr/hal-05040206v1" TargetMode="External"/><Relationship Id="rId12" Type="http://schemas.openxmlformats.org/officeDocument/2006/relationships/hyperlink" Target="https://hal.science/search/index/?q=*&amp;authFullName_s=Diane Leblond" TargetMode="External"/><Relationship Id="rId13" Type="http://schemas.openxmlformats.org/officeDocument/2006/relationships/hyperlink" Target="https://hal.science/hal-05040160v1" TargetMode="External"/><Relationship Id="rId14" Type="http://schemas.openxmlformats.org/officeDocument/2006/relationships/hyperlink" Target="https://hal.science/search/index/?q=*&amp;authFullName_s=Sarah Gould" TargetMode="External"/><Relationship Id="rId15" Type="http://schemas.openxmlformats.org/officeDocument/2006/relationships/hyperlink" Target="https://dx.doi.org/10.4000/ebc.13866" TargetMode="External"/><Relationship Id="rId16" Type="http://schemas.openxmlformats.org/officeDocument/2006/relationships/hyperlink" Target="https://hal.science/hal-05040165v1" TargetMode="External"/><Relationship Id="rId17" Type="http://schemas.openxmlformats.org/officeDocument/2006/relationships/hyperlink" Target="https://dx.doi.org/10.4000/ebc.14151" TargetMode="External"/><Relationship Id="rId18" Type="http://schemas.openxmlformats.org/officeDocument/2006/relationships/hyperlink" Target="https://hal.science/hal-04334669v1" TargetMode="External"/><Relationship Id="rId19" Type="http://schemas.openxmlformats.org/officeDocument/2006/relationships/hyperlink" Target="https://hal.univ-lorraine.fr/hal-03484222v1" TargetMode="External"/><Relationship Id="rId20" Type="http://schemas.openxmlformats.org/officeDocument/2006/relationships/hyperlink" Target="https://dx.doi.org/10.4000/etudes-benthamiennes.10122" TargetMode="External"/><Relationship Id="rId21" Type="http://schemas.openxmlformats.org/officeDocument/2006/relationships/hyperlink" Target="https://hal.univ-lorraine.fr/hal-02951723v1" TargetMode="External"/><Relationship Id="rId22" Type="http://schemas.openxmlformats.org/officeDocument/2006/relationships/hyperlink" Target="https://hal.univ-lorraine.fr/hal-02954081v1" TargetMode="External"/><Relationship Id="rId23" Type="http://schemas.openxmlformats.org/officeDocument/2006/relationships/hyperlink" Target="https://hal.univ-lorraine.fr/hal-02944932v1" TargetMode="External"/><Relationship Id="rId24" Type="http://schemas.openxmlformats.org/officeDocument/2006/relationships/hyperlink" Target="https://dx.doi.org/10.1080/0950236X.2019.1580212" TargetMode="External"/><Relationship Id="rId25" Type="http://schemas.openxmlformats.org/officeDocument/2006/relationships/hyperlink" Target="https://hal.univ-lorraine.fr/hal-02951694v1" TargetMode="External"/><Relationship Id="rId26" Type="http://schemas.openxmlformats.org/officeDocument/2006/relationships/hyperlink" Target="https://dx.doi.org/10.4000/inmedia.1957" TargetMode="External"/><Relationship Id="rId27" Type="http://schemas.openxmlformats.org/officeDocument/2006/relationships/hyperlink" Target="https://hal.univ-lorraine.fr/hal-02944935v1" TargetMode="External"/><Relationship Id="rId28" Type="http://schemas.openxmlformats.org/officeDocument/2006/relationships/hyperlink" Target="https://dx.doi.org/10.4000/ebc.4726" TargetMode="External"/><Relationship Id="rId29" Type="http://schemas.openxmlformats.org/officeDocument/2006/relationships/hyperlink" Target="https://hal.univ-lorraine.fr/hal-02947263v1" TargetMode="External"/><Relationship Id="rId30" Type="http://schemas.openxmlformats.org/officeDocument/2006/relationships/hyperlink" Target="https://hal.science/search/index/?q=*&amp;authFullName_s=Catherine Bernard" TargetMode="External"/><Relationship Id="rId31" Type="http://schemas.openxmlformats.org/officeDocument/2006/relationships/hyperlink" Target="https://hal.science/search/index/?q=*&amp;authFullName_s=Jean-Michel Ganteau" TargetMode="External"/><Relationship Id="rId32" Type="http://schemas.openxmlformats.org/officeDocument/2006/relationships/hyperlink" Target="https://hal.science/search/index/?q=*&amp;authFullName_s=Vanessa Guignery" TargetMode="External"/><Relationship Id="rId33" Type="http://schemas.openxmlformats.org/officeDocument/2006/relationships/hyperlink" Target="https://dx.doi.org/10.4000/ebc.1992" TargetMode="External"/><Relationship Id="rId34" Type="http://schemas.openxmlformats.org/officeDocument/2006/relationships/hyperlink" Target="https://hal.univ-lorraine.fr/hal-02947226v1" TargetMode="External"/><Relationship Id="rId35" Type="http://schemas.openxmlformats.org/officeDocument/2006/relationships/hyperlink" Target="https://dx.doi.org/10.4000/ebc.500" TargetMode="External"/><Relationship Id="rId36" Type="http://schemas.openxmlformats.org/officeDocument/2006/relationships/hyperlink" Target="https://hal.univ-lorraine.fr/hal-02947206v1" TargetMode="External"/><Relationship Id="rId37" Type="http://schemas.openxmlformats.org/officeDocument/2006/relationships/hyperlink" Target="https://dx.doi.org/10.4000/ebc.603" TargetMode="External"/><Relationship Id="rId38" Type="http://schemas.openxmlformats.org/officeDocument/2006/relationships/hyperlink" Target="https://hal.science/hal-04334692v1" TargetMode="External"/><Relationship Id="rId39" Type="http://schemas.openxmlformats.org/officeDocument/2006/relationships/hyperlink" Target="https://dx.doi.org/10.4000/ebc.13853" TargetMode="External"/><Relationship Id="rId40" Type="http://schemas.openxmlformats.org/officeDocument/2006/relationships/hyperlink" Target="https://hal.univ-lorraine.fr/hal-02951711v1" TargetMode="External"/><Relationship Id="rId41" Type="http://schemas.openxmlformats.org/officeDocument/2006/relationships/hyperlink" Target="https://hal.univ-lorraine.fr/hal-02947253v1" TargetMode="External"/><Relationship Id="rId42" Type="http://schemas.openxmlformats.org/officeDocument/2006/relationships/hyperlink" Target="https://theses.hal.science/tel-01814246v2" TargetMode="External"/><Relationship Id="rId43" Type="http://schemas.openxmlformats.org/officeDocument/2006/relationships/hyperlink" Target="https://www.theses.fr/2016USPCC25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Leblond</dc:title>
  <dc:description>CV</dc:description>
  <dc:subject/>
  <cp:keywords/>
  <cp:category/>
  <cp:lastModifiedBy/>
  <dcterms:created xsi:type="dcterms:W3CDTF">2026-05-06T14:59:41+02:00</dcterms:created>
  <dcterms:modified xsi:type="dcterms:W3CDTF">2026-05-06T14:59:41+02:00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