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Diane SICRE </w:t>
      </w:r>
      <w:r>
        <w:rPr>
          <w:color w:val="641e6e"/>
        </w:rPr>
        <w:t xml:space="preserve">Docteure en psychologie, formatrice à l'INSPE Toulouse Occitanie-Pyrénées et Psychologue de l'Éducation nationale en Haute-Garonne (31)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diane-sicre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0009-0008-0911-9127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284343013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des élèves qui sautent une classe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Sicre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2025, n° 224 (3), pp.109-139.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⟨10.3917/rfped.224.0109⟩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transparence prend corps par l'apparence et l'habillé dans la psychose : applications art-thérapique.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Sicre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Annuelle de la Société Française de Psychopathologie de l'Expression et d'Art-thérapie </w:t>
            </w:r>
            <w:r>
              <w:rPr/>
              <w:t xml:space="preserve">, 2012,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hal-04621342v1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scolaire des élèves en avance, une re-synchronisation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Sicre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</w:t>
            </w:r>
            <w:r>
              <w:rPr/>
              <w:t xml:space="preserve">, Jun 2023,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Anxiety, motivation, gender and academic performance of French elementary pupils.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Sicre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</w:t>
            </w:r>
            <w:r>
              <w:rPr/>
              <w:t xml:space="preserve">, Aug 2022,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hal-04710618v1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affectivo-motivationnelles et stratégies d'apprentissage autorégulé des élèves performants ou en avance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Sicre</w:t>
              </w:r>
            </w:hyperlink>
          </w:p>
          <w:p>
            <w:pPr/>
            <w:r>
              <w:rPr/>
              <w:t xml:space="preserve">Psychologie. Université de Toulouse, 2025.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2025TLSEJ140⟩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tel-05509918v1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3CA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ane-sicre" TargetMode="External"/><Relationship Id="rId8" Type="http://schemas.openxmlformats.org/officeDocument/2006/relationships/hyperlink" Target="https://orcid.org/0009-0008-0911-9127" TargetMode="External"/><Relationship Id="rId9" Type="http://schemas.openxmlformats.org/officeDocument/2006/relationships/hyperlink" Target="https://www.idref.fr/284343013" TargetMode="External"/><Relationship Id="rId10" Type="http://schemas.openxmlformats.org/officeDocument/2006/relationships/hyperlink" Target="https://hal.science/hal-05582002v1" TargetMode="External"/><Relationship Id="rId11" Type="http://schemas.openxmlformats.org/officeDocument/2006/relationships/hyperlink" Target="https://hal.science/search/index/?q=*&amp;authFullName_s=Diane Sicre" TargetMode="External"/><Relationship Id="rId12" Type="http://schemas.openxmlformats.org/officeDocument/2006/relationships/hyperlink" Target="https://hal.science/search/index/?q=*&amp;authFullName_s=Florence Bara" TargetMode="External"/><Relationship Id="rId13" Type="http://schemas.openxmlformats.org/officeDocument/2006/relationships/hyperlink" Target="https://hal.science/search/index/?q=*&amp;authFullName_s=Nathalie Huet" TargetMode="External"/><Relationship Id="rId14" Type="http://schemas.openxmlformats.org/officeDocument/2006/relationships/hyperlink" Target="https://dx.doi.org/10.3917/rfped.224.0109" TargetMode="External"/><Relationship Id="rId15" Type="http://schemas.openxmlformats.org/officeDocument/2006/relationships/hyperlink" Target="https://univ-tlse2.hal.science/hal-04621342v1" TargetMode="External"/><Relationship Id="rId16" Type="http://schemas.openxmlformats.org/officeDocument/2006/relationships/hyperlink" Target="https://hal.science/search/index/?q=*&amp;authFullName_s=Jean-Luc Sudres" TargetMode="External"/><Relationship Id="rId17" Type="http://schemas.openxmlformats.org/officeDocument/2006/relationships/hyperlink" Target="https://hal.science/hal-04710631v1" TargetMode="External"/><Relationship Id="rId18" Type="http://schemas.openxmlformats.org/officeDocument/2006/relationships/hyperlink" Target="https://hal.science/hal-04710618v1" TargetMode="External"/><Relationship Id="rId19" Type="http://schemas.openxmlformats.org/officeDocument/2006/relationships/hyperlink" Target="https://theses.hal.science/tel-05509918v1" TargetMode="External"/><Relationship Id="rId20" Type="http://schemas.openxmlformats.org/officeDocument/2006/relationships/hyperlink" Target="https://www.theses.fr/2025TLSEJ140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Diane SICRE</dc:title>
  <dc:description>CV</dc:description>
  <dc:subject/>
  <cp:keywords/>
  <cp:category/>
  <cp:lastModifiedBy/>
  <dcterms:created xsi:type="dcterms:W3CDTF">2026-05-17T21:05:04+02:00</dcterms:created>
  <dcterms:modified xsi:type="dcterms:W3CDTF">2026-05-17T21:05:04+02:00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