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5.4655870445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VITRAC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didier-vitrac</w:t>
        </w:r>
      </w:hyperlink>
    </w:p>
    <w:p>
      <w:pPr>
        <w:numPr>
          <w:ilvl w:val="0"/>
          <w:numId w:val="1"/>
        </w:numPr>
      </w:pPr>
      <w:r>
        <w:rPr/>
        <w:t xml:space="preserve"> ORCID : </w:t>
      </w:r>
      <w:hyperlink r:id="rId9" w:history="1">
        <w:r>
          <w:rPr>
            <w:color w:val="#410a8c"/>
            <w:u w:val="single"/>
          </w:rPr>
          <w:t xml:space="preserve">0000-0002-0114-2719</w:t>
        </w:r>
      </w:hyperlink>
    </w:p>
    <w:p>
      <w:pPr>
        <w:spacing w:before="600"/>
      </w:pPr>
    </w:p>
    <w:p>
      <w:pPr>
        <w:pStyle w:val="Heading2"/>
      </w:pPr>
      <w:r>
        <w:rPr>
          <w:color w:val="1e198e"/>
          <w:b w:val="1"/>
          <w:bCs w:val="1"/>
        </w:rPr>
        <w:t xml:space="preserve">Présentation</w:t>
      </w:r>
    </w:p>
    <w:p>
      <w:pPr>
        <w:spacing w:after="100"/>
      </w:pPr>
    </w:p>
    <w:p>
      <w:pPr/>
      <w:r>
        <w:rPr>
          <w:b w:val="1"/>
          <w:bCs w:val="1"/>
        </w:rPr>
        <w:t xml:space="preserve">Didier Vitrac - Scientific Curriculum Vitae</w:t>
      </w:r>
    </w:p>
    <w:p>
      <w:pPr/>
      <w:r>
        <w:rPr>
          <w:b w:val="1"/>
          <w:bCs w:val="1"/>
        </w:rPr>
        <w:t xml:space="preserve">Studies, hospital functions and blood transfusion</w:t>
      </w:r>
    </w:p>
    <w:p>
      <w:pPr/>
      <w:r>
        <w:rPr/>
        <w:t xml:space="preserve">Diploma of pharmacist in December 1973 in Toulouse (Haute Garonne)</w:t>
      </w:r>
    </w:p>
    <w:p>
      <w:pPr/>
      <w:r>
        <w:rPr/>
        <w:t xml:space="preserve">Internship in pharmacy (biology) of Toulouse hospitals - 1974 -1978</w:t>
      </w:r>
    </w:p>
    <w:p>
      <w:pPr/>
      <w:r>
        <w:rPr/>
        <w:t xml:space="preserve">Graduate Certificate in Medical Pathology in 1974 in Toulouse</w:t>
      </w:r>
    </w:p>
    <w:p>
      <w:pPr/>
      <w:r>
        <w:rPr/>
        <w:t xml:space="preserve">Certificate of general immunology studies in 1976 in Toulouse</w:t>
      </w:r>
    </w:p>
    <w:p>
      <w:pPr/>
      <w:r>
        <w:rPr/>
        <w:t xml:space="preserve">Certificate of special studies of hematology in 1976 in Toulouse</w:t>
      </w:r>
    </w:p>
    <w:p>
      <w:pPr/>
      <w:r>
        <w:rPr/>
        <w:t xml:space="preserve">Certificate of special studies of biochemistry in 1978 in Toulouse</w:t>
      </w:r>
    </w:p>
    <w:p>
      <w:pPr/>
      <w:r>
        <w:rPr/>
        <w:t xml:space="preserve">Pharmacist biologist in 1978</w:t>
      </w:r>
    </w:p>
    <w:p>
      <w:pPr/>
      <w:r>
        <w:rPr/>
        <w:t xml:space="preserve">Assistant of microbiology at the laboratory of the intercommunal hospital of Saint Pierre / Le Tampon (Réunion) (creation of the new laboratory of the hospital of Terre-sainte) - 1979/1980</w:t>
      </w:r>
    </w:p>
    <w:p>
      <w:pPr/>
      <w:r>
        <w:rPr/>
        <w:t xml:space="preserve">Assistant to the director of the departmental blood transfusion center - responsible for the blood transfusion station of Saint Pierre (Réunion) (creation and management) - 1980/1995</w:t>
      </w:r>
    </w:p>
    <w:p>
      <w:pPr/>
      <w:r>
        <w:rPr/>
        <w:t xml:space="preserve">Chargé de mission (DASS Réunion) for the creation of the blood transfusion station of the Mamoudzou hospital in Mayotte - 1989</w:t>
      </w:r>
    </w:p>
    <w:p>
      <w:pPr/>
      <w:r>
        <w:rPr/>
        <w:t xml:space="preserve">Acting Director for the creation of the GIP Blood Transfusion Establishment of Réunion island - 1995/1996</w:t>
      </w:r>
    </w:p>
    <w:p>
      <w:pPr/>
      <w:r>
        <w:rPr/>
        <w:t xml:space="preserve">Deputy Director of the GIP Blood Transfusion Establishment of Reunion -1996/1997</w:t>
      </w:r>
    </w:p>
    <w:p>
      <w:pPr/>
      <w:r>
        <w:rPr/>
        <w:t xml:space="preserve">Empowerment of the ministry to be director of laboratory of medical analyzes in Liberal</w:t>
      </w:r>
    </w:p>
    <w:p>
      <w:pPr/>
      <w:r>
        <w:rPr/>
        <w:t xml:space="preserve">University Diploma in Computer Science applied to Medicine and Health in 2001 in Toulouse</w:t>
      </w:r>
    </w:p>
    <w:p>
      <w:pPr/>
      <w:r>
        <w:rPr/>
        <w:t xml:space="preserve">Responsible for medical documentation and telematics at the Groupe hospitalier sud Réunion - 1997/2013</w:t>
      </w:r>
    </w:p>
    <w:p>
      <w:pPr/>
      <w:r>
        <w:rPr/>
        <w:t xml:space="preserve">Coordinator of medical documentation at the Centre hospitalier universitaire de la Réunion - 2012/2013</w:t>
      </w:r>
    </w:p>
    <w:p>
      <w:pPr/>
      <w:r>
        <w:rPr>
          <w:b w:val="1"/>
          <w:bCs w:val="1"/>
        </w:rPr>
        <w:t xml:space="preserve">Research activities</w:t>
      </w:r>
    </w:p>
    <w:p>
      <w:pPr/>
      <w:r>
        <w:rPr/>
        <w:t xml:space="preserve">Codiscoverer of the Réunionian erythrocytic blood subtype called &amp;quot;Reunion phenotype&amp;quot;.</w:t>
      </w:r>
    </w:p>
    <w:p>
      <w:pPr/>
      <w:r>
        <w:rPr/>
        <w:t xml:space="preserve">Proposed heterologous vaccination with monovalent rubella vaccine to induce cross-immunization against Chikungunya virus infection in 2006 in Réunion Island.</w:t>
      </w:r>
    </w:p>
    <w:p>
      <w:pPr/>
      <w:r>
        <w:rPr/>
        <w:t xml:space="preserve">10 publications in biology referenced in the biomedical database &amp;quot;Pubmed&amp;quot;.</w:t>
      </w:r>
    </w:p>
    <w:p>
      <w:pPr/>
      <w:r>
        <w:rPr/>
        <w:t xml:space="preserve">HTLV-I infection in the South West Indian Ocean islands, particularly in Reunion and the Seychelles. Aubrey P, Bovet P, Vitrac D, Schooneman F, Hollanda J, Malvy D, Gaüzere BA. Bull Soc Pathol Exot. 2013 Oct; 106 (4): 248-53. Doi: 10.1007 / s13149-013-0314-9. PMID: 24136662</w:t>
      </w:r>
    </w:p>
    <w:p>
      <w:pPr/>
      <w:r>
        <w:rPr/>
        <w:t xml:space="preserve">Seroepidemiology, viral isolation, and molecular characterization of human T cell leukemia / lymphoma virus type I from Reunion Island, Indian Ocean. Mahieux R, Gessain A, Truffert A, Vitrac D, Hubert A, Dandelot J, Montchamp-Moreau C, Cnudde F, Tekaia F, G. Theater AIDS Resume Hum Retroviruses. 1994 Jun; 10 (6): 745-52. PMID: 7915530</w:t>
      </w:r>
    </w:p>
    <w:p>
      <w:pPr/>
      <w:r>
        <w:rPr/>
        <w:t xml:space="preserve">[The Ko phenotype and fetal-maternal allo-immunization]. Fourmaintraux A, Vitrac D, Mariette JB, Brunel F. Arch Fr Pediatr. 1993 Nov; 50 (9): 779-81. French. PMID: 8060208</w:t>
      </w:r>
    </w:p>
    <w:p>
      <w:pPr/>
      <w:r>
        <w:rPr/>
        <w:t xml:space="preserve">Epstein-Barr virus transformation of lymphocytes from members of large families of Reunion Island. Ventura M, Gibaud A, Le Pendu J, Hillaire D, Gérard G, Vitrac D, Oriol R. Hum Hered. 1988; 38 (1): 36-43. PMID: 2832305</w:t>
      </w:r>
    </w:p>
    <w:p>
      <w:pPr/>
      <w:r>
        <w:rPr/>
        <w:t xml:space="preserve">[Detection of anti-HIV antibodies on Reunion. Initial evaluation]. Gérard G, Vitrac D. Rev. Transfus Immunohematol. 1987 Feb; 30 (1): 33-8. French. PMID: 3649894</w:t>
      </w:r>
    </w:p>
    <w:p>
      <w:pPr/>
      <w:r>
        <w:rPr/>
        <w:t xml:space="preserve">On the specificity of human anti-H antibodies. Le Pendu J, Lambert F, Gérard G, Vitrac D, Mollicone R, Oriol R. Vox Sang. 1986; 50 (4): 223-6. PMID: 3523995</w:t>
      </w:r>
    </w:p>
    <w:p>
      <w:pPr/>
      <w:r>
        <w:rPr/>
        <w:t xml:space="preserve">H-deficient blood groups of Reunion Island. III. Alpha-2-L-fucosyltransferase activity in homozygous and heterozygous individuals. The Hangers J, Clamagirand-Mulet C, Cartron JP, Gerard G, Vitrac D, Oriol R. Am J Hum Genet. 1983 May, 35 (3): 497-507. PMID: 6859044</w:t>
      </w:r>
    </w:p>
    <w:p>
      <w:pPr/>
      <w:r>
        <w:rPr/>
        <w:t xml:space="preserve">H-deficient blood groups of Reunion island. II. Differences between Indians (Bombay Phenotype) and whites (Reunion phenotype). Le Pendu J, Gerard G, Vitrac D, Juszczak G, Liberge G, Rouger P, Salmon C, Lambert F, Dalix AM, Oriol R. Am J Hum Genet. 1983 May, 35 (3): 484-96. PMID: 6859043</w:t>
      </w:r>
    </w:p>
    <w:p>
      <w:pPr/>
      <w:r>
        <w:rPr/>
        <w:t xml:space="preserve">H-deficient blood groups (Bombay) of Reunion Island. Gerard G, Vitrac D, The Hangman J, Muller A, Oriol R. Am J Hum Genet. 1982 Nov; 34 (6): 937-47. PMID: 7180848</w:t>
      </w:r>
    </w:p>
    <w:p>
      <w:pPr/>
      <w:r>
        <w:rPr/>
        <w:t xml:space="preserve">Dirat MF, Lamarca R, Caumeil C, Vitrac D. Pathol Biol (Paris). [The cause of a mistake in the determination of the level of serum phosphorous. 1979 Feb 27 (2): 114-6. French. PMID: 382044</w:t>
      </w:r>
    </w:p>
    <w:p>
      <w:pPr/>
      <w:r>
        <w:rPr/>
        <w:t xml:space="preserve">Registered in the Marquis who's who in the world publications board 1996</w:t>
      </w:r>
    </w:p>
    <w:p>
      <w:pPr/>
      <w:r>
        <w:rPr/>
        <w:t xml:space="preserve">Inscribed in the Marquis who is who in science and engineering publications board 1996/1997</w:t>
      </w:r>
    </w:p>
    <w:p>
      <w:pPr/>
      <w:r>
        <w:rPr/>
        <w:t xml:space="preserve">Registered on Top 100 scientists 2012 (biology) - International biographical center of Cambridge</w:t>
      </w:r>
    </w:p>
    <w:p>
      <w:pPr/>
      <w:r>
        <w:rPr>
          <w:b w:val="1"/>
          <w:bCs w:val="1"/>
        </w:rPr>
        <w:t xml:space="preserve">Member of Savante Society</w:t>
      </w:r>
    </w:p>
    <w:p>
      <w:pPr/>
      <w:r>
        <w:rPr/>
        <w:t xml:space="preserve">Member of the Society of Exotic Pathology</w:t>
      </w:r>
    </w:p>
    <w:p>
      <w:pPr/>
      <w:r>
        <w:rPr>
          <w:b w:val="1"/>
          <w:bCs w:val="1"/>
        </w:rPr>
        <w:t xml:space="preserve">Networks of researchers on the Internet</w:t>
      </w:r>
    </w:p>
    <w:p>
      <w:pPr/>
      <w:r>
        <w:rPr/>
        <w:t xml:space="preserve">Registered at Researchgate.</w:t>
      </w:r>
    </w:p>
    <w:p>
      <w:pPr/>
      <w:r>
        <w:rPr>
          <w:b w:val="1"/>
          <w:bCs w:val="1"/>
        </w:rPr>
        <w:t xml:space="preserve">Community activities</w:t>
      </w:r>
    </w:p>
    <w:p>
      <w:pPr/>
      <w:r>
        <w:rPr/>
        <w:t xml:space="preserve">Member of APLAMEDOM Réunion (association for aromatic and medicinal plants of DOM Réunion)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rejet à la symbiose. Théorie générale de la physiologie et de la pathologie liées aux relations hôte humain-monde infectieux. Contribution de la médecine tropicale.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r>
              <w:rPr/>
              <w:t xml:space="preserve">,</w:t>
            </w:r>
            <w:hyperlink r:id="rId13" w:history="1">
              <w:r>
                <w:rPr>
                  <w:color w:val="#410a8c"/>
                  <w:u w:val="single"/>
                </w:rPr>
                <w:t xml:space="preserve">Jean-Pierre Cambus</w:t>
              </w:r>
            </w:hyperlink>
          </w:p>
          <w:p>
            <w:pPr/>
            <w:r>
              <w:rPr/>
              <w:t xml:space="preserve">2012</w:t>
            </w:r>
          </w:p>
          <w:p>
            <w:pPr/>
            <w:r>
              <w:rPr/>
              <w:t xml:space="preserve">Pré-publication, Document de travail</w:t>
            </w:r>
          </w:p>
          <w:p>
            <w:pPr/>
            <w:hyperlink r:id="rId10" w:history="1">
              <w:r>
                <w:rPr>
                  <w:color w:val="#410a8c"/>
                  <w:u w:val="single"/>
                </w:rPr>
                <w:t xml:space="preserve">hal-01475009v1</w:t>
              </w:r>
            </w:hyperlink>
          </w:p>
        </w:tc>
      </w:tr>
      <w:tr>
        <w:trPr/>
        <w:tc>
          <w:tcPr>
            <w:noWrap/>
          </w:tcPr>
          <w:p>
            <w:pPr>
              <w:spacing w:after="200"/>
            </w:pPr>
            <w:hyperlink r:id="rId14" w:history="1">
              <w:r>
                <w:rPr>
                  <w:color w:val="1e198e"/>
                  <w:b w:val="1"/>
                  <w:bCs w:val="1"/>
                  <w:u w:val="single"/>
                </w:rPr>
                <w:t xml:space="preserve">From rejection to symbiosis. Human-infectious agents relations : a general theory of physiology and pathology. The contribution of tropical medicine.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r>
              <w:rPr/>
              <w:t xml:space="preserve">,</w:t>
            </w:r>
            <w:hyperlink r:id="rId13" w:history="1">
              <w:r>
                <w:rPr>
                  <w:color w:val="#410a8c"/>
                  <w:u w:val="single"/>
                </w:rPr>
                <w:t xml:space="preserve">Jean-Pierre Cambus</w:t>
              </w:r>
            </w:hyperlink>
          </w:p>
          <w:p>
            <w:pPr/>
            <w:r>
              <w:rPr/>
              <w:t xml:space="preserve">2012</w:t>
            </w:r>
          </w:p>
          <w:p>
            <w:pPr/>
            <w:r>
              <w:rPr/>
              <w:t xml:space="preserve">Pré-publication, Document de travail</w:t>
            </w:r>
          </w:p>
          <w:p>
            <w:pPr/>
            <w:hyperlink r:id="rId14" w:history="1">
              <w:r>
                <w:rPr>
                  <w:color w:val="#410a8c"/>
                  <w:u w:val="single"/>
                </w:rPr>
                <w:t xml:space="preserve">hal-01448631v1</w:t>
              </w:r>
            </w:hyperlink>
          </w:p>
        </w:tc>
      </w:tr>
      <w:tr>
        <w:trPr/>
        <w:tc>
          <w:tcPr>
            <w:noWrap/>
          </w:tcPr>
          <w:p>
            <w:pPr>
              <w:spacing w:after="200"/>
            </w:pPr>
            <w:hyperlink r:id="rId15" w:history="1">
              <w:r>
                <w:rPr>
                  <w:color w:val="1e198e"/>
                  <w:b w:val="1"/>
                  <w:bCs w:val="1"/>
                  <w:u w:val="single"/>
                </w:rPr>
                <w:t xml:space="preserve">Symbiose immunodépendante gamétocytogène. Prévention du paludisme à Plasmodium falciparum par une vaccination antipaludique symbiogène.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r>
              <w:rPr/>
              <w:t xml:space="preserve">,</w:t>
            </w:r>
            <w:hyperlink r:id="rId16" w:history="1">
              <w:r>
                <w:rPr>
                  <w:color w:val="#410a8c"/>
                  <w:u w:val="single"/>
                </w:rPr>
                <w:t xml:space="preserve">Jean Pierre Cambus</w:t>
              </w:r>
            </w:hyperlink>
          </w:p>
          <w:p>
            <w:pPr/>
            <w:r>
              <w:rPr/>
              <w:t xml:space="preserve">2008</w:t>
            </w:r>
          </w:p>
          <w:p>
            <w:pPr/>
            <w:r>
              <w:rPr/>
              <w:t xml:space="preserve">Pré-publication, Document de travail</w:t>
            </w:r>
          </w:p>
          <w:p>
            <w:pPr/>
            <w:hyperlink r:id="rId15" w:history="1">
              <w:r>
                <w:rPr>
                  <w:color w:val="#410a8c"/>
                  <w:u w:val="single"/>
                </w:rPr>
                <w:t xml:space="preserve">hal-01996483v1</w:t>
              </w:r>
            </w:hyperlink>
          </w:p>
        </w:tc>
      </w:tr>
      <w:tr>
        <w:trPr/>
        <w:tc>
          <w:tcPr>
            <w:noWrap/>
          </w:tcPr>
          <w:p>
            <w:pPr>
              <w:spacing w:after="200"/>
            </w:pPr>
            <w:hyperlink r:id="rId17" w:history="1">
              <w:r>
                <w:rPr>
                  <w:color w:val="1e198e"/>
                  <w:b w:val="1"/>
                  <w:bCs w:val="1"/>
                  <w:u w:val="single"/>
                </w:rPr>
                <w:t xml:space="preserve">Proposition de lutte biologique contre le virus du Chikungunya par une vaccination hétérologue antirubéoleuse.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r>
              <w:rPr/>
              <w:t xml:space="preserve">,</w:t>
            </w:r>
            <w:hyperlink r:id="rId18" w:history="1">
              <w:r>
                <w:rPr>
                  <w:color w:val="#410a8c"/>
                  <w:u w:val="single"/>
                </w:rPr>
                <w:t xml:space="preserve">Sebastien Enault</w:t>
              </w:r>
            </w:hyperlink>
            <w:r>
              <w:rPr/>
              <w:t xml:space="preserve">,</w:t>
            </w:r>
            <w:hyperlink r:id="rId16" w:history="1">
              <w:r>
                <w:rPr>
                  <w:color w:val="#410a8c"/>
                  <w:u w:val="single"/>
                </w:rPr>
                <w:t xml:space="preserve">Jean Pierre Cambus</w:t>
              </w:r>
            </w:hyperlink>
            <w:r>
              <w:rPr/>
              <w:t xml:space="preserve">,</w:t>
            </w:r>
            <w:hyperlink r:id="rId19" w:history="1">
              <w:r>
                <w:rPr>
                  <w:color w:val="#410a8c"/>
                  <w:u w:val="single"/>
                </w:rPr>
                <w:t xml:space="preserve">Gilbert Gérard</w:t>
              </w:r>
            </w:hyperlink>
          </w:p>
          <w:p>
            <w:pPr/>
            <w:r>
              <w:rPr/>
              <w:t xml:space="preserve">2007</w:t>
            </w:r>
          </w:p>
          <w:p>
            <w:pPr/>
            <w:r>
              <w:rPr/>
              <w:t xml:space="preserve">Pré-publication, Document de travail</w:t>
            </w:r>
          </w:p>
          <w:p>
            <w:pPr/>
            <w:hyperlink r:id="rId17" w:history="1">
              <w:r>
                <w:rPr>
                  <w:color w:val="#410a8c"/>
                  <w:u w:val="single"/>
                </w:rPr>
                <w:t xml:space="preserve">hal-01703159v1</w:t>
              </w:r>
            </w:hyperlink>
          </w:p>
        </w:tc>
      </w:tr>
      <w:tr>
        <w:trPr/>
        <w:tc>
          <w:tcPr>
            <w:noWrap/>
          </w:tcPr>
          <w:p>
            <w:pPr>
              <w:spacing w:after="200"/>
            </w:pPr>
            <w:hyperlink r:id="rId20" w:history="1">
              <w:r>
                <w:rPr>
                  <w:color w:val="1e198e"/>
                  <w:b w:val="1"/>
                  <w:bCs w:val="1"/>
                  <w:u w:val="single"/>
                </w:rPr>
                <w:t xml:space="preserve">Traitement non spécifique et prophylaxie non vaccinale du Syndrome Respiratoire Aigu Sévère (SRAS). Proposition de protocoles d’action immédiate.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p>
          <w:p>
            <w:pPr/>
            <w:r>
              <w:rPr/>
              <w:t xml:space="preserve">2003</w:t>
            </w:r>
          </w:p>
          <w:p>
            <w:pPr/>
            <w:r>
              <w:rPr/>
              <w:t xml:space="preserve">Pré-publication, Document de travail</w:t>
            </w:r>
          </w:p>
          <w:p>
            <w:pPr/>
            <w:hyperlink r:id="rId20" w:history="1">
              <w:r>
                <w:rPr>
                  <w:color w:val="#410a8c"/>
                  <w:u w:val="single"/>
                </w:rPr>
                <w:t xml:space="preserve">hal-02513892v2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8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vitrac" TargetMode="External"/><Relationship Id="rId9" Type="http://schemas.openxmlformats.org/officeDocument/2006/relationships/hyperlink" Target="https://orcid.org/0000-0002-0114-2719" TargetMode="External"/><Relationship Id="rId10" Type="http://schemas.openxmlformats.org/officeDocument/2006/relationships/hyperlink" Target="https://hal.science/hal-01475009v1" TargetMode="External"/><Relationship Id="rId11" Type="http://schemas.openxmlformats.org/officeDocument/2006/relationships/hyperlink" Target="https://hal.science/search/index/?q=*&amp;authFullName_s=Francis Parc" TargetMode="External"/><Relationship Id="rId12" Type="http://schemas.openxmlformats.org/officeDocument/2006/relationships/hyperlink" Target="https://hal.science/search/index/?q=*&amp;authFullName_s=Didier Vitrac" TargetMode="External"/><Relationship Id="rId13" Type="http://schemas.openxmlformats.org/officeDocument/2006/relationships/hyperlink" Target="https://hal.science/search/index/?q=*&amp;authFullName_s=Jean-Pierre Cambus" TargetMode="External"/><Relationship Id="rId14" Type="http://schemas.openxmlformats.org/officeDocument/2006/relationships/hyperlink" Target="https://hal.science/hal-01448631v1" TargetMode="External"/><Relationship Id="rId15" Type="http://schemas.openxmlformats.org/officeDocument/2006/relationships/hyperlink" Target="https://hal.science/hal-01996483v1" TargetMode="External"/><Relationship Id="rId16" Type="http://schemas.openxmlformats.org/officeDocument/2006/relationships/hyperlink" Target="https://hal.science/search/index/?q=*&amp;authFullName_s=Jean Pierre Cambus" TargetMode="External"/><Relationship Id="rId17" Type="http://schemas.openxmlformats.org/officeDocument/2006/relationships/hyperlink" Target="https://hal.science/hal-01703159v1" TargetMode="External"/><Relationship Id="rId18" Type="http://schemas.openxmlformats.org/officeDocument/2006/relationships/hyperlink" Target="https://hal.science/search/index/?q=*&amp;authFullName_s=Sebastien Enault" TargetMode="External"/><Relationship Id="rId19" Type="http://schemas.openxmlformats.org/officeDocument/2006/relationships/hyperlink" Target="https://hal.science/search/index/?q=*&amp;authFullName_s=Gilbert G&#233;rard" TargetMode="External"/><Relationship Id="rId20" Type="http://schemas.openxmlformats.org/officeDocument/2006/relationships/hyperlink" Target="https://hal.science/hal-02513892v2"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VITRAC</dc:title>
  <dc:description>CV</dc:description>
  <dc:subject/>
  <cp:keywords/>
  <cp:category/>
  <cp:lastModifiedBy/>
  <dcterms:created xsi:type="dcterms:W3CDTF">2026-03-15T13:53:52+01:00</dcterms:created>
  <dcterms:modified xsi:type="dcterms:W3CDTF">2026-03-15T13:53:52+01:00</dcterms:modified>
</cp:coreProperties>
</file>

<file path=docProps/custom.xml><?xml version="1.0" encoding="utf-8"?>
<Properties xmlns="http://schemas.openxmlformats.org/officeDocument/2006/custom-properties" xmlns:vt="http://schemas.openxmlformats.org/officeDocument/2006/docPropsVTypes"/>
</file>