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Dieudonné ATREVI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l'analyse vidéo de scène naturelle pour la détection d'événements rares.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simple framework for 3D human poses estimation using a single 2D image: Comparison of geometric moments descriptors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71, pp.389-401.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⟨10.1016/j.patcog.2017.06.024⟩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hal-02185628v1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Events Detection and Localization In Crowded Scenes Based On Flow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Ninth International Conference on Image Processing Theory, Tools and Applications (IPTA)</w:t>
            </w:r>
            <w:r>
              <w:rPr/>
              <w:t xml:space="preserve">, Nov 2019, Istanbul, Turkey. pp.1-6,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⟨10.1109/IPTA.2019.8936073⟩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rares par modélisation de la signature du flot optique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Generative Model Based on Color Histogram of Oriented Phase and Histogram of Oriented Optical Flow for Rare Event Detection in Crowded Scenes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pp.3126-3130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saillance visuelle dans la reconnaissance d’évènements rares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saillance visuelle dans la reconnaissance d'évènements rares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Poses Estimation from a single 2D silhouette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Dieudonné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Joint Conference on Computer Vision, Imaging and Computer Graphics Theory and Applications</w:t>
            </w:r>
            <w:r>
              <w:rPr/>
              <w:t xml:space="preserve">, Feb 2016, Rome, Italy.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⟨10.5220/0005711503610369⟩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Events Analysis By The Latent Dirichlet Allocation (LDA)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Vision Summer School</w:t>
            </w:r>
            <w:r>
              <w:rPr/>
              <w:t xml:space="preserve">, Jul 2017,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hal-02185714v1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85628v1" TargetMode="External"/><Relationship Id="rId8" Type="http://schemas.openxmlformats.org/officeDocument/2006/relationships/hyperlink" Target="https://hal.science/search/index/?q=*&amp;authFullName_s=Dieudonn&#233; Fabrice Atrevi" TargetMode="External"/><Relationship Id="rId9" Type="http://schemas.openxmlformats.org/officeDocument/2006/relationships/hyperlink" Target="https://hal.science/search/index/?q=*&amp;authFullName_s=Damien Vivet" TargetMode="External"/><Relationship Id="rId10" Type="http://schemas.openxmlformats.org/officeDocument/2006/relationships/hyperlink" Target="https://hal.science/search/index/?q=*&amp;authFullName_s=Florent Duculty" TargetMode="External"/><Relationship Id="rId11" Type="http://schemas.openxmlformats.org/officeDocument/2006/relationships/hyperlink" Target="https://hal.science/search/index/?q=*&amp;authFullName_s=Bruno Emile" TargetMode="External"/><Relationship Id="rId12" Type="http://schemas.openxmlformats.org/officeDocument/2006/relationships/hyperlink" Target="https://dx.doi.org/10.1016/j.patcog.2017.06.024" TargetMode="External"/><Relationship Id="rId13" Type="http://schemas.openxmlformats.org/officeDocument/2006/relationships/hyperlink" Target="https://hal.science/hal-02441143v1" TargetMode="External"/><Relationship Id="rId14" Type="http://schemas.openxmlformats.org/officeDocument/2006/relationships/hyperlink" Target="https://dx.doi.org/10.1109/IPTA.2019.8936073" TargetMode="External"/><Relationship Id="rId15" Type="http://schemas.openxmlformats.org/officeDocument/2006/relationships/hyperlink" Target="https://hal.science/hal-02277109v1" TargetMode="External"/><Relationship Id="rId16" Type="http://schemas.openxmlformats.org/officeDocument/2006/relationships/hyperlink" Target="https://hal.science/hal-02185631v1" TargetMode="External"/><Relationship Id="rId17" Type="http://schemas.openxmlformats.org/officeDocument/2006/relationships/hyperlink" Target="https://hal.science/hal-01739783v1" TargetMode="External"/><Relationship Id="rId18" Type="http://schemas.openxmlformats.org/officeDocument/2006/relationships/hyperlink" Target="https://hal.science/hal-01636950v1" TargetMode="External"/><Relationship Id="rId19" Type="http://schemas.openxmlformats.org/officeDocument/2006/relationships/hyperlink" Target="https://hal.science/hal-01636974v1" TargetMode="External"/><Relationship Id="rId20" Type="http://schemas.openxmlformats.org/officeDocument/2006/relationships/hyperlink" Target="https://hal.science/search/index/?q=*&amp;authFullName_s=Fabrice Dieudonn&#233; Atrevi" TargetMode="External"/><Relationship Id="rId21" Type="http://schemas.openxmlformats.org/officeDocument/2006/relationships/hyperlink" Target="https://dx.doi.org/10.5220/0005711503610369" TargetMode="External"/><Relationship Id="rId22" Type="http://schemas.openxmlformats.org/officeDocument/2006/relationships/hyperlink" Target="https://hal.science/hal-0218571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Dieudonné ATREVI</dc:title>
  <dc:description>CV</dc:description>
  <dc:subject/>
  <cp:keywords/>
  <cp:category/>
  <cp:lastModifiedBy/>
  <dcterms:created xsi:type="dcterms:W3CDTF">2026-04-16T12:25:40+02:00</dcterms:created>
  <dcterms:modified xsi:type="dcterms:W3CDTF">2026-04-16T12:25:40+02:00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