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130434782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Dimitra PALLANTZA </w:t>
      </w:r>
      <w:r>
        <w:rPr>
          <w:color w:val="641e6e"/>
        </w:rPr>
        <w:t xml:space="preserve">Maître de Conférences en droit privé, Université d'Artois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droit privé depuis onze ans, mes principaux activités d'enseignement et de recherche portent sur 3 axes  : a) le droit du travail; b) le droit de l'emploi et c) le droit social social de l'Union Européenne.</w:t>
      </w:r>
    </w:p>
    <w:p>
      <w:pPr/>
      <w:r>
        <w:rPr/>
        <w:t xml:space="preserve">Auteure d'ouvrages, d'études doctrinales, de contributions à des ouvrages collectifs et de notes de jurisprudence, j'assure aussi la co-direction d'une chronique trimestrielle de &amp;quot;Droit social européen&amp;quot; chez lexbase, édition sociale, ainsi que la coordination scientifique du Répertoire trimestriel de jurisprudence de la Cour d’Appel de Douai (</w:t>
      </w:r>
      <w:r>
        <w:rPr>
          <w:i w:val="1"/>
          <w:iCs w:val="1"/>
        </w:rPr>
        <w:t xml:space="preserve">Côté Cour</w:t>
      </w:r>
      <w:r>
        <w:rPr/>
        <w:t xml:space="preserve">), diffusé par la Cour d'Appel.</w:t>
      </w:r>
    </w:p>
    <w:p>
      <w:pPr/>
      <w:r>
        <w:rPr/>
        <w:t xml:space="preserve">Parallèlement, je suis co-directice de la collection &amp;quot;Lien social et vulnérabilités&amp;quot; des Artois Presses Université (</w:t>
      </w:r>
      <w:hyperlink r:id="rId8" w:history="1">
        <w:r>
          <w:rPr>
            <w:color w:val="#410a8c"/>
            <w:u w:val="single"/>
          </w:rPr>
          <w:t xml:space="preserve">HTTP://APU.UNIV-ARTOIS.FR</w:t>
        </w:r>
      </w:hyperlink>
      <w:r>
        <w:rPr/>
        <w:t xml:space="preserve">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et détachement des travailleurs salariés dans l’espace de l’Union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/>
              <w:t xml:space="preserve">Céline Leborgne-Ingelaere. </w:t>
            </w:r>
            <w:r>
              <w:rPr>
                <w:i w:val="1"/>
                <w:iCs w:val="1"/>
              </w:rPr>
              <w:t xml:space="preserve">Cours de droit social</w:t>
            </w:r>
            <w:r>
              <w:rPr/>
              <w:t xml:space="preserve">, Enrick B. Éditions,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hal-04492535v1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4 - Titre 1: Circulation et détachement des travailleurs salariés dans l’espace de l’Union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/>
              <w:t xml:space="preserve">Céline Leborgne-Ingeleare. </w:t>
            </w:r>
            <w:r>
              <w:rPr>
                <w:i w:val="1"/>
                <w:iCs w:val="1"/>
              </w:rPr>
              <w:t xml:space="preserve">Cours de Droit social - Tout le programme en 80 fiches et en schémas. 4ème édition</w:t>
            </w:r>
            <w:r>
              <w:rPr/>
              <w:t xml:space="preserve">, Enrick B. Éditions, 2023, collection CRFPA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hal-03794930v1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de travail aidés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/>
              <w:t xml:space="preserve">Minet-Letalle, Catherine. </w:t>
            </w:r>
            <w:r>
              <w:rPr>
                <w:i w:val="1"/>
                <w:iCs w:val="1"/>
              </w:rPr>
              <w:t xml:space="preserve">Le contrat de travail à durée déterminée : un contrat spécial ?</w:t>
            </w:r>
            <w:r>
              <w:rPr/>
              <w:t xml:space="preserve">, L'Harmattan, pp.197, 2016, 978-2-343-09963-7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hal-03799091v1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réinsertion professionnelle après la détention provisoire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/>
              <w:t xml:space="preserve">Minet-Letalle, Catherine; Carton, Olivier; Tachon, Raphaël. </w:t>
            </w:r>
            <w:r>
              <w:rPr>
                <w:i w:val="1"/>
                <w:iCs w:val="1"/>
              </w:rPr>
              <w:t xml:space="preserve">De la liberté à la prison : regards croisés sur la privation de liberté</w:t>
            </w:r>
            <w:r>
              <w:rPr/>
              <w:t xml:space="preserve">, L'Harmattan, pp.181, 2016, 978-2-343-08406-0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hal-03799121v1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social international et européen (octobre à décembre 2023)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Tricoit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social international et européen (janvier à mars 2023)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Tricoit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2023, 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 judiciaire sur les violences sexuelles ! A propos du licenciement d’un animateur ayant fait une blague sexiste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2023, Dossier : Discriminations et violences sexuelles et sexistes au travail, 259,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social international et européen (juillet à septembre 2023)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Tricoit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2023, 968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social international et européen (avril à juin 2023)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Tricoit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2023, 961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majeur, motif de rupture anticipée du contrat de travail à durée déterminée à l’heure de la crise sanitaire liée au Covid-19. Subtilités d’appréciation par le juge du fond . Note de jurisprudence, CA de Douai, Chambre sociale, 30 juin 2023 (N° RG 21/01111)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Côté Cour - Répertoire de jurisprudence de la Cour d'appel de Douai</w:t>
            </w:r>
            <w:r>
              <w:rPr/>
              <w:t xml:space="preserve">, 2023, 8,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social international et européen (octobre à décembre 2022)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Tricoit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2023, 939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hal-04492459v1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– Contamination en entreprise. Note d’actualité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2022, Dossier. Lieu de travail – Espace en voie d’évolution, 248,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hal-03788299v1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 de Douai, Chambre sociale, 25 mars 2022 (N° RG 19/02220), Note de jurisprudence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Côté Cour - Répertoire de jurisprudence de la Cour d'appel de Douai</w:t>
            </w:r>
            <w:r>
              <w:rPr/>
              <w:t xml:space="preserve">, 2022, 5,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hal-04492510v1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social international et européen (juillet à septembre 2022)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Tricoit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2022, 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social international et européen d’octobre à décembre 2021 : instruments internationaux de protection des droits et libertés sociales fondamentales, mobilité transnationale des travailleurs et des assurés sociaux et politiques sociales européennes et internationales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Tricoit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2022, 895,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télétravail, ce nouveau lieu de travail. Étude doctrinale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2022, Dossier. Lieu de travail – Espace en voie d’évolution, 248,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hal-03788279v1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social international et européen de janvier à mars 2022 : instruments internationaux de protection des droits et libertés sociales fondamentales, mobilité transnationale des travailleurs et des assurés sociaux, politiques sociales européennes et internationales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Tricoit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2022, 908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hal-03794835v1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social international et européen d’avril à juin 2021 : instruments internationaux de protection des droits et libertés sociales fondamentales et mobilité transnationale des travailleurs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Tricoit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2021, 876, [18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hal-03659039v1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 Douai, 6ème ch., Pôle pénal, 1er avril 2021, N° RG 18/02178-A. Note de jurisprudence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Côté Cour - Répertoire de jurisprudence de la Cour d'appel de Douai</w:t>
            </w:r>
            <w:r>
              <w:rPr/>
              <w:t xml:space="preserve">, 2021,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social international et européen d’octobre à décembre 2020 : instruments internationaux de protection des droits et libertés sociales fondamentales et mobilité transnationale des travailleurs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Tricoit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2021, 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social international et européen de juillet à septembre 2021 : instruments internationaux de protection des droits et libertés sociales fondamentales et mobilité transnationale des travailleurs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Tricoit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2021, 886, [17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hal-03659088v1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social international et européen de janvier à mars 2021 : instruments internationaux de protection des droits et libertés sociales fondamentales et mobilité transnationale des travailleurs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Tricoit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2021, 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hal-03794865v1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social international et européen d’avril à juin 2021 : instruments internationaux de protection des droits et libertés sociales fondamentales et mobilité transnationale des travailleurs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Tricoit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2021, 876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hal-03794859v1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de pouvoirs : un mécanisme exonératoire de la responsabilité pénale de l’employeur. Étude doctrinale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2021, Dossier. Relations de travail – L’employeur face à ses responsabilités, 237,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hal-03788336v1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social international et européen de juillet à septembre 2020 : instruments internationaux de protection des droits et libertés sociales fondamentales et mobilité transnationale des travailleurs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Tricoit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2020, 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hal-03794877v1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possibilités d’évolution du contrat de travail. Étude doctrinale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2019, Dossier. Le contrat de travail, 219,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hal-03788360v1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plus grande sécurisation des parcours professionnels des demandeurs d’emploi, Étude doctrinale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2019, Dossier. La sécurisation des parcours professionnels après la loi n° 2018-771 du 5 septembre 2018 pour la liberté de choisir son avenir professionnel, 9,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hal-03788420v1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2019, Dossier. La sécurisation des parcours professionnels après la loi n° 2018-771 du 5 septembre 2018 pour la liberté de choisir son avenir professionnel, 9,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des salariés saisonniers : points d’actualité après la loi avenir professionnel du 5 septembre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2019, Chronique de droit du tourisme n° 11 (janvier 2018 - février 2019) (1re partie), 247,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possibilités d'évolution du contrat de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2019, 219,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halshs-02449742v1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continue à la lumière des 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2018, Étude doctrinale, 2, pp.142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 d'emplois salariés : un compromis entre le principe de liberté du travail et les limites légales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2017, Note de jurisprudence, 297, pp.290 / Id : CSB120z7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prison à la réinsertion professionnelle : nouvelles orientations de la politique pénitentiaire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2016, Etude doctrinale, 4, pp.799-817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 effectue une synthèse intéressante des règles relatives aux « grands » licenciements économiques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2016, Note de jurisprudence, 286, pp.295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Alerte aux victimes des accidents du travail consécutifs aux manquements à l'obligation de sécurité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2015, Note de jurisprudence, 279, pp.562 / Id : CSB117c8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rémunération des artistes-interprètes salariés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2015, 10, pp.597-603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halshs-02242003v1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d'entreprise : le droit d'information préalable des salariés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2015, 522,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halshs-02200841v1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d’entreprise, droit d’information préalable des salariés : un dispositif au service de la bataille prioritaire pour l’emploi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2015, Entreprises de l'ESS. Rencontres du 3ème type, 522,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sur les licenciements collectifs : le juge administratif continue sa mission pédagogique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2015, Note de jurisprudence, 271, pp.79 / Id : CSB115j5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hal-03796474v1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Co-emploi : les juges du fond cherchent systématiquement à sanctionner l'immixtion « anormale » de la société mère dans la gestion de sa filiale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2014, Note de jurisprudence, 265, pp.408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hal-03796488v1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fondée sur l'âge, une discrimination unique en son genre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2014, Note de jurisprudence, 259,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Ressources humaines, territoires et formations supérieures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du droit social</w:t>
            </w:r>
            <w:r>
              <w:rPr/>
              <w:t xml:space="preserve">, 2014, XXIII (2), pp.123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grandissant de l’Administration publique dans l’insertion professionnelle des jeunes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du droit social</w:t>
            </w:r>
            <w:r>
              <w:rPr/>
              <w:t xml:space="preserve">, 2014, XXIV (3), pp.142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hal-03799176v1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intérêts économiques de l'employeur et liberté vestimentaire du salarié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2013, Note de jurisprudence, 255, pp.339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cadre institutionnel pour l'insertion professionnelle des jeunes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2013, 05, pp.436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halshs-02199721v1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cadre institutionnel pour l’insertion professionnelle des jeunes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2013, Etude doctrinale, 5, pp.436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hal-03799209v1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temporairement pour le Parlement eueropéen : quelles possibilités pour passer à un CDI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2012, Note de Jurisprudence, 59,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hal-03796753v1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Jurisprudence. « Rebondissement de l’‘affaire table de Boule’ : toujours en quête d’un juste équilibre des intérêts des différents acteurs du marché de l’art », Cass. 1ère 20 oct. 2011, n° 10-25.980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2012,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hal-03794955v1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droit social : tout le programme en 80 fiches et en schémas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Celine Ingelaere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Tricoit</w:t>
              </w:r>
            </w:hyperlink>
          </w:p>
          <w:p>
            <w:pPr/>
            <w:r>
              <w:rPr/>
              <w:t xml:space="preserve">Enrick B. Editions, pp.696, 2023, 978-2-38313-182-3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hal-04485363v1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créance de salaire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/>
              <w:t xml:space="preserve">L'Harmattan, 2014, Thèses &amp; travaux universitaires, 9782343042565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hal-03788230v1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lancement d’alerte au service de la compliance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compliance : une nouvelle donnée pour le juriste »</w:t>
            </w:r>
            <w:r>
              <w:rPr/>
              <w:t xml:space="preserve">, AFJE; Etudiants du M2 Droit de l’entreprise de la Faculté de droit de Douai, Jun 2021,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hal-03805431v1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d’expression des salariés et les réseaux sociaux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nuit du droit - "Le Droit e(s)t votre avenir"</w:t>
            </w:r>
            <w:r>
              <w:rPr/>
              <w:t xml:space="preserve">, la Faculté de droit de Douai; la Cour d’appel; Cour administratrive d’appel de Douai; Orde des Avocats au Barreau de Douai, Oct 2021,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en 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d’études régionale en droit du travail, « Les 50 ans de la Loi du 17 juillet 1971 portant organisation de la formation professionnelle continue »</w:t>
            </w:r>
            <w:r>
              <w:rPr/>
              <w:t xml:space="preserve">, Université Polytechnique Hauts- de-France (UPHF), Nov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hal-03805419v1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plus grande sécurisation des parcours professionnels des demandeurs d’emploi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La sécurisation des parcours professionnels après la loi n° 2018-771 du 5 septembre 2018 pour la liberté de choisir son avenir professionnel</w:t>
            </w:r>
            <w:r>
              <w:rPr/>
              <w:t xml:space="preserve">, Université Littoral Côte d'Opale, Feb 2019,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hal-03805302v1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travail et l’accord collectif d’entreprise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d’études régionale : Les accords collectifs d’entreprise après la loi Travail</w:t>
            </w:r>
            <w:r>
              <w:rPr/>
              <w:t xml:space="preserve">, UPHF, Apr 2017,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hal-03805437v1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partielle, un antidote aux licenciements pour motif économique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mesures de prévention des licenciements pour motif économique</w:t>
            </w:r>
            <w:r>
              <w:rPr/>
              <w:t xml:space="preserve">, LARJ; ULCO, Jan 2016, Saint-Omer,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hal-03805415v1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Etude. « Legal advice for opportunities of EU level legislation in the area of Long-Term care » (Conseil juridique sur les opportunités d’une action législative de l’UE dans le domaine des soins de longue durée)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Pallantza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hal-03794936v1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 et technologies d'information et de la communication (TIC)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2, pp.133-156,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hal-03796798v1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sécurisation des parcours professionnels, enjeu d’évolution du marché du travail et de lutte contre le chômage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703,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hal-03797215v1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APU.UNIV-ARTOIS.FR" TargetMode="External"/><Relationship Id="rId9" Type="http://schemas.openxmlformats.org/officeDocument/2006/relationships/hyperlink" Target="https://univ-artois.hal.science/hal-04492535v1" TargetMode="External"/><Relationship Id="rId10" Type="http://schemas.openxmlformats.org/officeDocument/2006/relationships/hyperlink" Target="https://hal.science/search/index/?q=*&amp;authFullName_s=Dimitra Pallantza" TargetMode="External"/><Relationship Id="rId11" Type="http://schemas.openxmlformats.org/officeDocument/2006/relationships/hyperlink" Target="https://hal.science/hal-03794930v1" TargetMode="External"/><Relationship Id="rId12" Type="http://schemas.openxmlformats.org/officeDocument/2006/relationships/hyperlink" Target="https://hal.science/hal-03799091v1" TargetMode="External"/><Relationship Id="rId13" Type="http://schemas.openxmlformats.org/officeDocument/2006/relationships/hyperlink" Target="https://hal.science/search/index/?q=*&amp;authFullName_s=D. Pallantza" TargetMode="External"/><Relationship Id="rId14" Type="http://schemas.openxmlformats.org/officeDocument/2006/relationships/hyperlink" Target="https://hal.science/hal-03799121v1" TargetMode="External"/><Relationship Id="rId15" Type="http://schemas.openxmlformats.org/officeDocument/2006/relationships/hyperlink" Target="https://univ-artois.hal.science/hal-04492476v1" TargetMode="External"/><Relationship Id="rId16" Type="http://schemas.openxmlformats.org/officeDocument/2006/relationships/hyperlink" Target="https://hal.science/search/index/?q=*&amp;authFullName_s=Jean-Philippe Tricoit" TargetMode="External"/><Relationship Id="rId17" Type="http://schemas.openxmlformats.org/officeDocument/2006/relationships/hyperlink" Target="https://univ-artois.hal.science/hal-04492438v1" TargetMode="External"/><Relationship Id="rId18" Type="http://schemas.openxmlformats.org/officeDocument/2006/relationships/hyperlink" Target="https://univ-artois.hal.science/hal-04492527v1" TargetMode="External"/><Relationship Id="rId19" Type="http://schemas.openxmlformats.org/officeDocument/2006/relationships/hyperlink" Target="https://univ-artois.hal.science/hal-04492473v1" TargetMode="External"/><Relationship Id="rId20" Type="http://schemas.openxmlformats.org/officeDocument/2006/relationships/hyperlink" Target="https://univ-artois.hal.science/hal-04492451v1" TargetMode="External"/><Relationship Id="rId21" Type="http://schemas.openxmlformats.org/officeDocument/2006/relationships/hyperlink" Target="https://hal.science/hal-04492483v1" TargetMode="External"/><Relationship Id="rId22" Type="http://schemas.openxmlformats.org/officeDocument/2006/relationships/hyperlink" Target="https://univ-artois.hal.science/hal-04492459v1" TargetMode="External"/><Relationship Id="rId23" Type="http://schemas.openxmlformats.org/officeDocument/2006/relationships/hyperlink" Target="https://hal.science/hal-03788299v1" TargetMode="External"/><Relationship Id="rId24" Type="http://schemas.openxmlformats.org/officeDocument/2006/relationships/hyperlink" Target="https://hal.science/hal-04492510v1" TargetMode="External"/><Relationship Id="rId25" Type="http://schemas.openxmlformats.org/officeDocument/2006/relationships/hyperlink" Target="https://univ-artois.hal.science/hal-04492464v1" TargetMode="External"/><Relationship Id="rId26" Type="http://schemas.openxmlformats.org/officeDocument/2006/relationships/hyperlink" Target="https://lilloa.hal.science/hal-03668831v1" TargetMode="External"/><Relationship Id="rId27" Type="http://schemas.openxmlformats.org/officeDocument/2006/relationships/hyperlink" Target="https://hal.science/hal-03788279v1" TargetMode="External"/><Relationship Id="rId28" Type="http://schemas.openxmlformats.org/officeDocument/2006/relationships/hyperlink" Target="https://hal.science/hal-03794835v1" TargetMode="External"/><Relationship Id="rId29" Type="http://schemas.openxmlformats.org/officeDocument/2006/relationships/hyperlink" Target="https://lilloa.hal.science/hal-03659039v1" TargetMode="External"/><Relationship Id="rId30" Type="http://schemas.openxmlformats.org/officeDocument/2006/relationships/hyperlink" Target="https://hal.science/hal-03788393v1" TargetMode="External"/><Relationship Id="rId31" Type="http://schemas.openxmlformats.org/officeDocument/2006/relationships/hyperlink" Target="https://hal.science/hal-03794869v1" TargetMode="External"/><Relationship Id="rId32" Type="http://schemas.openxmlformats.org/officeDocument/2006/relationships/hyperlink" Target="https://lilloa.hal.science/hal-03659088v1" TargetMode="External"/><Relationship Id="rId33" Type="http://schemas.openxmlformats.org/officeDocument/2006/relationships/hyperlink" Target="https://hal.science/hal-03794865v1" TargetMode="External"/><Relationship Id="rId34" Type="http://schemas.openxmlformats.org/officeDocument/2006/relationships/hyperlink" Target="https://hal.science/hal-03794859v1" TargetMode="External"/><Relationship Id="rId35" Type="http://schemas.openxmlformats.org/officeDocument/2006/relationships/hyperlink" Target="https://hal.science/hal-03788336v1" TargetMode="External"/><Relationship Id="rId36" Type="http://schemas.openxmlformats.org/officeDocument/2006/relationships/hyperlink" Target="https://hal.science/hal-03794877v1" TargetMode="External"/><Relationship Id="rId37" Type="http://schemas.openxmlformats.org/officeDocument/2006/relationships/hyperlink" Target="https://hal.science/hal-03788360v1" TargetMode="External"/><Relationship Id="rId38" Type="http://schemas.openxmlformats.org/officeDocument/2006/relationships/hyperlink" Target="https://hal.science/hal-03788420v1" TargetMode="External"/><Relationship Id="rId39" Type="http://schemas.openxmlformats.org/officeDocument/2006/relationships/hyperlink" Target="https://hal.science/hal-03794806v1" TargetMode="External"/><Relationship Id="rId40" Type="http://schemas.openxmlformats.org/officeDocument/2006/relationships/hyperlink" Target="https://hal.science/hal-03796357v1" TargetMode="External"/><Relationship Id="rId41" Type="http://schemas.openxmlformats.org/officeDocument/2006/relationships/hyperlink" Target="https://shs.hal.science/halshs-02449742v1" TargetMode="External"/><Relationship Id="rId42" Type="http://schemas.openxmlformats.org/officeDocument/2006/relationships/hyperlink" Target="https://hal.science/hal-03796815v1" TargetMode="External"/><Relationship Id="rId43" Type="http://schemas.openxmlformats.org/officeDocument/2006/relationships/hyperlink" Target="https://hal.science/hal-03796365v1" TargetMode="External"/><Relationship Id="rId44" Type="http://schemas.openxmlformats.org/officeDocument/2006/relationships/hyperlink" Target="https://hal.science/hal-03799135v1" TargetMode="External"/><Relationship Id="rId45" Type="http://schemas.openxmlformats.org/officeDocument/2006/relationships/hyperlink" Target="https://hal.science/hal-03796387v1" TargetMode="External"/><Relationship Id="rId46" Type="http://schemas.openxmlformats.org/officeDocument/2006/relationships/hyperlink" Target="https://hal.science/hal-03796394v1" TargetMode="External"/><Relationship Id="rId47" Type="http://schemas.openxmlformats.org/officeDocument/2006/relationships/hyperlink" Target="https://shs.hal.science/halshs-02242003v1" TargetMode="External"/><Relationship Id="rId48" Type="http://schemas.openxmlformats.org/officeDocument/2006/relationships/hyperlink" Target="https://shs.hal.science/halshs-02200841v1" TargetMode="External"/><Relationship Id="rId49" Type="http://schemas.openxmlformats.org/officeDocument/2006/relationships/hyperlink" Target="https://hal.science/search/index/?q=*&amp;authFullName_s=Catherine Minet-Letalle" TargetMode="External"/><Relationship Id="rId50" Type="http://schemas.openxmlformats.org/officeDocument/2006/relationships/hyperlink" Target="https://hal.science/hal-03799168v1" TargetMode="External"/><Relationship Id="rId51" Type="http://schemas.openxmlformats.org/officeDocument/2006/relationships/hyperlink" Target="https://hal.science/hal-03796474v1" TargetMode="External"/><Relationship Id="rId52" Type="http://schemas.openxmlformats.org/officeDocument/2006/relationships/hyperlink" Target="https://hal.science/hal-03796488v1" TargetMode="External"/><Relationship Id="rId53" Type="http://schemas.openxmlformats.org/officeDocument/2006/relationships/hyperlink" Target="https://hal.science/hal-03796503v1" TargetMode="External"/><Relationship Id="rId54" Type="http://schemas.openxmlformats.org/officeDocument/2006/relationships/hyperlink" Target="https://hal.science/hal-03799199v1" TargetMode="External"/><Relationship Id="rId55" Type="http://schemas.openxmlformats.org/officeDocument/2006/relationships/hyperlink" Target="https://hal.science/hal-03799176v1" TargetMode="External"/><Relationship Id="rId56" Type="http://schemas.openxmlformats.org/officeDocument/2006/relationships/hyperlink" Target="https://hal.science/hal-03796739v1" TargetMode="External"/><Relationship Id="rId57" Type="http://schemas.openxmlformats.org/officeDocument/2006/relationships/hyperlink" Target="https://shs.hal.science/halshs-02199721v1" TargetMode="External"/><Relationship Id="rId58" Type="http://schemas.openxmlformats.org/officeDocument/2006/relationships/hyperlink" Target="https://hal.science/hal-03799209v1" TargetMode="External"/><Relationship Id="rId59" Type="http://schemas.openxmlformats.org/officeDocument/2006/relationships/hyperlink" Target="https://hal.science/hal-03796753v1" TargetMode="External"/><Relationship Id="rId60" Type="http://schemas.openxmlformats.org/officeDocument/2006/relationships/hyperlink" Target="https://hal.science/hal-03794955v1" TargetMode="External"/><Relationship Id="rId61" Type="http://schemas.openxmlformats.org/officeDocument/2006/relationships/hyperlink" Target="https://lilloa.hal.science/hal-04485363v1" TargetMode="External"/><Relationship Id="rId62" Type="http://schemas.openxmlformats.org/officeDocument/2006/relationships/hyperlink" Target="https://hal.science/search/index/?q=*&amp;authFullName_s=Celine Ingelaere" TargetMode="External"/><Relationship Id="rId63" Type="http://schemas.openxmlformats.org/officeDocument/2006/relationships/hyperlink" Target="https://hal.science/search/index/?q=*&amp;authFullName_s=Emmanuelle Cl&#233;ment" TargetMode="External"/><Relationship Id="rId64" Type="http://schemas.openxmlformats.org/officeDocument/2006/relationships/hyperlink" Target="https://hal.science/hal-03788230v1" TargetMode="External"/><Relationship Id="rId65" Type="http://schemas.openxmlformats.org/officeDocument/2006/relationships/hyperlink" Target="https://hal.science/hal-03805431v1" TargetMode="External"/><Relationship Id="rId66" Type="http://schemas.openxmlformats.org/officeDocument/2006/relationships/hyperlink" Target="https://hal.science/hal-03805424v1" TargetMode="External"/><Relationship Id="rId67" Type="http://schemas.openxmlformats.org/officeDocument/2006/relationships/hyperlink" Target="https://hal.science/hal-03805419v1" TargetMode="External"/><Relationship Id="rId68" Type="http://schemas.openxmlformats.org/officeDocument/2006/relationships/hyperlink" Target="https://hal.science/hal-03805302v1" TargetMode="External"/><Relationship Id="rId69" Type="http://schemas.openxmlformats.org/officeDocument/2006/relationships/hyperlink" Target="https://hal.science/hal-03805437v1" TargetMode="External"/><Relationship Id="rId70" Type="http://schemas.openxmlformats.org/officeDocument/2006/relationships/hyperlink" Target="https://hal.science/hal-03805415v1" TargetMode="External"/><Relationship Id="rId71" Type="http://schemas.openxmlformats.org/officeDocument/2006/relationships/hyperlink" Target="https://hal.science/hal-03794936v1" TargetMode="External"/><Relationship Id="rId72" Type="http://schemas.openxmlformats.org/officeDocument/2006/relationships/hyperlink" Target="https://hal.science/hal-03796798v1" TargetMode="External"/><Relationship Id="rId73" Type="http://schemas.openxmlformats.org/officeDocument/2006/relationships/hyperlink" Target="https://hal.science/hal-03797215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Dimitra PALLANTZA</dc:title>
  <dc:description>CV</dc:description>
  <dc:subject/>
  <cp:keywords/>
  <cp:category/>
  <cp:lastModifiedBy/>
  <dcterms:created xsi:type="dcterms:W3CDTF">2026-05-24T03:30:39+02:00</dcterms:created>
  <dcterms:modified xsi:type="dcterms:W3CDTF">2026-05-24T03:30:39+02:00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