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Dimitris Ginosatis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 a detailed academic curriculum of Dr Dimitris Ginosatis, see </w:t></w:r><w:hyperlink r:id="rId7" w:history="1"><w:r><w:rPr><w:color w:val="#410a8c"/><w:u w:val="single"/></w:rPr><w:t xml:space="preserve">here</w:t></w:r></w:hyperlink><w:r><w:rPr/><w:t xml:space="preserve">.</w:t></w:r><w:hyperlink r:id="rId7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Από τις εικόνες της πραγματικότητας στην πραγματικότητα των εικόνων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"Container" Magazine for Politics, Culture &amp; the Arts</w:t></w:r><w:r><w:rPr/><w:t xml:space="preserve">, 2010, issue 11, November 2010</w:t></w:r></w:p><w:p><w:pPr/><w:r><w:rPr/><w:t xml:space="preserve">Article dans une revue</w:t></w:r></w:p><w:p><w:pPr/><w:hyperlink r:id="rId8" w:history="1"><w:r><w:rPr><w:color w:val="#410a8c"/><w:u w:val="single"/></w:rPr><w:t xml:space="preserve">hal-01396699v1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Νοσταλγώντας Τη &amp;quot;Γυμνή Αλήθεια&amp;quot; - Κριτικό Άρθρο Για Την Κοινωνία Του Θεάματος Του Guy Debord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"Eleftheros Typos tis Kyriakis"</w:t></w:r><w:r><w:rPr/><w:t xml:space="preserve">, 2007</w:t></w:r></w:p><w:p><w:pPr/><w:r><w:rPr/><w:t xml:space="preserve">Article dans une revue</w:t></w:r></w:p><w:p><w:pPr/><w:hyperlink r:id="rId10" w:history="1"><w:r><w:rPr><w:color w:val="#410a8c"/><w:u w:val="single"/></w:rPr><w:t xml:space="preserve">hal-01396369v1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Μικροφυσική του hardware ή ο γιγαντισμός του απειροελάχιστου</w:t></w:r></w:hyperlink></w:p><w:p><w:pPr/><w:hyperlink r:id="rId9" w:history="1"><w:r><w:rPr><w:color w:val="#410a8c"/><w:u w:val="single"/></w:rPr><w:t xml:space="preserve">Dimitris Ginosatis</w:t></w:r></w:hyperlink><w:r><w:rPr/><w:t xml:space="preserve">,</w:t></w:r><w:hyperlink r:id="rId12" w:history="1"><w:r><w:rPr><w:color w:val="#410a8c"/><w:u w:val="single"/></w:rPr><w:t xml:space="preserve">Dionyssis Kavvathas</w:t></w:r></w:hyperlink></w:p><w:p><w:pPr/><w:r><w:rPr><w:i w:val="1"/><w:iCs w:val="1"/></w:rPr><w:t xml:space="preserve">Marshall McLuhan and Walter J. Ong International Centenary Symposium (The New Sensorium - Embodied Perception, Extensions of Humanity &amp; Digital Communication)</w:t></w:r><w:r><w:rPr/><w:t xml:space="preserve">, Apr 2012, Athens, Greece</w:t></w:r></w:p><w:p><w:pPr/><w:r><w:rPr/><w:t xml:space="preserve">Communication dans un congrès</w:t></w:r></w:p><w:p><w:pPr/><w:hyperlink r:id="rId11" w:history="1"><w:r><w:rPr><w:color w:val="#410a8c"/><w:u w:val="single"/></w:rPr><w:t xml:space="preserve">hal-01234437v3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Πόλεμος πατήρ πάντων μέσων: Μία πολεμολογική προσέγγιση του μέσου &amp;quot;Τηλεόραση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TV: once a “powerful medium”, now coming to an end?</w:t></w:r><w:r><w:rPr/><w:t xml:space="preserve">, Panteion University of Social &amp; Political Sciences, Department of Communication, Media &amp; Culture, May 2012, Panteion University of Social &amp; Political Sciences, Athens/Greece, Greece</w:t></w:r></w:p><w:p><w:pPr/><w:r><w:rPr/><w:t xml:space="preserve">Communication dans un congrès</w:t></w:r></w:p><w:p><w:pPr/><w:hyperlink r:id="rId13" w:history="1"><w:r><w:rPr><w:color w:val="#410a8c"/><w:u w:val="single"/></w:rPr><w:t xml:space="preserve">hal-01220729v7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Microphysics of Hardware or the Gigantism of the Infinitesimally Small</w:t></w:r></w:hyperlink></w:p><w:p><w:pPr/><w:hyperlink r:id="rId9" w:history="1"><w:r><w:rPr><w:color w:val="#410a8c"/><w:u w:val="single"/></w:rPr><w:t xml:space="preserve">Dimitris Ginosatis</w:t></w:r></w:hyperlink><w:r><w:rPr/><w:t xml:space="preserve">,</w:t></w:r><w:hyperlink r:id="rId12" w:history="1"><w:r><w:rPr><w:color w:val="#410a8c"/><w:u w:val="single"/></w:rPr><w:t xml:space="preserve">Dionyssis Kavvathas</w:t></w:r></w:hyperlink><w:r><w:rPr/><w:t xml:space="preserve">,</w:t></w:r><w:hyperlink r:id="rId15" w:history="1"><w:r><w:rPr><w:color w:val="#410a8c"/><w:u w:val="single"/></w:rPr><w:t xml:space="preserve">Anastazia Golemi</w:t></w:r></w:hyperlink></w:p><w:p><w:pPr/><w:r><w:rPr><w:i w:val="1"/><w:iCs w:val="1"/></w:rPr><w:t xml:space="preserve">Marshall McLuhan and Walter J. Ong International Centenary Symposium (The New Sensorium - Embodied Perception, Extensions of Humanity &amp; Digital Communication)</w:t></w:r><w:r><w:rPr/><w:t xml:space="preserve">, Apr 2012, Athens, Greece</w:t></w:r></w:p><w:p><w:pPr/><w:r><w:rPr/><w:t xml:space="preserve">Communication dans un congrès</w:t></w:r></w:p><w:p><w:pPr/><w:hyperlink r:id="rId14" w:history="1"><w:r><w:rPr><w:color w:val="#410a8c"/><w:u w:val="single"/></w:rPr><w:t xml:space="preserve">hal-01234444v4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Μητροπολιτική αρχιτεκτονική και κινηματογραφία: Μοντέρνες ψυχοτεχνολογίες στην αυγή του 20ου αιώνα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Ville et Cinéma: Espaces de Projection, Espaces Urbains</w:t></w:r><w:r><w:rPr/><w:t xml:space="preserve">, Paris III-Sorbonne Nouvelle, France; Fondation Maison des Sciences de lʼHomme, France; Panteion University of Social &amp; Political Sciences, Athens/Greece; Benaki Museum, Athens/Greece, Nov 2009, Athènes, Greece</w:t></w:r></w:p><w:p><w:pPr/><w:r><w:rPr/><w:t xml:space="preserve">Communication dans un congrès</w:t></w:r></w:p><w:p><w:pPr/><w:hyperlink r:id="rId16" w:history="1"><w:r><w:rPr><w:color w:val="#410a8c"/><w:u w:val="single"/></w:rPr><w:t xml:space="preserve">hal-01220128v6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Εκλεκτικές συγγένειες: Η γέννηση της θεωρίας περί έργου τέχνης του Walter Benjamin μέσα από τη θεωρία περί πολιτικού του Carl Schmitt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Art &amp; Politics</w:t></w:r><w:r><w:rPr/><w:t xml:space="preserve">, Dec 2005, City of Aspropyrgos, Attica, Greece</w:t></w:r></w:p><w:p><w:pPr/><w:r><w:rPr/><w:t xml:space="preserve">Communication dans un congrès</w:t></w:r></w:p><w:p><w:pPr/><w:hyperlink r:id="rId17" w:history="1"><w:r><w:rPr><w:color w:val="#410a8c"/><w:u w:val="single"/></w:rPr><w:t xml:space="preserve">hal-01233318v1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Πρακτικές του βλέπειν - Σύντομο σχόλιο για την ένθεση εικαστικών έργων στον δημόσιο αστικό ιστό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Artistic Interventions in Public Space - The Case of Athens</w:t></w:r><w:r><w:rPr/><w:t xml:space="preserve">, 2011</w:t></w:r></w:p><w:p><w:pPr/><w:r><w:rPr/><w:t xml:space="preserve">Chapitre d'ouvrage</w:t></w:r></w:p><w:p><w:pPr/><w:hyperlink r:id="rId18" w:history="1"><w:r><w:rPr><w:color w:val="#410a8c"/><w:u w:val="single"/></w:rPr><w:t xml:space="preserve">hal-01232024v2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Η γαλλική στροφή στον Νίτσε: Η κριτική της μεταφυσικής ως κριτική της γλώσσας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Sarah Kofman, Ο Νίτσε και η μεταφορά, μτφ. Δημήτρης Γκινοσάτης, Αθήνα: εκδ. Σμίλη, 2010</w:t></w:r><w:r><w:rPr/><w:t xml:space="preserve">, </w:t></w:r><w:hyperlink r:id="rId20" w:history="1"><w:r><w:rPr><w:color w:val="#410a8c"/><w:u w:val="single"/></w:rPr><w:t xml:space="preserve">Smili Publishing House</w:t></w:r></w:hyperlink><w:r><w:rPr/><w:t xml:space="preserve">, pp.379, 2010, 978-960-7793-66-9</w:t></w:r></w:p><w:p><w:pPr/><w:r><w:rPr/><w:t xml:space="preserve">Chapitre d'ouvrage</w:t></w:r></w:p><w:p><w:pPr/><w:hyperlink r:id="rId19" w:history="1"><w:r><w:rPr><w:color w:val="#410a8c"/><w:u w:val="single"/></w:rPr><w:t xml:space="preserve">hal-01222795v3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Κάτω από τη μάσκα του ρασιοναλισμού: Sade via Klossowski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Pierre Klossowski, Ο ανοσιουργός φιλόσοφος, εισ.-μτφ. Δημήτρης Γκινοσάτης, Αθήνα: εκδ. Futura, 2007. Print.</w:t></w:r><w:r><w:rPr/><w:t xml:space="preserve">, </w:t></w:r><w:hyperlink r:id="rId22" w:history="1"><w:r><w:rPr><w:color w:val="#410a8c"/><w:u w:val="single"/></w:rPr><w:t xml:space="preserve">Futura Publishing</w:t></w:r></w:hyperlink><w:r><w:rPr/><w:t xml:space="preserve">, pp.110, 2007, 978-960-6654-40-4</w:t></w:r></w:p><w:p><w:pPr/><w:r><w:rPr/><w:t xml:space="preserve">Chapitre d'ouvrage</w:t></w:r></w:p><w:p><w:pPr/><w:hyperlink r:id="rId21" w:history="1"><w:r><w:rPr><w:color w:val="#410a8c"/><w:u w:val="single"/></w:rPr><w:t xml:space="preserve">hal-01222862v3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Σημείωμα Για Το &amp;quot;Πρόταση Και Απόδοση&amp;quot; Του Pierre Klossowski</w:t></w:r></w:hyperlink></w:p><w:p><w:pPr/><w:hyperlink r:id="rId9" w:history="1"><w:r><w:rPr><w:color w:val="#410a8c"/><w:u w:val="single"/></w:rPr><w:t xml:space="preserve">Dimitris Ginosatis</w:t></w:r></w:hyperlink></w:p><w:p><w:pPr/><w:r><w:rPr><w:i w:val="1"/><w:iCs w:val="1"/></w:rPr><w:t xml:space="preserve">Pierre Klossowski, Protase et Apodose (followed by Gilles Deleuze's "Klossowski ou les corps-langage"), Translation in Greek-Introduction by Dimitris Ginosatis, Futura Editions, 2005.</w:t></w:r><w:r><w:rPr/><w:t xml:space="preserve">, 2005, Pierre Klossowski, Πρόταση και απόδοση, Futura, 2005</w:t></w:r></w:p><w:p><w:pPr/><w:r><w:rPr/><w:t xml:space="preserve">Chapitre d'ouvrage</w:t></w:r></w:p><w:p><w:pPr/><w:hyperlink r:id="rId23" w:history="1"><w:r><w:rPr><w:color w:val="#410a8c"/><w:u w:val="single"/></w:rPr><w:t xml:space="preserve">hal-01276069v1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Η Μηχανή Της [Γ]ραφής</w:t></w:r></w:hyperlink></w:p><w:p><w:pPr/><w:hyperlink r:id="rId9" w:history="1"><w:r><w:rPr><w:color w:val="#410a8c"/><w:u w:val="single"/></w:rPr><w:t xml:space="preserve">Dimitris Ginosatis</w:t></w:r></w:hyperlink></w:p><w:p><w:pPr/><w:r><w:rPr/><w:t xml:space="preserve">2009</w:t></w:r></w:p><w:p><w:pPr/><w:r><w:rPr/><w:t xml:space="preserve">Autre publication scientifique</w:t></w:r></w:p><w:p><w:pPr/><w:hyperlink r:id="rId24" w:history="1"><w:r><w:rPr><w:color w:val="#410a8c"/><w:u w:val="single"/></w:rPr><w:t xml:space="preserve">hal-01396399v2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What does &amp;quot;media define what really is&amp;quot; mean? Considerations on affect in media theory & aesthetics (Part 1)</w:t></w:r></w:hyperlink></w:p><w:p><w:pPr/><w:hyperlink r:id="rId9" w:history="1"><w:r><w:rPr><w:color w:val="#410a8c"/><w:u w:val="single"/></w:rPr><w:t xml:space="preserve">Dimitris Ginosatis</w:t></w:r></w:hyperlink></w:p><w:p><w:pPr/><w:r><w:rPr/><w:t xml:space="preserve">2016</w:t></w:r></w:p><w:p><w:pPr/><w:r><w:rPr/><w:t xml:space="preserve">Pré-publication, Document de travail</w:t></w:r></w:p><w:p><w:pPr/><w:hyperlink r:id="rId25" w:history="1"><w:r><w:rPr><w:color w:val="#410a8c"/><w:u w:val="single"/></w:rPr><w:t xml:space="preserve">hal-01275649v3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Προοίμιο Στην (Ψηφιακή) Φαινομενικότητα</w:t></w:r></w:hyperlink></w:p><w:p><w:pPr/><w:hyperlink r:id="rId9" w:history="1"><w:r><w:rPr><w:color w:val="#410a8c"/><w:u w:val="single"/></w:rPr><w:t xml:space="preserve">Dimitris Ginosatis</w:t></w:r></w:hyperlink></w:p><w:p><w:pPr/><w:r><w:rPr/><w:t xml:space="preserve">2015</w:t></w:r></w:p><w:p><w:pPr/><w:r><w:rPr/><w:t xml:space="preserve">Pré-publication, Document de travail</w:t></w:r></w:p><w:p><w:pPr/><w:hyperlink r:id="rId26" w:history="1"><w:r><w:rPr><w:color w:val="#410a8c"/><w:u w:val="single"/></w:rPr><w:t xml:space="preserve">hal-01234432v5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On selves and I’s – A lecture apropos of Douglas Hofstadter’s &amp;quot;I am a strange loop</w:t></w:r></w:hyperlink></w:p><w:p><w:pPr/><w:hyperlink r:id="rId9" w:history="1"><w:r><w:rPr><w:color w:val="#410a8c"/><w:u w:val="single"/></w:rPr><w:t xml:space="preserve">Dimitris Ginosatis</w:t></w:r></w:hyperlink></w:p><w:p><w:pPr/><w:r><w:rPr/><w:t xml:space="preserve">Maitrise. Athens School of Fine Arts' annex in Hydra, Greece. 2015</w:t></w:r></w:p><w:p><w:pPr/><w:r><w:rPr/><w:t xml:space="preserve">Cours</w:t></w:r></w:p><w:p><w:pPr/><w:hyperlink r:id="rId27" w:history="1"><w:r><w:rPr><w:color w:val="#410a8c"/><w:u w:val="single"/></w:rPr><w:t xml:space="preserve">cel-01247890v5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mitrisginosatis.wixsite.com/academic-curriculum" TargetMode="External"/><Relationship Id="rId8" Type="http://schemas.openxmlformats.org/officeDocument/2006/relationships/hyperlink" Target="https://hal.science/hal-01396699v1" TargetMode="External"/><Relationship Id="rId9" Type="http://schemas.openxmlformats.org/officeDocument/2006/relationships/hyperlink" Target="https://hal.science/search/index/?q=*&amp;authFullName_s=Dimitris Ginosatis" TargetMode="External"/><Relationship Id="rId10" Type="http://schemas.openxmlformats.org/officeDocument/2006/relationships/hyperlink" Target="https://hal.science/hal-01396369v1" TargetMode="External"/><Relationship Id="rId11" Type="http://schemas.openxmlformats.org/officeDocument/2006/relationships/hyperlink" Target="https://hal.science/hal-01234437v3" TargetMode="External"/><Relationship Id="rId12" Type="http://schemas.openxmlformats.org/officeDocument/2006/relationships/hyperlink" Target="https://hal.science/search/index/?q=*&amp;authFullName_s=Dionyssis Kavvathas" TargetMode="External"/><Relationship Id="rId13" Type="http://schemas.openxmlformats.org/officeDocument/2006/relationships/hyperlink" Target="https://hal.science/hal-01220729v7" TargetMode="External"/><Relationship Id="rId14" Type="http://schemas.openxmlformats.org/officeDocument/2006/relationships/hyperlink" Target="https://hal.science/hal-01234444v4" TargetMode="External"/><Relationship Id="rId15" Type="http://schemas.openxmlformats.org/officeDocument/2006/relationships/hyperlink" Target="https://hal.science/search/index/?q=*&amp;authFullName_s=Anastazia Golemi" TargetMode="External"/><Relationship Id="rId16" Type="http://schemas.openxmlformats.org/officeDocument/2006/relationships/hyperlink" Target="https://hal.science/hal-01220128v6" TargetMode="External"/><Relationship Id="rId17" Type="http://schemas.openxmlformats.org/officeDocument/2006/relationships/hyperlink" Target="https://hal.science/hal-01233318v1" TargetMode="External"/><Relationship Id="rId18" Type="http://schemas.openxmlformats.org/officeDocument/2006/relationships/hyperlink" Target="https://hal.science/hal-01232024v2" TargetMode="External"/><Relationship Id="rId19" Type="http://schemas.openxmlformats.org/officeDocument/2006/relationships/hyperlink" Target="https://hal.science/hal-01222795v3" TargetMode="External"/><Relationship Id="rId20" Type="http://schemas.openxmlformats.org/officeDocument/2006/relationships/hyperlink" Target="http://smilipub.blogspot.gr/, www.ekdoseis-smili.gr" TargetMode="External"/><Relationship Id="rId21" Type="http://schemas.openxmlformats.org/officeDocument/2006/relationships/hyperlink" Target="https://hal.science/hal-01222862v3" TargetMode="External"/><Relationship Id="rId22" Type="http://schemas.openxmlformats.org/officeDocument/2006/relationships/hyperlink" Target="http://futura-books.blogspot.gr/" TargetMode="External"/><Relationship Id="rId23" Type="http://schemas.openxmlformats.org/officeDocument/2006/relationships/hyperlink" Target="https://hal.science/hal-01276069v1" TargetMode="External"/><Relationship Id="rId24" Type="http://schemas.openxmlformats.org/officeDocument/2006/relationships/hyperlink" Target="https://hal.science/hal-01396399v2" TargetMode="External"/><Relationship Id="rId25" Type="http://schemas.openxmlformats.org/officeDocument/2006/relationships/hyperlink" Target="https://hal.science/hal-01275649v3" TargetMode="External"/><Relationship Id="rId26" Type="http://schemas.openxmlformats.org/officeDocument/2006/relationships/hyperlink" Target="https://hal.science/hal-01234432v5" TargetMode="External"/><Relationship Id="rId27" Type="http://schemas.openxmlformats.org/officeDocument/2006/relationships/hyperlink" Target="https://hal.science/cel-01247890v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Dimitris Ginosatis</dc:title>
  <dc:description>CV</dc:description>
  <dc:subject/>
  <cp:keywords/>
  <cp:category/>
  <cp:lastModifiedBy/>
  <dcterms:created xsi:type="dcterms:W3CDTF">2026-03-15T08:30:32+01:00</dcterms:created>
  <dcterms:modified xsi:type="dcterms:W3CDTF">2026-03-15T08:30:32+01:00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