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9.7297297297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Dominic Moreau </w:t>
      </w:r>
      <w:r>
        <w:rPr>
          <w:color w:val="641e6e"/>
        </w:rPr>
        <w:t xml:space="preserve">Maître de conférences HDR en Antiquité tardive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dominic-moreau</w:t>
        </w:r>
      </w:hyperlink>
    </w:p>
    <w:p>
      <w:pPr>
        <w:numPr>
          <w:ilvl w:val="0"/>
          <w:numId w:val="1"/>
        </w:numPr>
      </w:pPr>
      <w:r>
        <w:rPr/>
        <w:t xml:space="preserve"> ORCID : </w:t>
      </w:r>
      <w:hyperlink r:id="rId9" w:history="1">
        <w:r>
          <w:rPr>
            <w:color w:val="#410a8c"/>
            <w:u w:val="single"/>
          </w:rPr>
          <w:t xml:space="preserve">0000-0003-3350-6203</w:t>
        </w:r>
      </w:hyperlink>
    </w:p>
    <w:p>
      <w:pPr>
        <w:numPr>
          <w:ilvl w:val="0"/>
          <w:numId w:val="1"/>
        </w:numPr>
      </w:pPr>
      <w:r>
        <w:rPr/>
        <w:t xml:space="preserve"> IdRef : </w:t>
      </w:r>
      <w:hyperlink r:id="rId10" w:history="1">
        <w:r>
          <w:rPr>
            <w:color w:val="#410a8c"/>
            <w:u w:val="single"/>
          </w:rPr>
          <w:t xml:space="preserve">164511792</w:t>
        </w:r>
      </w:hyperlink>
    </w:p>
    <w:p>
      <w:pPr>
        <w:spacing w:before="600"/>
      </w:pPr>
    </w:p>
    <w:p>
      <w:pPr>
        <w:pStyle w:val="Heading2"/>
      </w:pPr>
      <w:r>
        <w:rPr>
          <w:color w:val="1e198e"/>
          <w:b w:val="1"/>
          <w:bCs w:val="1"/>
        </w:rPr>
        <w:t xml:space="preserve">Présentation</w:t>
      </w:r>
    </w:p>
    <w:p>
      <w:pPr>
        <w:spacing w:after="100"/>
      </w:pPr>
    </w:p>
    <w:p>
      <w:pPr/>
      <w:r>
        <w:rPr/>
        <w:t xml:space="preserve">Historien et archéologue, formé à la fois sur les mondes grec et romain, Dominic Moreau est maître de conférences HDR en Antiquité tardive à l'Université de Lille et membre de l'unité de recherche HARTIS-UMR 9028 (Univ. Lille, CNRS, MC, Inrap). Ses travaux portent notamment sur les relations entre l’État romain tardif et le christianisme, avec un intérêt fort pour les institutions civiles, militaires et ecclésiastiques ainsi que leurs représentants. Il s’intéresse également à l’impact de la même religion sur les topographies urbaine et provinciale, en particulier à Rome, à Constantinople et, plus largement, en Europe du Sud-Est. Il a été l’un des responsables de la </w:t>
      </w:r>
      <w:hyperlink r:id="rId11" w:history="1">
        <w:r>
          <w:rPr>
            <w:color w:val="#410a8c"/>
            <w:u w:val="single"/>
          </w:rPr>
          <w:t xml:space="preserve">Mission archéologique internationale à Zaldapa en Bulgarie</w:t>
        </w:r>
      </w:hyperlink>
      <w:r>
        <w:rPr/>
        <w:t xml:space="preserve">, de 2018 à 2022, et mène le projet </w:t>
      </w:r>
      <w:hyperlink r:id="rId12" w:history="1">
        <w:r>
          <w:rPr>
            <w:color w:val="#410a8c"/>
            <w:i w:val="1"/>
            <w:iCs w:val="1"/>
            <w:u w:val="single"/>
          </w:rPr>
          <w:t xml:space="preserve">DANUBIUS</w:t>
        </w:r>
      </w:hyperlink>
      <w:r>
        <w:rPr/>
        <w:t xml:space="preserve"> sur les sources, les acteurs et les paysages de la christianisation du Bas-Danube et du nord de la mer Noire dans l’Antiquité tardive (IIIe–VIIIe siècles). En outre, il coordonne le réseau international de recherche </w:t>
      </w:r>
      <w:hyperlink r:id="rId13" w:history="1">
        <w:r>
          <w:rPr>
            <w:color w:val="#410a8c"/>
            <w:i w:val="1"/>
            <w:iCs w:val="1"/>
            <w:u w:val="single"/>
          </w:rPr>
          <w:t xml:space="preserve">HAEMUS</w:t>
        </w:r>
      </w:hyperlink>
      <w:r>
        <w:rPr/>
        <w:t xml:space="preserve"> sur l'archéologie et l'histoire des Balkans dans l'Antiquité tardive, la revue </w:t>
      </w:r>
      <w:r>
        <w:rPr>
          <w:i w:val="1"/>
          <w:iCs w:val="1"/>
        </w:rPr>
        <w:t xml:space="preserve">T</w:t>
      </w:r>
      <w:hyperlink r:id="rId14" w:history="1">
        <w:r>
          <w:rPr>
            <w:color w:val="#410a8c"/>
            <w:i w:val="1"/>
            <w:iCs w:val="1"/>
            <w:u w:val="single"/>
          </w:rPr>
          <w:t xml:space="preserve">he Chronicles of Haemus</w:t>
        </w:r>
      </w:hyperlink>
      <w:r>
        <w:rPr>
          <w:i w:val="1"/>
          <w:iCs w:val="1"/>
        </w:rPr>
        <w:t xml:space="preserve">)</w:t>
      </w:r>
      <w:r>
        <w:rPr/>
        <w:t xml:space="preserve"> ainsi que la collection « </w:t>
      </w:r>
      <w:hyperlink r:id="rId15" w:history="1">
        <w:r>
          <w:rPr>
            <w:color w:val="#410a8c"/>
            <w:u w:val="single"/>
          </w:rPr>
          <w:t xml:space="preserve">Rome and After in Central and Eastern Europe–RomA</w:t>
        </w:r>
      </w:hyperlink>
      <w:r>
        <w:rPr/>
        <w:t xml:space="preserve"> » chez Brepols Publishers.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(68)</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From Network to Field: Five Years of HAEMUS</w:t>
              </w:r>
            </w:hyperlink>
          </w:p>
          <w:p>
            <w:pPr/>
            <w:hyperlink r:id="rId17" w:history="1">
              <w:r>
                <w:rPr>
                  <w:color w:val="#410a8c"/>
                  <w:u w:val="single"/>
                </w:rPr>
                <w:t xml:space="preserve">Dominic Moreau</w:t>
              </w:r>
            </w:hyperlink>
            <w:r>
              <w:rPr/>
              <w:t xml:space="preserve">,</w:t>
            </w:r>
            <w:hyperlink r:id="rId18" w:history="1">
              <w:r>
                <w:rPr>
                  <w:color w:val="#410a8c"/>
                  <w:u w:val="single"/>
                </w:rPr>
                <w:t xml:space="preserve">Petya Andreeva</w:t>
              </w:r>
            </w:hyperlink>
            <w:r>
              <w:rPr/>
              <w:t xml:space="preserve">,</w:t>
            </w:r>
            <w:hyperlink r:id="rId19" w:history="1">
              <w:r>
                <w:rPr>
                  <w:color w:val="#410a8c"/>
                  <w:u w:val="single"/>
                </w:rPr>
                <w:t xml:space="preserve">Christophe Goddard</w:t>
              </w:r>
            </w:hyperlink>
            <w:r>
              <w:rPr/>
              <w:t xml:space="preserve">,</w:t>
            </w:r>
            <w:hyperlink r:id="rId20" w:history="1">
              <w:r>
                <w:rPr>
                  <w:color w:val="#410a8c"/>
                  <w:u w:val="single"/>
                </w:rPr>
                <w:t xml:space="preserve">Tina Milavec</w:t>
              </w:r>
            </w:hyperlink>
            <w:r>
              <w:rPr/>
              <w:t xml:space="preserve">,</w:t>
            </w:r>
            <w:hyperlink r:id="rId21" w:history="1">
              <w:r>
                <w:rPr>
                  <w:color w:val="#410a8c"/>
                  <w:u w:val="single"/>
                </w:rPr>
                <w:t xml:space="preserve">Maria Noussis</w:t>
              </w:r>
            </w:hyperlink>
            <w:r>
              <w:rPr/>
              <w:t xml:space="preserve">et al.</w:t>
            </w:r>
          </w:p>
          <w:p>
            <w:pPr/>
            <w:r>
              <w:rPr>
                <w:i w:val="1"/>
                <w:iCs w:val="1"/>
              </w:rPr>
              <w:t xml:space="preserve">The Chronicles of Haemus</w:t>
            </w:r>
            <w:r>
              <w:rPr/>
              <w:t xml:space="preserve">, 2026, 2, pp.1-4</w:t>
            </w:r>
          </w:p>
          <w:p>
            <w:pPr/>
            <w:r>
              <w:rPr/>
              <w:t xml:space="preserve">Article dans une revue</w:t>
            </w:r>
          </w:p>
          <w:p>
            <w:pPr/>
            <w:hyperlink r:id="rId16" w:history="1">
              <w:r>
                <w:rPr>
                  <w:color w:val="#410a8c"/>
                  <w:u w:val="single"/>
                </w:rPr>
                <w:t xml:space="preserve">hal-05596628v1</w:t>
              </w:r>
            </w:hyperlink>
          </w:p>
        </w:tc>
      </w:tr>
      <w:tr>
        <w:trPr/>
        <w:tc>
          <w:tcPr>
            <w:noWrap/>
          </w:tcPr>
          <w:p>
            <w:pPr>
              <w:spacing w:after="200"/>
            </w:pPr>
            <w:hyperlink r:id="rId22" w:history="1">
              <w:r>
                <w:rPr>
                  <w:color w:val="1e198e"/>
                  <w:b w:val="1"/>
                  <w:bCs w:val="1"/>
                  <w:u w:val="single"/>
                </w:rPr>
                <w:t xml:space="preserve">Recensions de &amp;quot;David. L. D'Avray, Papal Jurisprudence, 385–1234: Social Origins and Medieval Reception of Canon Law, Cambridge, 2022&amp;quot; et &amp;quot;The Power of Protocol: Diplomatics and the Dynamics of Papal Government, c. 400–c. 1600, Cambridge, 2023</w:t>
              </w:r>
            </w:hyperlink>
          </w:p>
          <w:p>
            <w:pPr/>
            <w:hyperlink r:id="rId17" w:history="1">
              <w:r>
                <w:rPr>
                  <w:color w:val="#410a8c"/>
                  <w:u w:val="single"/>
                </w:rPr>
                <w:t xml:space="preserve">Dominic Moreau</w:t>
              </w:r>
            </w:hyperlink>
          </w:p>
          <w:p>
            <w:pPr/>
            <w:r>
              <w:rPr>
                <w:i w:val="1"/>
                <w:iCs w:val="1"/>
              </w:rPr>
              <w:t xml:space="preserve">Journal of Late Antiquity</w:t>
            </w:r>
            <w:r>
              <w:rPr/>
              <w:t xml:space="preserve">, 2026, 19 (1), pp.270-276. </w:t>
            </w:r>
            <w:hyperlink r:id="rId23" w:history="1">
              <w:r>
                <w:rPr>
                  <w:color w:val="#410a8c"/>
                  <w:u w:val="single"/>
                </w:rPr>
                <w:t xml:space="preserve">⟨10.1353/jla.2026.a987028⟩</w:t>
              </w:r>
            </w:hyperlink>
          </w:p>
          <w:p>
            <w:pPr/>
            <w:r>
              <w:rPr/>
              <w:t xml:space="preserve">Article dans une revue</w:t>
            </w:r>
          </w:p>
          <w:p>
            <w:pPr/>
            <w:hyperlink r:id="rId22" w:history="1">
              <w:r>
                <w:rPr>
                  <w:color w:val="#410a8c"/>
                  <w:u w:val="single"/>
                </w:rPr>
                <w:t xml:space="preserve">hal-05599925v1</w:t>
              </w:r>
            </w:hyperlink>
          </w:p>
        </w:tc>
      </w:tr>
      <w:tr>
        <w:trPr/>
        <w:tc>
          <w:tcPr>
            <w:noWrap/>
          </w:tcPr>
          <w:p>
            <w:pPr>
              <w:spacing w:after="200"/>
            </w:pPr>
            <w:hyperlink r:id="rId24" w:history="1">
              <w:r>
                <w:rPr>
                  <w:color w:val="1e198e"/>
                  <w:b w:val="1"/>
                  <w:bCs w:val="1"/>
                  <w:u w:val="single"/>
                </w:rPr>
                <w:t xml:space="preserve">Aнтична крепост Залдапа: северна порта, тунел към атриума на базилика № 2 и тетраконхална църква № 6</w:t>
              </w:r>
            </w:hyperlink>
          </w:p>
          <w:p>
            <w:pPr/>
            <w:hyperlink r:id="rId25" w:history="1">
              <w:r>
                <w:rPr>
                  <w:color w:val="#410a8c"/>
                  <w:u w:val="single"/>
                </w:rPr>
                <w:t xml:space="preserve">Georgi Atanasov</w:t>
              </w:r>
            </w:hyperlink>
            <w:r>
              <w:rPr/>
              <w:t xml:space="preserve">,</w:t>
            </w:r>
            <w:hyperlink r:id="rId26" w:history="1">
              <w:r>
                <w:rPr>
                  <w:color w:val="#410a8c"/>
                  <w:u w:val="single"/>
                </w:rPr>
                <w:t xml:space="preserve">Nicolas Beaudry</w:t>
              </w:r>
            </w:hyperlink>
            <w:r>
              <w:rPr/>
              <w:t xml:space="preserve">,</w:t>
            </w:r>
            <w:hyperlink r:id="rId27" w:history="1">
              <w:r>
                <w:rPr>
                  <w:color w:val="#410a8c"/>
                  <w:u w:val="single"/>
                </w:rPr>
                <w:t xml:space="preserve">Albena Milanova</w:t>
              </w:r>
            </w:hyperlink>
            <w:r>
              <w:rPr/>
              <w:t xml:space="preserve">,</w:t>
            </w:r>
            <w:hyperlink r:id="rId17" w:history="1">
              <w:r>
                <w:rPr>
                  <w:color w:val="#410a8c"/>
                  <w:u w:val="single"/>
                </w:rPr>
                <w:t xml:space="preserve">Dominic Moreau</w:t>
              </w:r>
            </w:hyperlink>
            <w:r>
              <w:rPr/>
              <w:t xml:space="preserve">,</w:t>
            </w:r>
            <w:hyperlink r:id="rId28" w:history="1">
              <w:r>
                <w:rPr>
                  <w:color w:val="#410a8c"/>
                  <w:u w:val="single"/>
                </w:rPr>
                <w:t xml:space="preserve">Ioto Valeriev Iotov</w:t>
              </w:r>
            </w:hyperlink>
            <w:r>
              <w:rPr/>
              <w:t xml:space="preserve">et al.</w:t>
            </w:r>
          </w:p>
          <w:p>
            <w:pPr/>
            <w:r>
              <w:rPr>
                <w:i w:val="1"/>
                <w:iCs w:val="1"/>
              </w:rPr>
              <w:t xml:space="preserve">Aрхеологически открития и разкопки през 2021 г. - Archaeological discoveries and excavations in 2021</w:t>
            </w:r>
            <w:r>
              <w:rPr/>
              <w:t xml:space="preserve">, 2026, 2, pp.707-711</w:t>
            </w:r>
          </w:p>
          <w:p>
            <w:pPr/>
            <w:r>
              <w:rPr/>
              <w:t xml:space="preserve">Article dans une revue</w:t>
            </w:r>
          </w:p>
          <w:p>
            <w:pPr/>
            <w:hyperlink r:id="rId24" w:history="1">
              <w:r>
                <w:rPr>
                  <w:color w:val="#410a8c"/>
                  <w:u w:val="single"/>
                </w:rPr>
                <w:t xml:space="preserve">hal-05552905v1</w:t>
              </w:r>
            </w:hyperlink>
          </w:p>
        </w:tc>
      </w:tr>
      <w:tr>
        <w:trPr/>
        <w:tc>
          <w:tcPr>
            <w:noWrap/>
          </w:tcPr>
          <w:p>
            <w:pPr>
              <w:spacing w:after="200"/>
            </w:pPr>
            <w:hyperlink r:id="rId29" w:history="1">
              <w:r>
                <w:rPr>
                  <w:color w:val="1e198e"/>
                  <w:b w:val="1"/>
                  <w:bCs w:val="1"/>
                  <w:u w:val="single"/>
                </w:rPr>
                <w:t xml:space="preserve">How Strong was the Danubian and Balkan Support for Eusebius of Nicomedia? A Contribution to a Christian Prosopography of Central and Eastern Europe</w:t>
              </w:r>
            </w:hyperlink>
          </w:p>
          <w:p>
            <w:pPr/>
            <w:hyperlink r:id="rId30" w:history="1">
              <w:r>
                <w:rPr>
                  <w:color w:val="#410a8c"/>
                  <w:u w:val="single"/>
                </w:rPr>
                <w:t xml:space="preserve">Alenka Cedilnik</w:t>
              </w:r>
            </w:hyperlink>
            <w:r>
              <w:rPr/>
              <w:t xml:space="preserve">,</w:t>
            </w:r>
            <w:hyperlink r:id="rId17" w:history="1">
              <w:r>
                <w:rPr>
                  <w:color w:val="#410a8c"/>
                  <w:u w:val="single"/>
                </w:rPr>
                <w:t xml:space="preserve">Dominic Moreau</w:t>
              </w:r>
            </w:hyperlink>
          </w:p>
          <w:p>
            <w:pPr/>
            <w:r>
              <w:rPr>
                <w:i w:val="1"/>
                <w:iCs w:val="1"/>
              </w:rPr>
              <w:t xml:space="preserve">Revue des Etudes Tardo-antiques</w:t>
            </w:r>
            <w:r>
              <w:rPr/>
              <w:t xml:space="preserve">, 2025, 12 (2022-2023), pp.143-157</w:t>
            </w:r>
          </w:p>
          <w:p>
            <w:pPr/>
            <w:r>
              <w:rPr/>
              <w:t xml:space="preserve">Article dans une revue</w:t>
            </w:r>
          </w:p>
          <w:p>
            <w:pPr/>
            <w:hyperlink r:id="rId29" w:history="1">
              <w:r>
                <w:rPr>
                  <w:color w:val="#410a8c"/>
                  <w:u w:val="single"/>
                </w:rPr>
                <w:t xml:space="preserve">hal-04992565v1</w:t>
              </w:r>
            </w:hyperlink>
          </w:p>
        </w:tc>
      </w:tr>
      <w:tr>
        <w:trPr/>
        <w:tc>
          <w:tcPr>
            <w:noWrap/>
          </w:tcPr>
          <w:p>
            <w:pPr>
              <w:spacing w:after="200"/>
            </w:pPr>
            <w:hyperlink r:id="rId31" w:history="1">
              <w:r>
                <w:rPr>
                  <w:color w:val="1e198e"/>
                  <w:b w:val="1"/>
                  <w:bCs w:val="1"/>
                  <w:u w:val="single"/>
                </w:rPr>
                <w:t xml:space="preserve">Recension de &amp;quot;Anders Winroth et John C. Wei (dir.), The Cambridge History of Medieval Canon Law, Cambridge, 2022</w:t>
              </w:r>
            </w:hyperlink>
          </w:p>
          <w:p>
            <w:pPr/>
            <w:hyperlink r:id="rId17" w:history="1">
              <w:r>
                <w:rPr>
                  <w:color w:val="#410a8c"/>
                  <w:u w:val="single"/>
                </w:rPr>
                <w:t xml:space="preserve">Dominic Moreau</w:t>
              </w:r>
            </w:hyperlink>
          </w:p>
          <w:p>
            <w:pPr/>
            <w:r>
              <w:rPr>
                <w:i w:val="1"/>
                <w:iCs w:val="1"/>
              </w:rPr>
              <w:t xml:space="preserve">Revue d'Histoire Ecclésiastique</w:t>
            </w:r>
            <w:r>
              <w:rPr/>
              <w:t xml:space="preserve">, 2025, 123 (3-4), pp.793-398</w:t>
            </w:r>
          </w:p>
          <w:p>
            <w:pPr/>
            <w:r>
              <w:rPr/>
              <w:t xml:space="preserve">Article dans une revue</w:t>
            </w:r>
          </w:p>
          <w:p>
            <w:pPr/>
            <w:hyperlink r:id="rId31" w:history="1">
              <w:r>
                <w:rPr>
                  <w:color w:val="#410a8c"/>
                  <w:u w:val="single"/>
                </w:rPr>
                <w:t xml:space="preserve">hal-05545417v1</w:t>
              </w:r>
            </w:hyperlink>
          </w:p>
        </w:tc>
      </w:tr>
      <w:tr>
        <w:trPr/>
        <w:tc>
          <w:tcPr>
            <w:noWrap/>
          </w:tcPr>
          <w:p>
            <w:pPr>
              <w:spacing w:after="200"/>
            </w:pPr>
            <w:hyperlink r:id="rId32" w:history="1">
              <w:r>
                <w:rPr>
                  <w:color w:val="1e198e"/>
                  <w:b w:val="1"/>
                  <w:bCs w:val="1"/>
                  <w:u w:val="single"/>
                </w:rPr>
                <w:t xml:space="preserve">Avant-propos</w:t>
              </w:r>
            </w:hyperlink>
          </w:p>
          <w:p>
            <w:pPr/>
            <w:hyperlink r:id="rId17" w:history="1">
              <w:r>
                <w:rPr>
                  <w:color w:val="#410a8c"/>
                  <w:u w:val="single"/>
                </w:rPr>
                <w:t xml:space="preserve">Dominic Moreau</w:t>
              </w:r>
            </w:hyperlink>
          </w:p>
          <w:p>
            <w:pPr/>
            <w:r>
              <w:rPr>
                <w:i w:val="1"/>
                <w:iCs w:val="1"/>
              </w:rPr>
              <w:t xml:space="preserve">Frontière·s : revue d’archéologie, histoire et histoire de l’art</w:t>
            </w:r>
            <w:r>
              <w:rPr/>
              <w:t xml:space="preserve">, 2025, Supplément 3, pp.9-16</w:t>
            </w:r>
          </w:p>
          <w:p>
            <w:pPr/>
            <w:r>
              <w:rPr/>
              <w:t xml:space="preserve">Article dans une revue</w:t>
            </w:r>
          </w:p>
          <w:p>
            <w:pPr/>
            <w:hyperlink r:id="rId32" w:history="1">
              <w:r>
                <w:rPr>
                  <w:color w:val="#410a8c"/>
                  <w:u w:val="single"/>
                </w:rPr>
                <w:t xml:space="preserve">hal-05188407v1</w:t>
              </w:r>
            </w:hyperlink>
          </w:p>
        </w:tc>
      </w:tr>
      <w:tr>
        <w:trPr/>
        <w:tc>
          <w:tcPr>
            <w:noWrap/>
          </w:tcPr>
          <w:p>
            <w:pPr>
              <w:spacing w:after="200"/>
            </w:pPr>
            <w:hyperlink r:id="rId33" w:history="1">
              <w:r>
                <w:rPr>
                  <w:color w:val="1e198e"/>
                  <w:b w:val="1"/>
                  <w:bCs w:val="1"/>
                  <w:u w:val="single"/>
                </w:rPr>
                <w:t xml:space="preserve">From the Editors</w:t>
              </w:r>
            </w:hyperlink>
          </w:p>
          <w:p>
            <w:pPr/>
            <w:hyperlink r:id="rId17" w:history="1">
              <w:r>
                <w:rPr>
                  <w:color w:val="#410a8c"/>
                  <w:u w:val="single"/>
                </w:rPr>
                <w:t xml:space="preserve">Dominic Moreau</w:t>
              </w:r>
            </w:hyperlink>
            <w:r>
              <w:rPr/>
              <w:t xml:space="preserve">,</w:t>
            </w:r>
            <w:hyperlink r:id="rId18" w:history="1">
              <w:r>
                <w:rPr>
                  <w:color w:val="#410a8c"/>
                  <w:u w:val="single"/>
                </w:rPr>
                <w:t xml:space="preserve">Petya Andreeva</w:t>
              </w:r>
            </w:hyperlink>
            <w:r>
              <w:rPr/>
              <w:t xml:space="preserve">,</w:t>
            </w:r>
            <w:hyperlink r:id="rId19" w:history="1">
              <w:r>
                <w:rPr>
                  <w:color w:val="#410a8c"/>
                  <w:u w:val="single"/>
                </w:rPr>
                <w:t xml:space="preserve">Christophe Goddard</w:t>
              </w:r>
            </w:hyperlink>
            <w:r>
              <w:rPr/>
              <w:t xml:space="preserve">,</w:t>
            </w:r>
            <w:hyperlink r:id="rId20" w:history="1">
              <w:r>
                <w:rPr>
                  <w:color w:val="#410a8c"/>
                  <w:u w:val="single"/>
                </w:rPr>
                <w:t xml:space="preserve">Tina Milavec</w:t>
              </w:r>
            </w:hyperlink>
            <w:r>
              <w:rPr/>
              <w:t xml:space="preserve">,</w:t>
            </w:r>
            <w:hyperlink r:id="rId21" w:history="1">
              <w:r>
                <w:rPr>
                  <w:color w:val="#410a8c"/>
                  <w:u w:val="single"/>
                </w:rPr>
                <w:t xml:space="preserve">Maria Noussis</w:t>
              </w:r>
            </w:hyperlink>
            <w:r>
              <w:rPr/>
              <w:t xml:space="preserve">et al.</w:t>
            </w:r>
          </w:p>
          <w:p>
            <w:pPr/>
            <w:r>
              <w:rPr>
                <w:i w:val="1"/>
                <w:iCs w:val="1"/>
              </w:rPr>
              <w:t xml:space="preserve">The Chronicles of Haemus</w:t>
            </w:r>
            <w:r>
              <w:rPr/>
              <w:t xml:space="preserve">, 2025, 1, pp.1-6</w:t>
            </w:r>
          </w:p>
          <w:p>
            <w:pPr/>
            <w:r>
              <w:rPr/>
              <w:t xml:space="preserve">Article dans une revue</w:t>
            </w:r>
          </w:p>
          <w:p>
            <w:pPr/>
            <w:hyperlink r:id="rId33" w:history="1">
              <w:r>
                <w:rPr>
                  <w:color w:val="#410a8c"/>
                  <w:u w:val="single"/>
                </w:rPr>
                <w:t xml:space="preserve">hal-05596626v1</w:t>
              </w:r>
            </w:hyperlink>
          </w:p>
        </w:tc>
      </w:tr>
      <w:tr>
        <w:trPr/>
        <w:tc>
          <w:tcPr>
            <w:noWrap/>
          </w:tcPr>
          <w:p>
            <w:pPr>
              <w:spacing w:after="200"/>
            </w:pPr>
            <w:hyperlink r:id="rId34" w:history="1">
              <w:r>
                <w:rPr>
                  <w:color w:val="1e198e"/>
                  <w:b w:val="1"/>
                  <w:bCs w:val="1"/>
                  <w:u w:val="single"/>
                </w:rPr>
                <w:t xml:space="preserve">Macedonius of Constantinople, a True Eusebian? Contribution (IV) to the Christian Prosopography of the Dioecesis Thraciarum</w:t>
              </w:r>
            </w:hyperlink>
          </w:p>
          <w:p>
            <w:pPr/>
            <w:hyperlink r:id="rId30" w:history="1">
              <w:r>
                <w:rPr>
                  <w:color w:val="#410a8c"/>
                  <w:u w:val="single"/>
                </w:rPr>
                <w:t xml:space="preserve">Alenka Cedilnik</w:t>
              </w:r>
            </w:hyperlink>
            <w:r>
              <w:rPr/>
              <w:t xml:space="preserve">,</w:t>
            </w:r>
            <w:hyperlink r:id="rId17" w:history="1">
              <w:r>
                <w:rPr>
                  <w:color w:val="#410a8c"/>
                  <w:u w:val="single"/>
                </w:rPr>
                <w:t xml:space="preserve">Dominic Moreau</w:t>
              </w:r>
            </w:hyperlink>
          </w:p>
          <w:p>
            <w:pPr/>
            <w:r>
              <w:rPr>
                <w:i w:val="1"/>
                <w:iCs w:val="1"/>
              </w:rPr>
              <w:t xml:space="preserve">Classica &amp; Christiana </w:t>
            </w:r>
            <w:r>
              <w:rPr/>
              <w:t xml:space="preserve">, 2024, 19 (1), pp.149-174</w:t>
            </w:r>
          </w:p>
          <w:p>
            <w:pPr/>
            <w:r>
              <w:rPr/>
              <w:t xml:space="preserve">Article dans une revue</w:t>
            </w:r>
          </w:p>
          <w:p>
            <w:pPr/>
            <w:hyperlink r:id="rId34" w:history="1">
              <w:r>
                <w:rPr>
                  <w:color w:val="#410a8c"/>
                  <w:u w:val="single"/>
                </w:rPr>
                <w:t xml:space="preserve">hal-04407832v1</w:t>
              </w:r>
            </w:hyperlink>
          </w:p>
        </w:tc>
      </w:tr>
      <w:tr>
        <w:trPr/>
        <w:tc>
          <w:tcPr>
            <w:noWrap/>
          </w:tcPr>
          <w:p>
            <w:pPr>
              <w:spacing w:after="200"/>
            </w:pPr>
            <w:hyperlink r:id="rId35" w:history="1">
              <w:r>
                <w:rPr>
                  <w:color w:val="1e198e"/>
                  <w:b w:val="1"/>
                  <w:bCs w:val="1"/>
                  <w:u w:val="single"/>
                </w:rPr>
                <w:t xml:space="preserve">Demophilus, the Last Arian bishop of Constantinople? Contribution (II) to the Christian Prosopography of the Dioecesis Thraciarum</w:t>
              </w:r>
            </w:hyperlink>
          </w:p>
          <w:p>
            <w:pPr/>
            <w:hyperlink r:id="rId30" w:history="1">
              <w:r>
                <w:rPr>
                  <w:color w:val="#410a8c"/>
                  <w:u w:val="single"/>
                </w:rPr>
                <w:t xml:space="preserve">Alenka Cedilnik</w:t>
              </w:r>
            </w:hyperlink>
            <w:r>
              <w:rPr/>
              <w:t xml:space="preserve">,</w:t>
            </w:r>
            <w:hyperlink r:id="rId17" w:history="1">
              <w:r>
                <w:rPr>
                  <w:color w:val="#410a8c"/>
                  <w:u w:val="single"/>
                </w:rPr>
                <w:t xml:space="preserve">Dominic Moreau</w:t>
              </w:r>
            </w:hyperlink>
          </w:p>
          <w:p>
            <w:pPr/>
            <w:r>
              <w:rPr>
                <w:i w:val="1"/>
                <w:iCs w:val="1"/>
              </w:rPr>
              <w:t xml:space="preserve">Classica &amp; Christiana </w:t>
            </w:r>
            <w:r>
              <w:rPr/>
              <w:t xml:space="preserve">, 2024, 19 (1), pp.121-148</w:t>
            </w:r>
          </w:p>
          <w:p>
            <w:pPr/>
            <w:r>
              <w:rPr/>
              <w:t xml:space="preserve">Article dans une revue</w:t>
            </w:r>
          </w:p>
          <w:p>
            <w:pPr/>
            <w:hyperlink r:id="rId35" w:history="1">
              <w:r>
                <w:rPr>
                  <w:color w:val="#410a8c"/>
                  <w:u w:val="single"/>
                </w:rPr>
                <w:t xml:space="preserve">hal-04407827v1</w:t>
              </w:r>
            </w:hyperlink>
          </w:p>
        </w:tc>
      </w:tr>
      <w:tr>
        <w:trPr/>
        <w:tc>
          <w:tcPr>
            <w:noWrap/>
          </w:tcPr>
          <w:p>
            <w:pPr>
              <w:spacing w:after="200"/>
            </w:pPr>
            <w:hyperlink r:id="rId36" w:history="1">
              <w:r>
                <w:rPr>
                  <w:color w:val="1e198e"/>
                  <w:b w:val="1"/>
                  <w:bCs w:val="1"/>
                  <w:u w:val="single"/>
                </w:rPr>
                <w:t xml:space="preserve">Vtraque res publica. Quelques réflexions sur une expression latine tardive</w:t>
              </w:r>
            </w:hyperlink>
          </w:p>
          <w:p>
            <w:pPr/>
            <w:hyperlink r:id="rId17" w:history="1">
              <w:r>
                <w:rPr>
                  <w:color w:val="#410a8c"/>
                  <w:u w:val="single"/>
                </w:rPr>
                <w:t xml:space="preserve">Dominic Moreau</w:t>
              </w:r>
            </w:hyperlink>
          </w:p>
          <w:p>
            <w:pPr/>
            <w:r>
              <w:rPr>
                <w:i w:val="1"/>
                <w:iCs w:val="1"/>
              </w:rPr>
              <w:t xml:space="preserve">Mélanges de l'École française de Rome – Antiquité</w:t>
            </w:r>
            <w:r>
              <w:rPr/>
              <w:t xml:space="preserve">, 2024, 136-2, pp.429-452. </w:t>
            </w:r>
            <w:hyperlink r:id="rId37" w:history="1">
              <w:r>
                <w:rPr>
                  <w:color w:val="#410a8c"/>
                  <w:u w:val="single"/>
                </w:rPr>
                <w:t xml:space="preserve">⟨10.4000/13ry6⟩</w:t>
              </w:r>
            </w:hyperlink>
          </w:p>
          <w:p>
            <w:pPr/>
            <w:r>
              <w:rPr/>
              <w:t xml:space="preserve">Article dans une revue</w:t>
            </w:r>
          </w:p>
          <w:p>
            <w:pPr/>
            <w:hyperlink r:id="rId36" w:history="1">
              <w:r>
                <w:rPr>
                  <w:color w:val="#410a8c"/>
                  <w:u w:val="single"/>
                </w:rPr>
                <w:t xml:space="preserve">hal-05044468v1</w:t>
              </w:r>
            </w:hyperlink>
          </w:p>
        </w:tc>
      </w:tr>
      <w:tr>
        <w:trPr/>
        <w:tc>
          <w:tcPr>
            <w:noWrap/>
          </w:tcPr>
          <w:p>
            <w:pPr>
              <w:spacing w:after="200"/>
            </w:pPr>
            <w:hyperlink r:id="rId38" w:history="1">
              <w:r>
                <w:rPr>
                  <w:color w:val="1e198e"/>
                  <w:b w:val="1"/>
                  <w:bCs w:val="1"/>
                  <w:u w:val="single"/>
                </w:rPr>
                <w:t xml:space="preserve">How Ulfilas became an Arian Bishop? Contribution (I) to the Christian Prosopography of the Dioecesis Thraciarum</w:t>
              </w:r>
            </w:hyperlink>
          </w:p>
          <w:p>
            <w:pPr/>
            <w:hyperlink r:id="rId30" w:history="1">
              <w:r>
                <w:rPr>
                  <w:color w:val="#410a8c"/>
                  <w:u w:val="single"/>
                </w:rPr>
                <w:t xml:space="preserve">Alenka Cedilnik</w:t>
              </w:r>
            </w:hyperlink>
            <w:r>
              <w:rPr/>
              <w:t xml:space="preserve">,</w:t>
            </w:r>
            <w:hyperlink r:id="rId17" w:history="1">
              <w:r>
                <w:rPr>
                  <w:color w:val="#410a8c"/>
                  <w:u w:val="single"/>
                </w:rPr>
                <w:t xml:space="preserve">Dominic Moreau</w:t>
              </w:r>
            </w:hyperlink>
          </w:p>
          <w:p>
            <w:pPr/>
            <w:r>
              <w:rPr>
                <w:i w:val="1"/>
                <w:iCs w:val="1"/>
              </w:rPr>
              <w:t xml:space="preserve">Classica &amp; Christiana </w:t>
            </w:r>
            <w:r>
              <w:rPr/>
              <w:t xml:space="preserve">, 2024, 19 (1), pp.95-120</w:t>
            </w:r>
          </w:p>
          <w:p>
            <w:pPr/>
            <w:r>
              <w:rPr/>
              <w:t xml:space="preserve">Article dans une revue</w:t>
            </w:r>
          </w:p>
          <w:p>
            <w:pPr/>
            <w:hyperlink r:id="rId38" w:history="1">
              <w:r>
                <w:rPr>
                  <w:color w:val="#410a8c"/>
                  <w:u w:val="single"/>
                </w:rPr>
                <w:t xml:space="preserve">hal-04407824v1</w:t>
              </w:r>
            </w:hyperlink>
          </w:p>
        </w:tc>
      </w:tr>
      <w:tr>
        <w:trPr/>
        <w:tc>
          <w:tcPr>
            <w:noWrap/>
          </w:tcPr>
          <w:p>
            <w:pPr>
              <w:spacing w:after="200"/>
            </w:pPr>
            <w:hyperlink r:id="rId39" w:history="1">
              <w:r>
                <w:rPr>
                  <w:color w:val="1e198e"/>
                  <w:b w:val="1"/>
                  <w:bCs w:val="1"/>
                  <w:u w:val="single"/>
                </w:rPr>
                <w:t xml:space="preserve">Надгробна стела на Гаиус Петрикиус Урбанус, ветеран от XI Клаудиев легион, намера в канебето на Дуросторум /Силистра</w:t>
              </w:r>
            </w:hyperlink>
          </w:p>
          <w:p>
            <w:pPr/>
            <w:hyperlink r:id="rId25" w:history="1">
              <w:r>
                <w:rPr>
                  <w:color w:val="#410a8c"/>
                  <w:u w:val="single"/>
                </w:rPr>
                <w:t xml:space="preserve">Georgi Atanasov</w:t>
              </w:r>
            </w:hyperlink>
            <w:r>
              <w:rPr/>
              <w:t xml:space="preserve">,</w:t>
            </w:r>
            <w:hyperlink r:id="rId17" w:history="1">
              <w:r>
                <w:rPr>
                  <w:color w:val="#410a8c"/>
                  <w:u w:val="single"/>
                </w:rPr>
                <w:t xml:space="preserve">Dominic Moreau</w:t>
              </w:r>
            </w:hyperlink>
          </w:p>
          <w:p>
            <w:pPr/>
            <w:r>
              <w:rPr>
                <w:i w:val="1"/>
                <w:iCs w:val="1"/>
              </w:rPr>
              <w:t xml:space="preserve">Нумизматика, сфрагистика и епиграфика</w:t>
            </w:r>
            <w:r>
              <w:rPr/>
              <w:t xml:space="preserve">, 2024, 20, pp.233-258</w:t>
            </w:r>
          </w:p>
          <w:p>
            <w:pPr/>
            <w:r>
              <w:rPr/>
              <w:t xml:space="preserve">Article dans une revue</w:t>
            </w:r>
          </w:p>
          <w:p>
            <w:pPr/>
            <w:hyperlink r:id="rId39" w:history="1">
              <w:r>
                <w:rPr>
                  <w:color w:val="#410a8c"/>
                  <w:u w:val="single"/>
                </w:rPr>
                <w:t xml:space="preserve">hal-04849056v1</w:t>
              </w:r>
            </w:hyperlink>
          </w:p>
        </w:tc>
      </w:tr>
      <w:tr>
        <w:trPr/>
        <w:tc>
          <w:tcPr>
            <w:noWrap/>
          </w:tcPr>
          <w:p>
            <w:pPr>
              <w:spacing w:after="200"/>
            </w:pPr>
            <w:hyperlink r:id="rId40" w:history="1">
              <w:r>
                <w:rPr>
                  <w:color w:val="1e198e"/>
                  <w:b w:val="1"/>
                  <w:bCs w:val="1"/>
                  <w:u w:val="single"/>
                </w:rPr>
                <w:t xml:space="preserve">Recension de &amp;quot;Rosamond McKitterick, Rome and the Invention of the Papacy. The Liber pontificalis, Cambridge, 2020</w:t>
              </w:r>
            </w:hyperlink>
          </w:p>
          <w:p>
            <w:pPr/>
            <w:hyperlink r:id="rId17" w:history="1">
              <w:r>
                <w:rPr>
                  <w:color w:val="#410a8c"/>
                  <w:u w:val="single"/>
                </w:rPr>
                <w:t xml:space="preserve">Dominic Moreau</w:t>
              </w:r>
            </w:hyperlink>
          </w:p>
          <w:p>
            <w:pPr/>
            <w:r>
              <w:rPr>
                <w:i w:val="1"/>
                <w:iCs w:val="1"/>
              </w:rPr>
              <w:t xml:space="preserve">Le Moyen Age. Revue d'histoire et de philologie</w:t>
            </w:r>
            <w:r>
              <w:rPr/>
              <w:t xml:space="preserve">, 2023, 129 (1), pp.247-250</w:t>
            </w:r>
          </w:p>
          <w:p>
            <w:pPr/>
            <w:r>
              <w:rPr/>
              <w:t xml:space="preserve">Article dans une revue</w:t>
            </w:r>
          </w:p>
          <w:p>
            <w:pPr/>
            <w:hyperlink r:id="rId40" w:history="1">
              <w:r>
                <w:rPr>
                  <w:color w:val="#410a8c"/>
                  <w:u w:val="single"/>
                </w:rPr>
                <w:t xml:space="preserve">hal-04344557v1</w:t>
              </w:r>
            </w:hyperlink>
          </w:p>
        </w:tc>
      </w:tr>
      <w:tr>
        <w:trPr/>
        <w:tc>
          <w:tcPr>
            <w:noWrap/>
          </w:tcPr>
          <w:p>
            <w:pPr>
              <w:spacing w:after="200"/>
            </w:pPr>
            <w:hyperlink r:id="rId41" w:history="1">
              <w:r>
                <w:rPr>
                  <w:color w:val="1e198e"/>
                  <w:b w:val="1"/>
                  <w:bCs w:val="1"/>
                  <w:u w:val="single"/>
                </w:rPr>
                <w:t xml:space="preserve">Recension de &amp;quot;G. Pfund, Von Picus bis Licinius. Historischer Kommentar zu den Chronica urbis Romae im Chronographen von 354, Stuttgart, 2021</w:t>
              </w:r>
            </w:hyperlink>
          </w:p>
          <w:p>
            <w:pPr/>
            <w:hyperlink r:id="rId17" w:history="1">
              <w:r>
                <w:rPr>
                  <w:color w:val="#410a8c"/>
                  <w:u w:val="single"/>
                </w:rPr>
                <w:t xml:space="preserve">Dominic Moreau</w:t>
              </w:r>
            </w:hyperlink>
          </w:p>
          <w:p>
            <w:pPr/>
            <w:r>
              <w:rPr>
                <w:i w:val="1"/>
                <w:iCs w:val="1"/>
              </w:rPr>
              <w:t xml:space="preserve">Latomus : revue d'études latines</w:t>
            </w:r>
            <w:r>
              <w:rPr/>
              <w:t xml:space="preserve">, 2023, 82 (2), pp.428-431</w:t>
            </w:r>
          </w:p>
          <w:p>
            <w:pPr/>
            <w:r>
              <w:rPr/>
              <w:t xml:space="preserve">Article dans une revue</w:t>
            </w:r>
          </w:p>
          <w:p>
            <w:pPr/>
            <w:hyperlink r:id="rId41" w:history="1">
              <w:r>
                <w:rPr>
                  <w:color w:val="#410a8c"/>
                  <w:u w:val="single"/>
                </w:rPr>
                <w:t xml:space="preserve">hal-04227821v1</w:t>
              </w:r>
            </w:hyperlink>
          </w:p>
        </w:tc>
      </w:tr>
      <w:tr>
        <w:trPr/>
        <w:tc>
          <w:tcPr>
            <w:noWrap/>
          </w:tcPr>
          <w:p>
            <w:pPr>
              <w:spacing w:after="200"/>
            </w:pPr>
            <w:hyperlink r:id="rId42" w:history="1">
              <w:r>
                <w:rPr>
                  <w:color w:val="1e198e"/>
                  <w:b w:val="1"/>
                  <w:bCs w:val="1"/>
                  <w:u w:val="single"/>
                </w:rPr>
                <w:t xml:space="preserve">Recension de &amp;quot;N. Hächler / B. Näf / P.-A. Schwarz, Mauern gegen Migration? Spätrömische Strategie, der Hochrhein-Limes und die Fortifikationen der Provinz Maxima Sequanorum – eine Auswertung der Quellenzeugnisse, Regensburg, 2020</w:t>
              </w:r>
            </w:hyperlink>
          </w:p>
          <w:p>
            <w:pPr/>
            <w:hyperlink r:id="rId17" w:history="1">
              <w:r>
                <w:rPr>
                  <w:color w:val="#410a8c"/>
                  <w:u w:val="single"/>
                </w:rPr>
                <w:t xml:space="preserve">Dominic Moreau</w:t>
              </w:r>
            </w:hyperlink>
          </w:p>
          <w:p>
            <w:pPr/>
            <w:r>
              <w:rPr>
                <w:i w:val="1"/>
                <w:iCs w:val="1"/>
              </w:rPr>
              <w:t xml:space="preserve"> Germania : Anzeiger der Römisch-Germanischen Kommission des Deutschen Archäologischen Instituts</w:t>
            </w:r>
            <w:r>
              <w:rPr/>
              <w:t xml:space="preserve">, 2022, 99, pp.318-322. </w:t>
            </w:r>
            <w:hyperlink r:id="rId43" w:history="1">
              <w:r>
                <w:rPr>
                  <w:color w:val="#410a8c"/>
                  <w:u w:val="single"/>
                </w:rPr>
                <w:t xml:space="preserve">⟨10.11588/ger.2021.92327⟩</w:t>
              </w:r>
            </w:hyperlink>
          </w:p>
          <w:p>
            <w:pPr/>
            <w:r>
              <w:rPr/>
              <w:t xml:space="preserve">Article dans une revue</w:t>
            </w:r>
          </w:p>
          <w:p>
            <w:pPr/>
            <w:hyperlink r:id="rId42" w:history="1">
              <w:r>
                <w:rPr>
                  <w:color w:val="#410a8c"/>
                  <w:u w:val="single"/>
                </w:rPr>
                <w:t xml:space="preserve">hal-04013413v1</w:t>
              </w:r>
            </w:hyperlink>
          </w:p>
        </w:tc>
      </w:tr>
      <w:tr>
        <w:trPr/>
        <w:tc>
          <w:tcPr>
            <w:noWrap/>
          </w:tcPr>
          <w:p>
            <w:pPr>
              <w:spacing w:after="200"/>
            </w:pPr>
            <w:hyperlink r:id="rId44" w:history="1">
              <w:r>
                <w:rPr>
                  <w:color w:val="1e198e"/>
                  <w:b w:val="1"/>
                  <w:bCs w:val="1"/>
                  <w:u w:val="single"/>
                </w:rPr>
                <w:t xml:space="preserve">Ut nullus ad Romanam Ecclesiam audeat appellare. La réaction canonique de l’Église africaine aux affirmations de la primauté judiciaire romaine pendant les 5e et 6e siècles</w:t>
              </w:r>
            </w:hyperlink>
          </w:p>
          <w:p>
            <w:pPr/>
            <w:hyperlink r:id="rId17" w:history="1">
              <w:r>
                <w:rPr>
                  <w:color w:val="#410a8c"/>
                  <w:u w:val="single"/>
                </w:rPr>
                <w:t xml:space="preserve">Dominic Moreau</w:t>
              </w:r>
            </w:hyperlink>
          </w:p>
          <w:p>
            <w:pPr/>
            <w:r>
              <w:rPr>
                <w:i w:val="1"/>
                <w:iCs w:val="1"/>
              </w:rPr>
              <w:t xml:space="preserve">Revue d'Histoire Ecclésiastique</w:t>
            </w:r>
            <w:r>
              <w:rPr/>
              <w:t xml:space="preserve">, 2022, 117 (3-4), pp.493-527. </w:t>
            </w:r>
            <w:hyperlink r:id="rId45" w:history="1">
              <w:r>
                <w:rPr>
                  <w:color w:val="#410a8c"/>
                  <w:u w:val="single"/>
                </w:rPr>
                <w:t xml:space="preserve">⟨10.1484/J.RHE.5.132865⟩</w:t>
              </w:r>
            </w:hyperlink>
          </w:p>
          <w:p>
            <w:pPr/>
            <w:r>
              <w:rPr/>
              <w:t xml:space="preserve">Article dans une revue</w:t>
            </w:r>
          </w:p>
          <w:p>
            <w:pPr/>
            <w:hyperlink r:id="rId44" w:history="1">
              <w:r>
                <w:rPr>
                  <w:color w:val="#410a8c"/>
                  <w:u w:val="single"/>
                </w:rPr>
                <w:t xml:space="preserve">hal-04017282v1</w:t>
              </w:r>
            </w:hyperlink>
          </w:p>
        </w:tc>
      </w:tr>
      <w:tr>
        <w:trPr/>
        <w:tc>
          <w:tcPr>
            <w:noWrap/>
          </w:tcPr>
          <w:p>
            <w:pPr>
              <w:spacing w:after="200"/>
            </w:pPr>
            <w:hyperlink r:id="rId46" w:history="1">
              <w:r>
                <w:rPr>
                  <w:color w:val="1e198e"/>
                  <w:b w:val="1"/>
                  <w:bCs w:val="1"/>
                  <w:u w:val="single"/>
                </w:rPr>
                <w:t xml:space="preserve">To Baptise in Late Antiquity - An Unfounded Episcopal Prerogative. Some Remarks Inspired by the &amp;quot;Scythian&amp;quot; Case</w:t>
              </w:r>
            </w:hyperlink>
          </w:p>
          <w:p>
            <w:pPr/>
            <w:hyperlink r:id="rId17" w:history="1">
              <w:r>
                <w:rPr>
                  <w:color w:val="#410a8c"/>
                  <w:u w:val="single"/>
                </w:rPr>
                <w:t xml:space="preserve">Dominic Moreau</w:t>
              </w:r>
            </w:hyperlink>
          </w:p>
          <w:p>
            <w:pPr/>
            <w:r>
              <w:rPr>
                <w:i w:val="1"/>
                <w:iCs w:val="1"/>
              </w:rPr>
              <w:t xml:space="preserve">Rivista di Archeologia Cristiana</w:t>
            </w:r>
            <w:r>
              <w:rPr/>
              <w:t xml:space="preserve">, 2022, Rivista di archeologia cristina, 98, pp.98-121</w:t>
            </w:r>
          </w:p>
          <w:p>
            <w:pPr/>
            <w:r>
              <w:rPr/>
              <w:t xml:space="preserve">Article dans une revue</w:t>
            </w:r>
          </w:p>
          <w:p>
            <w:pPr/>
            <w:hyperlink r:id="rId46" w:history="1">
              <w:r>
                <w:rPr>
                  <w:color w:val="#410a8c"/>
                  <w:u w:val="single"/>
                </w:rPr>
                <w:t xml:space="preserve">hal-03706848v1</w:t>
              </w:r>
            </w:hyperlink>
          </w:p>
        </w:tc>
      </w:tr>
      <w:tr>
        <w:trPr/>
        <w:tc>
          <w:tcPr>
            <w:noWrap/>
          </w:tcPr>
          <w:p>
            <w:pPr>
              <w:spacing w:after="200"/>
            </w:pPr>
            <w:hyperlink r:id="rId47" w:history="1">
              <w:r>
                <w:rPr>
                  <w:color w:val="1e198e"/>
                  <w:b w:val="1"/>
                  <w:bCs w:val="1"/>
                  <w:u w:val="single"/>
                </w:rPr>
                <w:t xml:space="preserve">La forteresse tardo-antique de Zaldapa (Bulgarie). Histoire du site et bilan des deux premières saisons de la Mission archéologique internationale</w:t>
              </w:r>
            </w:hyperlink>
          </w:p>
          <w:p>
            <w:pPr/>
            <w:hyperlink r:id="rId17" w:history="1">
              <w:r>
                <w:rPr>
                  <w:color w:val="#410a8c"/>
                  <w:u w:val="single"/>
                </w:rPr>
                <w:t xml:space="preserve">Dominic Moreau</w:t>
              </w:r>
            </w:hyperlink>
            <w:r>
              <w:rPr/>
              <w:t xml:space="preserve">,</w:t>
            </w:r>
            <w:hyperlink r:id="rId26" w:history="1">
              <w:r>
                <w:rPr>
                  <w:color w:val="#410a8c"/>
                  <w:u w:val="single"/>
                </w:rPr>
                <w:t xml:space="preserve">Nicolas Beaudry</w:t>
              </w:r>
            </w:hyperlink>
          </w:p>
          <w:p>
            <w:pPr/>
            <w:r>
              <w:rPr>
                <w:i w:val="1"/>
                <w:iCs w:val="1"/>
              </w:rPr>
              <w:t xml:space="preserve">Revue archéologique</w:t>
            </w:r>
            <w:r>
              <w:rPr/>
              <w:t xml:space="preserve">, 2022, Revue archéologique, 73, pp.170-180</w:t>
            </w:r>
          </w:p>
          <w:p>
            <w:pPr/>
            <w:r>
              <w:rPr/>
              <w:t xml:space="preserve">Article dans une revue</w:t>
            </w:r>
          </w:p>
          <w:p>
            <w:pPr/>
            <w:hyperlink r:id="rId47" w:history="1">
              <w:r>
                <w:rPr>
                  <w:color w:val="#410a8c"/>
                  <w:u w:val="single"/>
                </w:rPr>
                <w:t xml:space="preserve">hal-03706876v1</w:t>
              </w:r>
            </w:hyperlink>
          </w:p>
        </w:tc>
      </w:tr>
      <w:tr>
        <w:trPr/>
        <w:tc>
          <w:tcPr>
            <w:noWrap/>
          </w:tcPr>
          <w:p>
            <w:pPr>
              <w:spacing w:after="200"/>
            </w:pPr>
            <w:hyperlink r:id="rId48" w:history="1">
              <w:r>
                <w:rPr>
                  <w:color w:val="1e198e"/>
                  <w:b w:val="1"/>
                  <w:bCs w:val="1"/>
                  <w:u w:val="single"/>
                </w:rPr>
                <w:t xml:space="preserve">Quel sens donner au prétendu « Édit de Milan » ? Une fois de plus sur le Rescrit/Décret/Mandatum de Nicomédie</w:t>
              </w:r>
            </w:hyperlink>
          </w:p>
          <w:p>
            <w:pPr/>
            <w:hyperlink r:id="rId17" w:history="1">
              <w:r>
                <w:rPr>
                  <w:color w:val="#410a8c"/>
                  <w:u w:val="single"/>
                </w:rPr>
                <w:t xml:space="preserve">Dominic Moreau</w:t>
              </w:r>
            </w:hyperlink>
          </w:p>
          <w:p>
            <w:pPr/>
            <w:r>
              <w:rPr>
                <w:i w:val="1"/>
                <w:iCs w:val="1"/>
              </w:rPr>
              <w:t xml:space="preserve">ThéoRèmes : Enjeux des approches empiriques des religions</w:t>
            </w:r>
            <w:r>
              <w:rPr/>
              <w:t xml:space="preserve">, 2022, 18, https://journals.openedition.org/theoremes/12061. </w:t>
            </w:r>
            <w:hyperlink r:id="rId49" w:history="1">
              <w:r>
                <w:rPr>
                  <w:color w:val="#410a8c"/>
                  <w:u w:val="single"/>
                </w:rPr>
                <w:t xml:space="preserve">⟨10.4000/theoremes.12061⟩</w:t>
              </w:r>
            </w:hyperlink>
          </w:p>
          <w:p>
            <w:pPr/>
            <w:r>
              <w:rPr/>
              <w:t xml:space="preserve">Article dans une revue</w:t>
            </w:r>
          </w:p>
          <w:p>
            <w:pPr/>
            <w:hyperlink r:id="rId48" w:history="1">
              <w:r>
                <w:rPr>
                  <w:color w:val="#410a8c"/>
                  <w:u w:val="single"/>
                </w:rPr>
                <w:t xml:space="preserve">hal-04013450v1</w:t>
              </w:r>
            </w:hyperlink>
          </w:p>
        </w:tc>
      </w:tr>
      <w:tr>
        <w:trPr/>
        <w:tc>
          <w:tcPr>
            <w:noWrap/>
          </w:tcPr>
          <w:p>
            <w:pPr>
              <w:spacing w:after="200"/>
            </w:pPr>
            <w:hyperlink r:id="rId50" w:history="1">
              <w:r>
                <w:rPr>
                  <w:color w:val="1e198e"/>
                  <w:b w:val="1"/>
                  <w:bCs w:val="1"/>
                  <w:u w:val="single"/>
                </w:rPr>
                <w:t xml:space="preserve">Recension de &amp;quot;Les 50 livres du Digeste de l’empereur Justinien. Comprenant – pour la première fois en français – la palingénésie du commentaire sur l’Édit du préteur d’Ulpien, trad. de D. Gaurier, Paris, 2017</w:t>
              </w:r>
            </w:hyperlink>
          </w:p>
          <w:p>
            <w:pPr/>
            <w:hyperlink r:id="rId17" w:history="1">
              <w:r>
                <w:rPr>
                  <w:color w:val="#410a8c"/>
                  <w:u w:val="single"/>
                </w:rPr>
                <w:t xml:space="preserve">Dominic Moreau</w:t>
              </w:r>
            </w:hyperlink>
          </w:p>
          <w:p>
            <w:pPr/>
            <w:r>
              <w:rPr>
                <w:i w:val="1"/>
                <w:iCs w:val="1"/>
              </w:rPr>
              <w:t xml:space="preserve">Journal of Late Antiquity</w:t>
            </w:r>
            <w:r>
              <w:rPr/>
              <w:t xml:space="preserve">, 2022, 15 (1), pp.314-317</w:t>
            </w:r>
          </w:p>
          <w:p>
            <w:pPr/>
            <w:r>
              <w:rPr/>
              <w:t xml:space="preserve">Article dans une revue</w:t>
            </w:r>
          </w:p>
          <w:p>
            <w:pPr/>
            <w:hyperlink r:id="rId50" w:history="1">
              <w:r>
                <w:rPr>
                  <w:color w:val="#410a8c"/>
                  <w:u w:val="single"/>
                </w:rPr>
                <w:t xml:space="preserve">hal-03710881v1</w:t>
              </w:r>
            </w:hyperlink>
          </w:p>
        </w:tc>
      </w:tr>
      <w:tr>
        <w:trPr/>
        <w:tc>
          <w:tcPr>
            <w:noWrap/>
          </w:tcPr>
          <w:p>
            <w:pPr>
              <w:spacing w:after="200"/>
            </w:pPr>
            <w:hyperlink r:id="rId51" w:history="1">
              <w:r>
                <w:rPr>
                  <w:color w:val="1e198e"/>
                  <w:b w:val="1"/>
                  <w:bCs w:val="1"/>
                  <w:u w:val="single"/>
                </w:rPr>
                <w:t xml:space="preserve">Christianisme et organisation ecclésiastique dans le bas Danube</w:t>
              </w:r>
            </w:hyperlink>
          </w:p>
          <w:p>
            <w:pPr/>
            <w:hyperlink r:id="rId17" w:history="1">
              <w:r>
                <w:rPr>
                  <w:color w:val="#410a8c"/>
                  <w:u w:val="single"/>
                </w:rPr>
                <w:t xml:space="preserve">Dominic Moreau</w:t>
              </w:r>
            </w:hyperlink>
            <w:r>
              <w:rPr/>
              <w:t xml:space="preserve">,</w:t>
            </w:r>
            <w:hyperlink r:id="rId52" w:history="1">
              <w:r>
                <w:rPr>
                  <w:color w:val="#410a8c"/>
                  <w:u w:val="single"/>
                </w:rPr>
                <w:t xml:space="preserve">Radu Pectu</w:t>
              </w:r>
            </w:hyperlink>
            <w:r>
              <w:rPr/>
              <w:t xml:space="preserve">,</w:t>
            </w:r>
            <w:hyperlink r:id="rId53" w:history="1">
              <w:r>
                <w:rPr>
                  <w:color w:val="#410a8c"/>
                  <w:u w:val="single"/>
                </w:rPr>
                <w:t xml:space="preserve">Ivan Gargano</w:t>
              </w:r>
            </w:hyperlink>
          </w:p>
          <w:p>
            <w:pPr/>
            <w:r>
              <w:rPr>
                <w:i w:val="1"/>
                <w:iCs w:val="1"/>
              </w:rPr>
              <w:t xml:space="preserve">Dossiers d'Archéologie. Hors-Série</w:t>
            </w:r>
            <w:r>
              <w:rPr/>
              <w:t xml:space="preserve">, 2021, 40, pp.70-73</w:t>
            </w:r>
          </w:p>
          <w:p>
            <w:pPr/>
            <w:r>
              <w:rPr/>
              <w:t xml:space="preserve">Article dans une revue</w:t>
            </w:r>
          </w:p>
          <w:p>
            <w:pPr/>
            <w:hyperlink r:id="rId51" w:history="1">
              <w:r>
                <w:rPr>
                  <w:color w:val="#410a8c"/>
                  <w:u w:val="single"/>
                </w:rPr>
                <w:t xml:space="preserve">hal-03706903v1</w:t>
              </w:r>
            </w:hyperlink>
          </w:p>
        </w:tc>
      </w:tr>
      <w:tr>
        <w:trPr/>
        <w:tc>
          <w:tcPr>
            <w:noWrap/>
          </w:tcPr>
          <w:p>
            <w:pPr>
              <w:spacing w:after="200"/>
            </w:pPr>
            <w:hyperlink r:id="rId54" w:history="1">
              <w:r>
                <w:rPr>
                  <w:color w:val="1e198e"/>
                  <w:b w:val="1"/>
                  <w:bCs w:val="1"/>
                  <w:u w:val="single"/>
                </w:rPr>
                <w:t xml:space="preserve">Zaldapa. Un projet archéologique international</w:t>
              </w:r>
            </w:hyperlink>
          </w:p>
          <w:p>
            <w:pPr/>
            <w:hyperlink r:id="rId26" w:history="1">
              <w:r>
                <w:rPr>
                  <w:color w:val="#410a8c"/>
                  <w:u w:val="single"/>
                </w:rPr>
                <w:t xml:space="preserve">Nicolas Beaudry</w:t>
              </w:r>
            </w:hyperlink>
            <w:r>
              <w:rPr/>
              <w:t xml:space="preserve">,</w:t>
            </w:r>
            <w:hyperlink r:id="rId55" w:history="1">
              <w:r>
                <w:rPr>
                  <w:color w:val="#410a8c"/>
                  <w:u w:val="single"/>
                </w:rPr>
                <w:t xml:space="preserve">Brahim M'Barek</w:t>
              </w:r>
            </w:hyperlink>
            <w:r>
              <w:rPr/>
              <w:t xml:space="preserve">,</w:t>
            </w:r>
            <w:hyperlink r:id="rId17" w:history="1">
              <w:r>
                <w:rPr>
                  <w:color w:val="#410a8c"/>
                  <w:u w:val="single"/>
                </w:rPr>
                <w:t xml:space="preserve">Dominic Moreau</w:t>
              </w:r>
            </w:hyperlink>
            <w:r>
              <w:rPr/>
              <w:t xml:space="preserve">,</w:t>
            </w:r>
            <w:hyperlink r:id="rId25" w:history="1">
              <w:r>
                <w:rPr>
                  <w:color w:val="#410a8c"/>
                  <w:u w:val="single"/>
                </w:rPr>
                <w:t xml:space="preserve">Georgi Atanasov</w:t>
              </w:r>
            </w:hyperlink>
          </w:p>
          <w:p>
            <w:pPr/>
            <w:r>
              <w:rPr>
                <w:i w:val="1"/>
                <w:iCs w:val="1"/>
              </w:rPr>
              <w:t xml:space="preserve">Dossiers d'Archéologie. Hors-Série</w:t>
            </w:r>
            <w:r>
              <w:rPr/>
              <w:t xml:space="preserve">, 2021, 40, pp.66-69</w:t>
            </w:r>
          </w:p>
          <w:p>
            <w:pPr/>
            <w:r>
              <w:rPr/>
              <w:t xml:space="preserve">Article dans une revue</w:t>
            </w:r>
          </w:p>
          <w:p>
            <w:pPr/>
            <w:hyperlink r:id="rId54" w:history="1">
              <w:r>
                <w:rPr>
                  <w:color w:val="#410a8c"/>
                  <w:u w:val="single"/>
                </w:rPr>
                <w:t xml:space="preserve">hal-03706911v1</w:t>
              </w:r>
            </w:hyperlink>
          </w:p>
        </w:tc>
      </w:tr>
      <w:tr>
        <w:trPr/>
        <w:tc>
          <w:tcPr>
            <w:noWrap/>
          </w:tcPr>
          <w:p>
            <w:pPr>
              <w:spacing w:after="200"/>
            </w:pPr>
            <w:hyperlink r:id="rId56" w:history="1">
              <w:r>
                <w:rPr>
                  <w:color w:val="1e198e"/>
                  <w:b w:val="1"/>
                  <w:bCs w:val="1"/>
                  <w:u w:val="single"/>
                </w:rPr>
                <w:t xml:space="preserve">Recension de &amp;quot;A. Di Berardino (dir.), avec la collab. de T. C. Oden, J. C. Elowsky et J. Hoover, Encyclopedia of Ancient Christianity, Downers Grove, 2014</w:t>
              </w:r>
            </w:hyperlink>
          </w:p>
          <w:p>
            <w:pPr/>
            <w:hyperlink r:id="rId17" w:history="1">
              <w:r>
                <w:rPr>
                  <w:color w:val="#410a8c"/>
                  <w:u w:val="single"/>
                </w:rPr>
                <w:t xml:space="preserve">Dominic Moreau</w:t>
              </w:r>
            </w:hyperlink>
          </w:p>
          <w:p>
            <w:pPr/>
            <w:r>
              <w:rPr>
                <w:i w:val="1"/>
                <w:iCs w:val="1"/>
              </w:rPr>
              <w:t xml:space="preserve">Revue d'histoire des religions</w:t>
            </w:r>
            <w:r>
              <w:rPr/>
              <w:t xml:space="preserve">, 2021, 238 (1), pp.125-128</w:t>
            </w:r>
          </w:p>
          <w:p>
            <w:pPr/>
            <w:r>
              <w:rPr/>
              <w:t xml:space="preserve">Article dans une revue</w:t>
            </w:r>
          </w:p>
          <w:p>
            <w:pPr/>
            <w:hyperlink r:id="rId56" w:history="1">
              <w:r>
                <w:rPr>
                  <w:color w:val="#410a8c"/>
                  <w:u w:val="single"/>
                </w:rPr>
                <w:t xml:space="preserve">hal-03710906v1</w:t>
              </w:r>
            </w:hyperlink>
          </w:p>
        </w:tc>
      </w:tr>
      <w:tr>
        <w:trPr/>
        <w:tc>
          <w:tcPr>
            <w:noWrap/>
          </w:tcPr>
          <w:p>
            <w:pPr>
              <w:spacing w:after="200"/>
            </w:pPr>
            <w:hyperlink r:id="rId57" w:history="1">
              <w:r>
                <w:rPr>
                  <w:color w:val="1e198e"/>
                  <w:b w:val="1"/>
                  <w:bCs w:val="1"/>
                  <w:u w:val="single"/>
                </w:rPr>
                <w:t xml:space="preserve">La Table de Trajan et le limes submergé</w:t>
              </w:r>
            </w:hyperlink>
          </w:p>
          <w:p>
            <w:pPr/>
            <w:hyperlink r:id="rId58" w:history="1">
              <w:r>
                <w:rPr>
                  <w:color w:val="#410a8c"/>
                  <w:u w:val="single"/>
                </w:rPr>
                <w:t xml:space="preserve">Nemanja Mrdić</w:t>
              </w:r>
            </w:hyperlink>
            <w:r>
              <w:rPr/>
              <w:t xml:space="preserve">,</w:t>
            </w:r>
            <w:hyperlink r:id="rId17" w:history="1">
              <w:r>
                <w:rPr>
                  <w:color w:val="#410a8c"/>
                  <w:u w:val="single"/>
                </w:rPr>
                <w:t xml:space="preserve">Dominic Moreau</w:t>
              </w:r>
            </w:hyperlink>
          </w:p>
          <w:p>
            <w:pPr/>
            <w:r>
              <w:rPr>
                <w:i w:val="1"/>
                <w:iCs w:val="1"/>
              </w:rPr>
              <w:t xml:space="preserve">Dossiers d'Archéologie. Hors-Série</w:t>
            </w:r>
            <w:r>
              <w:rPr/>
              <w:t xml:space="preserve">, 2021, 40, pp.28-29</w:t>
            </w:r>
          </w:p>
          <w:p>
            <w:pPr/>
            <w:r>
              <w:rPr/>
              <w:t xml:space="preserve">Article dans une revue</w:t>
            </w:r>
          </w:p>
          <w:p>
            <w:pPr/>
            <w:hyperlink r:id="rId57" w:history="1">
              <w:r>
                <w:rPr>
                  <w:color w:val="#410a8c"/>
                  <w:u w:val="single"/>
                </w:rPr>
                <w:t xml:space="preserve">hal-03706917v1</w:t>
              </w:r>
            </w:hyperlink>
          </w:p>
        </w:tc>
      </w:tr>
      <w:tr>
        <w:trPr/>
        <w:tc>
          <w:tcPr>
            <w:noWrap/>
          </w:tcPr>
          <w:p>
            <w:pPr>
              <w:spacing w:after="200"/>
            </w:pPr>
            <w:hyperlink r:id="rId59" w:history="1">
              <w:r>
                <w:rPr>
                  <w:color w:val="1e198e"/>
                  <w:b w:val="1"/>
                  <w:bCs w:val="1"/>
                  <w:u w:val="single"/>
                </w:rPr>
                <w:t xml:space="preserve">Introduction. Humanités numériques et analyses spatiales : enjeux et perspectives</w:t>
              </w:r>
            </w:hyperlink>
          </w:p>
          <w:p>
            <w:pPr/>
            <w:hyperlink r:id="rId60" w:history="1">
              <w:r>
                <w:rPr>
                  <w:color w:val="#410a8c"/>
                  <w:u w:val="single"/>
                </w:rPr>
                <w:t xml:space="preserve">Carmen Brando</w:t>
              </w:r>
            </w:hyperlink>
            <w:r>
              <w:rPr/>
              <w:t xml:space="preserve">,</w:t>
            </w:r>
            <w:hyperlink r:id="rId61" w:history="1">
              <w:r>
                <w:rPr>
                  <w:color w:val="#410a8c"/>
                  <w:u w:val="single"/>
                </w:rPr>
                <w:t xml:space="preserve">Francesca Frontini</w:t>
              </w:r>
            </w:hyperlink>
            <w:r>
              <w:rPr/>
              <w:t xml:space="preserve">,</w:t>
            </w:r>
            <w:hyperlink r:id="rId17" w:history="1">
              <w:r>
                <w:rPr>
                  <w:color w:val="#410a8c"/>
                  <w:u w:val="single"/>
                </w:rPr>
                <w:t xml:space="preserve">Dominic Moreau</w:t>
              </w:r>
            </w:hyperlink>
            <w:r>
              <w:rPr/>
              <w:t xml:space="preserve">,</w:t>
            </w:r>
            <w:hyperlink r:id="rId62" w:history="1">
              <w:r>
                <w:rPr>
                  <w:color w:val="#410a8c"/>
                  <w:u w:val="single"/>
                </w:rPr>
                <w:t xml:space="preserve">Mathieu Roche</w:t>
              </w:r>
            </w:hyperlink>
            <w:r>
              <w:rPr/>
              <w:t xml:space="preserve">,</w:t>
            </w:r>
            <w:hyperlink r:id="rId63" w:history="1">
              <w:r>
                <w:rPr>
                  <w:color w:val="#410a8c"/>
                  <w:u w:val="single"/>
                </w:rPr>
                <w:t xml:space="preserve">Eric Masson</w:t>
              </w:r>
            </w:hyperlink>
          </w:p>
          <w:p>
            <w:pPr/>
            <w:r>
              <w:rPr>
                <w:i w:val="1"/>
                <w:iCs w:val="1"/>
              </w:rPr>
              <w:t xml:space="preserve">Humanités numériques</w:t>
            </w:r>
            <w:r>
              <w:rPr/>
              <w:t xml:space="preserve">, 2021, 3, </w:t>
            </w:r>
            <w:hyperlink r:id="rId64" w:history="1">
              <w:r>
                <w:rPr>
                  <w:color w:val="#410a8c"/>
                  <w:u w:val="single"/>
                </w:rPr>
                <w:t xml:space="preserve">⟨10.4000/revuehn.2038⟩</w:t>
              </w:r>
            </w:hyperlink>
          </w:p>
          <w:p>
            <w:pPr/>
            <w:r>
              <w:rPr/>
              <w:t xml:space="preserve">Article dans une revue</w:t>
            </w:r>
          </w:p>
          <w:p>
            <w:pPr/>
            <w:hyperlink r:id="rId59" w:history="1">
              <w:r>
                <w:rPr>
                  <w:color w:val="#410a8c"/>
                  <w:u w:val="single"/>
                </w:rPr>
                <w:t xml:space="preserve">hal-04239422v1</w:t>
              </w:r>
            </w:hyperlink>
          </w:p>
        </w:tc>
      </w:tr>
      <w:tr>
        <w:trPr/>
        <w:tc>
          <w:tcPr>
            <w:noWrap/>
          </w:tcPr>
          <w:p>
            <w:pPr>
              <w:spacing w:after="200"/>
            </w:pPr>
            <w:hyperlink r:id="rId65" w:history="1">
              <w:r>
                <w:rPr>
                  <w:color w:val="1e198e"/>
                  <w:b w:val="1"/>
                  <w:bCs w:val="1"/>
                  <w:u w:val="single"/>
                </w:rPr>
                <w:t xml:space="preserve">Culte impérial et christianisme dans l'Antiquité tardive</w:t>
              </w:r>
            </w:hyperlink>
          </w:p>
          <w:p>
            <w:pPr/>
            <w:hyperlink r:id="rId17" w:history="1">
              <w:r>
                <w:rPr>
                  <w:color w:val="#410a8c"/>
                  <w:u w:val="single"/>
                </w:rPr>
                <w:t xml:space="preserve">Dominic Moreau</w:t>
              </w:r>
            </w:hyperlink>
          </w:p>
          <w:p>
            <w:pPr/>
            <w:r>
              <w:rPr>
                <w:i w:val="1"/>
                <w:iCs w:val="1"/>
              </w:rPr>
              <w:t xml:space="preserve">Dossiers d'Archéologie</w:t>
            </w:r>
            <w:r>
              <w:rPr/>
              <w:t xml:space="preserve">, 2021, 405, pp.72-75</w:t>
            </w:r>
          </w:p>
          <w:p>
            <w:pPr/>
            <w:r>
              <w:rPr/>
              <w:t xml:space="preserve">Article dans une revue</w:t>
            </w:r>
          </w:p>
          <w:p>
            <w:pPr/>
            <w:hyperlink r:id="rId65" w:history="1">
              <w:r>
                <w:rPr>
                  <w:color w:val="#410a8c"/>
                  <w:u w:val="single"/>
                </w:rPr>
                <w:t xml:space="preserve">hal-03706939v1</w:t>
              </w:r>
            </w:hyperlink>
          </w:p>
        </w:tc>
      </w:tr>
      <w:tr>
        <w:trPr/>
        <w:tc>
          <w:tcPr>
            <w:noWrap/>
          </w:tcPr>
          <w:p>
            <w:pPr>
              <w:spacing w:after="200"/>
            </w:pPr>
            <w:hyperlink r:id="rId66" w:history="1">
              <w:r>
                <w:rPr>
                  <w:color w:val="1e198e"/>
                  <w:b w:val="1"/>
                  <w:bCs w:val="1"/>
                  <w:u w:val="single"/>
                </w:rPr>
                <w:t xml:space="preserve">Recension de “D. L. d’Avray, Papal Jurisprudence c. 400. Sources of the Canon Law Tradition, Cambridge, 2019</w:t>
              </w:r>
            </w:hyperlink>
          </w:p>
          <w:p>
            <w:pPr/>
            <w:hyperlink r:id="rId17" w:history="1">
              <w:r>
                <w:rPr>
                  <w:color w:val="#410a8c"/>
                  <w:u w:val="single"/>
                </w:rPr>
                <w:t xml:space="preserve">Dominic Moreau</w:t>
              </w:r>
            </w:hyperlink>
          </w:p>
          <w:p>
            <w:pPr/>
            <w:r>
              <w:rPr>
                <w:i w:val="1"/>
                <w:iCs w:val="1"/>
              </w:rPr>
              <w:t xml:space="preserve">Journal of Roman Studies</w:t>
            </w:r>
            <w:r>
              <w:rPr/>
              <w:t xml:space="preserve">, 2021, 111, pp.342-344</w:t>
            </w:r>
          </w:p>
          <w:p>
            <w:pPr/>
            <w:r>
              <w:rPr/>
              <w:t xml:space="preserve">Article dans une revue</w:t>
            </w:r>
          </w:p>
          <w:p>
            <w:pPr/>
            <w:hyperlink r:id="rId66" w:history="1">
              <w:r>
                <w:rPr>
                  <w:color w:val="#410a8c"/>
                  <w:u w:val="single"/>
                </w:rPr>
                <w:t xml:space="preserve">hal-03710894v1</w:t>
              </w:r>
            </w:hyperlink>
          </w:p>
        </w:tc>
      </w:tr>
      <w:tr>
        <w:trPr/>
        <w:tc>
          <w:tcPr>
            <w:noWrap/>
          </w:tcPr>
          <w:p>
            <w:pPr>
              <w:spacing w:after="200"/>
            </w:pPr>
            <w:hyperlink r:id="rId67" w:history="1">
              <w:r>
                <w:rPr>
                  <w:color w:val="1e198e"/>
                  <w:b w:val="1"/>
                  <w:bCs w:val="1"/>
                  <w:u w:val="single"/>
                </w:rPr>
                <w:t xml:space="preserve">La Dacie et le bas Danube. Une autre Europe romaine</w:t>
              </w:r>
            </w:hyperlink>
          </w:p>
          <w:p>
            <w:pPr/>
            <w:hyperlink r:id="rId17" w:history="1">
              <w:r>
                <w:rPr>
                  <w:color w:val="#410a8c"/>
                  <w:u w:val="single"/>
                </w:rPr>
                <w:t xml:space="preserve">Dominic Moreau</w:t>
              </w:r>
            </w:hyperlink>
            <w:r>
              <w:rPr/>
              <w:t xml:space="preserve">,</w:t>
            </w:r>
            <w:hyperlink r:id="rId68" w:history="1">
              <w:r>
                <w:rPr>
                  <w:color w:val="#410a8c"/>
                  <w:u w:val="single"/>
                </w:rPr>
                <w:t xml:space="preserve">Florian Matei-Popescu</w:t>
              </w:r>
            </w:hyperlink>
          </w:p>
          <w:p>
            <w:pPr/>
            <w:r>
              <w:rPr>
                <w:i w:val="1"/>
                <w:iCs w:val="1"/>
              </w:rPr>
              <w:t xml:space="preserve">Dossiers d'Archéologie. Hors-Série</w:t>
            </w:r>
            <w:r>
              <w:rPr/>
              <w:t xml:space="preserve">, 2021, 40, pp.6-9</w:t>
            </w:r>
          </w:p>
          <w:p>
            <w:pPr/>
            <w:r>
              <w:rPr/>
              <w:t xml:space="preserve">Article dans une revue</w:t>
            </w:r>
          </w:p>
          <w:p>
            <w:pPr/>
            <w:hyperlink r:id="rId67" w:history="1">
              <w:r>
                <w:rPr>
                  <w:color w:val="#410a8c"/>
                  <w:u w:val="single"/>
                </w:rPr>
                <w:t xml:space="preserve">hal-03706927v1</w:t>
              </w:r>
            </w:hyperlink>
          </w:p>
        </w:tc>
      </w:tr>
      <w:tr>
        <w:trPr/>
        <w:tc>
          <w:tcPr>
            <w:noWrap/>
          </w:tcPr>
          <w:p>
            <w:pPr>
              <w:spacing w:after="200"/>
            </w:pPr>
            <w:hyperlink r:id="rId69" w:history="1">
              <w:r>
                <w:rPr>
                  <w:color w:val="1e198e"/>
                  <w:b w:val="1"/>
                  <w:bCs w:val="1"/>
                  <w:u w:val="single"/>
                </w:rPr>
                <w:t xml:space="preserve">Un protector issu de la legio Pannoniciana dans une épitaphe de Zaldapa (province de Scythie)</w:t>
              </w:r>
            </w:hyperlink>
          </w:p>
          <w:p>
            <w:pPr/>
            <w:hyperlink r:id="rId70" w:history="1">
              <w:r>
                <w:rPr>
                  <w:color w:val="#410a8c"/>
                  <w:u w:val="single"/>
                </w:rPr>
                <w:t xml:space="preserve">Dan Dana</w:t>
              </w:r>
            </w:hyperlink>
            <w:r>
              <w:rPr/>
              <w:t xml:space="preserve">,</w:t>
            </w:r>
            <w:hyperlink r:id="rId17" w:history="1">
              <w:r>
                <w:rPr>
                  <w:color w:val="#410a8c"/>
                  <w:u w:val="single"/>
                </w:rPr>
                <w:t xml:space="preserve">Dominic Moreau</w:t>
              </w:r>
            </w:hyperlink>
            <w:r>
              <w:rPr/>
              <w:t xml:space="preserve">,</w:t>
            </w:r>
            <w:hyperlink r:id="rId71" w:history="1">
              <w:r>
                <w:rPr>
                  <w:color w:val="#410a8c"/>
                  <w:u w:val="single"/>
                </w:rPr>
                <w:t xml:space="preserve">Slavtcho Kirov</w:t>
              </w:r>
            </w:hyperlink>
            <w:r>
              <w:rPr/>
              <w:t xml:space="preserve">,</w:t>
            </w:r>
            <w:hyperlink r:id="rId28" w:history="1">
              <w:r>
                <w:rPr>
                  <w:color w:val="#410a8c"/>
                  <w:u w:val="single"/>
                </w:rPr>
                <w:t xml:space="preserve">Ioto Valeriev Iotov</w:t>
              </w:r>
            </w:hyperlink>
          </w:p>
          <w:p>
            <w:pPr/>
            <w:r>
              <w:rPr>
                <w:i w:val="1"/>
                <w:iCs w:val="1"/>
              </w:rPr>
              <w:t xml:space="preserve">Journal of Epigraphic Studies</w:t>
            </w:r>
            <w:r>
              <w:rPr/>
              <w:t xml:space="preserve">, 2020, 3, pp.167-188. </w:t>
            </w:r>
            <w:hyperlink r:id="rId72" w:history="1">
              <w:r>
                <w:rPr>
                  <w:color w:val="#410a8c"/>
                  <w:u w:val="single"/>
                </w:rPr>
                <w:t xml:space="preserve">⟨10.19272/202013701013⟩</w:t>
              </w:r>
            </w:hyperlink>
          </w:p>
          <w:p>
            <w:pPr/>
            <w:r>
              <w:rPr/>
              <w:t xml:space="preserve">Article dans une revue</w:t>
            </w:r>
          </w:p>
          <w:p>
            <w:pPr/>
            <w:hyperlink r:id="rId69" w:history="1">
              <w:r>
                <w:rPr>
                  <w:color w:val="#410a8c"/>
                  <w:u w:val="single"/>
                </w:rPr>
                <w:t xml:space="preserve">hal-03066586v1</w:t>
              </w:r>
            </w:hyperlink>
          </w:p>
        </w:tc>
      </w:tr>
      <w:tr>
        <w:trPr/>
        <w:tc>
          <w:tcPr>
            <w:noWrap/>
          </w:tcPr>
          <w:p>
            <w:pPr>
              <w:spacing w:after="200"/>
            </w:pPr>
            <w:hyperlink r:id="rId73" w:history="1">
              <w:r>
                <w:rPr>
                  <w:color w:val="1e198e"/>
                  <w:b w:val="1"/>
                  <w:bCs w:val="1"/>
                  <w:u w:val="single"/>
                </w:rPr>
                <w:t xml:space="preserve">La religion des Goths jusqu'a leur conversion au christianisme</w:t>
              </w:r>
            </w:hyperlink>
          </w:p>
          <w:p>
            <w:pPr/>
            <w:hyperlink r:id="rId17" w:history="1">
              <w:r>
                <w:rPr>
                  <w:color w:val="#410a8c"/>
                  <w:u w:val="single"/>
                </w:rPr>
                <w:t xml:space="preserve">Dominic Moreau</w:t>
              </w:r>
            </w:hyperlink>
          </w:p>
          <w:p>
            <w:pPr/>
            <w:r>
              <w:rPr>
                <w:i w:val="1"/>
                <w:iCs w:val="1"/>
              </w:rPr>
              <w:t xml:space="preserve">Dossiers d'Archéologie</w:t>
            </w:r>
            <w:r>
              <w:rPr/>
              <w:t xml:space="preserve">, 2020, 398 (398), pp.26-29</w:t>
            </w:r>
          </w:p>
          <w:p>
            <w:pPr/>
            <w:r>
              <w:rPr/>
              <w:t xml:space="preserve">Article dans une revue</w:t>
            </w:r>
          </w:p>
          <w:p>
            <w:pPr/>
            <w:hyperlink r:id="rId73" w:history="1">
              <w:r>
                <w:rPr>
                  <w:color w:val="#410a8c"/>
                  <w:u w:val="single"/>
                </w:rPr>
                <w:t xml:space="preserve">hal-03706954v1</w:t>
              </w:r>
            </w:hyperlink>
          </w:p>
        </w:tc>
      </w:tr>
      <w:tr>
        <w:trPr/>
        <w:tc>
          <w:tcPr>
            <w:noWrap/>
          </w:tcPr>
          <w:p>
            <w:pPr>
              <w:spacing w:after="200"/>
            </w:pPr>
            <w:hyperlink r:id="rId74" w:history="1">
              <w:r>
                <w:rPr>
                  <w:color w:val="1e198e"/>
                  <w:b w:val="1"/>
                  <w:bCs w:val="1"/>
                  <w:u w:val="single"/>
                </w:rPr>
                <w:t xml:space="preserve">Антична крепост Залдапа - Сектор „северозапад“ и басилика No 2</w:t>
              </w:r>
            </w:hyperlink>
          </w:p>
          <w:p>
            <w:pPr/>
            <w:hyperlink r:id="rId25" w:history="1">
              <w:r>
                <w:rPr>
                  <w:color w:val="#410a8c"/>
                  <w:u w:val="single"/>
                </w:rPr>
                <w:t xml:space="preserve">Georgi Atanasov</w:t>
              </w:r>
            </w:hyperlink>
            <w:r>
              <w:rPr/>
              <w:t xml:space="preserve">,</w:t>
            </w:r>
            <w:hyperlink r:id="rId26" w:history="1">
              <w:r>
                <w:rPr>
                  <w:color w:val="#410a8c"/>
                  <w:u w:val="single"/>
                </w:rPr>
                <w:t xml:space="preserve">Nicolas Beaudry</w:t>
              </w:r>
            </w:hyperlink>
            <w:r>
              <w:rPr/>
              <w:t xml:space="preserve">,</w:t>
            </w:r>
            <w:hyperlink r:id="rId27" w:history="1">
              <w:r>
                <w:rPr>
                  <w:color w:val="#410a8c"/>
                  <w:u w:val="single"/>
                </w:rPr>
                <w:t xml:space="preserve">Albena Milanova</w:t>
              </w:r>
            </w:hyperlink>
            <w:r>
              <w:rPr/>
              <w:t xml:space="preserve">,</w:t>
            </w:r>
            <w:hyperlink r:id="rId17" w:history="1">
              <w:r>
                <w:rPr>
                  <w:color w:val="#410a8c"/>
                  <w:u w:val="single"/>
                </w:rPr>
                <w:t xml:space="preserve">Dominic Moreau</w:t>
              </w:r>
            </w:hyperlink>
            <w:r>
              <w:rPr/>
              <w:t xml:space="preserve">,</w:t>
            </w:r>
            <w:hyperlink r:id="rId28" w:history="1">
              <w:r>
                <w:rPr>
                  <w:color w:val="#410a8c"/>
                  <w:u w:val="single"/>
                </w:rPr>
                <w:t xml:space="preserve">Ioto Valeriev Iotov</w:t>
              </w:r>
            </w:hyperlink>
          </w:p>
          <w:p>
            <w:pPr/>
            <w:r>
              <w:rPr>
                <w:i w:val="1"/>
                <w:iCs w:val="1"/>
              </w:rPr>
              <w:t xml:space="preserve">Aрхеологически открития и разкопки през 2019 г. - Archaeological discoveries and excavations in 2019</w:t>
            </w:r>
            <w:r>
              <w:rPr/>
              <w:t xml:space="preserve">, 2020, 2, pp.732-737</w:t>
            </w:r>
          </w:p>
          <w:p>
            <w:pPr/>
            <w:r>
              <w:rPr/>
              <w:t xml:space="preserve">Article dans une revue</w:t>
            </w:r>
          </w:p>
          <w:p>
            <w:pPr/>
            <w:hyperlink r:id="rId74" w:history="1">
              <w:r>
                <w:rPr>
                  <w:color w:val="#410a8c"/>
                  <w:u w:val="single"/>
                </w:rPr>
                <w:t xml:space="preserve">hal-03710372v1</w:t>
              </w:r>
            </w:hyperlink>
          </w:p>
        </w:tc>
      </w:tr>
      <w:tr>
        <w:trPr/>
        <w:tc>
          <w:tcPr>
            <w:noWrap/>
          </w:tcPr>
          <w:p>
            <w:pPr>
              <w:spacing w:after="200"/>
            </w:pPr>
            <w:hyperlink r:id="rId75" w:history="1">
              <w:r>
                <w:rPr>
                  <w:color w:val="1e198e"/>
                  <w:b w:val="1"/>
                  <w:bCs w:val="1"/>
                  <w:u w:val="single"/>
                </w:rPr>
                <w:t xml:space="preserve">La conversion des Goths à l'arianisme</w:t>
              </w:r>
            </w:hyperlink>
          </w:p>
          <w:p>
            <w:pPr/>
            <w:hyperlink r:id="rId17" w:history="1">
              <w:r>
                <w:rPr>
                  <w:color w:val="#410a8c"/>
                  <w:u w:val="single"/>
                </w:rPr>
                <w:t xml:space="preserve">Dominic Moreau</w:t>
              </w:r>
            </w:hyperlink>
          </w:p>
          <w:p>
            <w:pPr/>
            <w:r>
              <w:rPr>
                <w:i w:val="1"/>
                <w:iCs w:val="1"/>
              </w:rPr>
              <w:t xml:space="preserve">Dossiers d'Archéologie</w:t>
            </w:r>
            <w:r>
              <w:rPr/>
              <w:t xml:space="preserve">, 2020, 398, pp.30-33</w:t>
            </w:r>
          </w:p>
          <w:p>
            <w:pPr/>
            <w:r>
              <w:rPr/>
              <w:t xml:space="preserve">Article dans une revue</w:t>
            </w:r>
          </w:p>
          <w:p>
            <w:pPr/>
            <w:hyperlink r:id="rId75" w:history="1">
              <w:r>
                <w:rPr>
                  <w:color w:val="#410a8c"/>
                  <w:u w:val="single"/>
                </w:rPr>
                <w:t xml:space="preserve">hal-03706950v1</w:t>
              </w:r>
            </w:hyperlink>
          </w:p>
        </w:tc>
      </w:tr>
      <w:tr>
        <w:trPr/>
        <w:tc>
          <w:tcPr>
            <w:noWrap/>
          </w:tcPr>
          <w:p>
            <w:pPr>
              <w:spacing w:after="200"/>
            </w:pPr>
            <w:hyperlink r:id="rId76" w:history="1">
              <w:r>
                <w:rPr>
                  <w:color w:val="1e198e"/>
                  <w:b w:val="1"/>
                  <w:bCs w:val="1"/>
                  <w:u w:val="single"/>
                </w:rPr>
                <w:t xml:space="preserve">Proiectul Danubius : Organizarea Ecleziastică și Topografia Creștină la Dunărea de Jos în Antichitatea (secolele III - VIII p. Chr.)</w:t>
              </w:r>
            </w:hyperlink>
          </w:p>
          <w:p>
            <w:pPr/>
            <w:hyperlink r:id="rId77" w:history="1">
              <w:r>
                <w:rPr>
                  <w:color w:val="#410a8c"/>
                  <w:u w:val="single"/>
                </w:rPr>
                <w:t xml:space="preserve">Radu Petcu</w:t>
              </w:r>
            </w:hyperlink>
            <w:r>
              <w:rPr/>
              <w:t xml:space="preserve">,</w:t>
            </w:r>
            <w:hyperlink r:id="rId17" w:history="1">
              <w:r>
                <w:rPr>
                  <w:color w:val="#410a8c"/>
                  <w:u w:val="single"/>
                </w:rPr>
                <w:t xml:space="preserve">Dominic Moreau</w:t>
              </w:r>
            </w:hyperlink>
          </w:p>
          <w:p>
            <w:pPr/>
            <w:r>
              <w:rPr>
                <w:i w:val="1"/>
                <w:iCs w:val="1"/>
              </w:rPr>
              <w:t xml:space="preserve">Ex Ponto</w:t>
            </w:r>
            <w:r>
              <w:rPr/>
              <w:t xml:space="preserve">, 2020, Ex Ponto, 17, 66-67/3-4, pp.170-173</w:t>
            </w:r>
          </w:p>
          <w:p>
            <w:pPr/>
            <w:r>
              <w:rPr/>
              <w:t xml:space="preserve">Article dans une revue</w:t>
            </w:r>
          </w:p>
          <w:p>
            <w:pPr/>
            <w:hyperlink r:id="rId76" w:history="1">
              <w:r>
                <w:rPr>
                  <w:color w:val="#410a8c"/>
                  <w:u w:val="single"/>
                </w:rPr>
                <w:t xml:space="preserve">hal-03707106v1</w:t>
              </w:r>
            </w:hyperlink>
          </w:p>
        </w:tc>
      </w:tr>
      <w:tr>
        <w:trPr/>
        <w:tc>
          <w:tcPr>
            <w:noWrap/>
          </w:tcPr>
          <w:p>
            <w:pPr>
              <w:spacing w:after="200"/>
            </w:pPr>
            <w:hyperlink r:id="rId78" w:history="1">
              <w:r>
                <w:rPr>
                  <w:color w:val="1e198e"/>
                  <w:b w:val="1"/>
                  <w:bCs w:val="1"/>
                  <w:u w:val="single"/>
                </w:rPr>
                <w:t xml:space="preserve">Базилика Nо 2 и централна северна порта на Залдапа</w:t>
              </w:r>
            </w:hyperlink>
          </w:p>
          <w:p>
            <w:pPr/>
            <w:hyperlink r:id="rId25" w:history="1">
              <w:r>
                <w:rPr>
                  <w:color w:val="#410a8c"/>
                  <w:u w:val="single"/>
                </w:rPr>
                <w:t xml:space="preserve">Georgi Atanasov</w:t>
              </w:r>
            </w:hyperlink>
            <w:r>
              <w:rPr/>
              <w:t xml:space="preserve">,</w:t>
            </w:r>
            <w:hyperlink r:id="rId26" w:history="1">
              <w:r>
                <w:rPr>
                  <w:color w:val="#410a8c"/>
                  <w:u w:val="single"/>
                </w:rPr>
                <w:t xml:space="preserve">Nicolas Beaudry</w:t>
              </w:r>
            </w:hyperlink>
            <w:r>
              <w:rPr/>
              <w:t xml:space="preserve">,</w:t>
            </w:r>
            <w:hyperlink r:id="rId27" w:history="1">
              <w:r>
                <w:rPr>
                  <w:color w:val="#410a8c"/>
                  <w:u w:val="single"/>
                </w:rPr>
                <w:t xml:space="preserve">Albena Milanova</w:t>
              </w:r>
            </w:hyperlink>
            <w:r>
              <w:rPr/>
              <w:t xml:space="preserve">,</w:t>
            </w:r>
            <w:hyperlink r:id="rId28" w:history="1">
              <w:r>
                <w:rPr>
                  <w:color w:val="#410a8c"/>
                  <w:u w:val="single"/>
                </w:rPr>
                <w:t xml:space="preserve">Ioto Valeriev Iotov</w:t>
              </w:r>
            </w:hyperlink>
            <w:r>
              <w:rPr/>
              <w:t xml:space="preserve">,</w:t>
            </w:r>
            <w:hyperlink r:id="rId17" w:history="1">
              <w:r>
                <w:rPr>
                  <w:color w:val="#410a8c"/>
                  <w:u w:val="single"/>
                </w:rPr>
                <w:t xml:space="preserve">Dominic Moreau</w:t>
              </w:r>
            </w:hyperlink>
          </w:p>
          <w:p>
            <w:pPr/>
            <w:r>
              <w:rPr>
                <w:i w:val="1"/>
                <w:iCs w:val="1"/>
              </w:rPr>
              <w:t xml:space="preserve">Aрхеологически открития и разкопки през 2018 г. - Archaeological discoveries and excavations in 2018</w:t>
            </w:r>
            <w:r>
              <w:rPr/>
              <w:t xml:space="preserve">, 2019, pp.260-262</w:t>
            </w:r>
          </w:p>
          <w:p>
            <w:pPr/>
            <w:r>
              <w:rPr/>
              <w:t xml:space="preserve">Article dans une revue</w:t>
            </w:r>
          </w:p>
          <w:p>
            <w:pPr/>
            <w:hyperlink r:id="rId78" w:history="1">
              <w:r>
                <w:rPr>
                  <w:color w:val="#410a8c"/>
                  <w:u w:val="single"/>
                </w:rPr>
                <w:t xml:space="preserve">hal-03710376v1</w:t>
              </w:r>
            </w:hyperlink>
          </w:p>
        </w:tc>
      </w:tr>
      <w:tr>
        <w:trPr/>
        <w:tc>
          <w:tcPr>
            <w:noWrap/>
          </w:tcPr>
          <w:p>
            <w:pPr>
              <w:spacing w:after="200"/>
            </w:pPr>
            <w:hyperlink r:id="rId79" w:history="1">
              <w:r>
                <w:rPr>
                  <w:color w:val="1e198e"/>
                  <w:b w:val="1"/>
                  <w:bCs w:val="1"/>
                  <w:u w:val="single"/>
                </w:rPr>
                <w:t xml:space="preserve">A New Greek Dedication from the Sanctuary of Telerig among the spolia at Zaldapa</w:t>
              </w:r>
            </w:hyperlink>
          </w:p>
          <w:p>
            <w:pPr/>
            <w:hyperlink r:id="rId70" w:history="1">
              <w:r>
                <w:rPr>
                  <w:color w:val="#410a8c"/>
                  <w:u w:val="single"/>
                </w:rPr>
                <w:t xml:space="preserve">Dan Dana</w:t>
              </w:r>
            </w:hyperlink>
            <w:r>
              <w:rPr/>
              <w:t xml:space="preserve">,</w:t>
            </w:r>
            <w:hyperlink r:id="rId17" w:history="1">
              <w:r>
                <w:rPr>
                  <w:color w:val="#410a8c"/>
                  <w:u w:val="single"/>
                </w:rPr>
                <w:t xml:space="preserve">Dominic Moreau</w:t>
              </w:r>
            </w:hyperlink>
            <w:r>
              <w:rPr/>
              <w:t xml:space="preserve">,</w:t>
            </w:r>
            <w:hyperlink r:id="rId71" w:history="1">
              <w:r>
                <w:rPr>
                  <w:color w:val="#410a8c"/>
                  <w:u w:val="single"/>
                </w:rPr>
                <w:t xml:space="preserve">Slavtcho Kirov</w:t>
              </w:r>
            </w:hyperlink>
            <w:r>
              <w:rPr/>
              <w:t xml:space="preserve">,</w:t>
            </w:r>
            <w:hyperlink r:id="rId28" w:history="1">
              <w:r>
                <w:rPr>
                  <w:color w:val="#410a8c"/>
                  <w:u w:val="single"/>
                </w:rPr>
                <w:t xml:space="preserve">Ioto Valeriev Iotov</w:t>
              </w:r>
            </w:hyperlink>
          </w:p>
          <w:p>
            <w:pPr/>
            <w:r>
              <w:rPr>
                <w:i w:val="1"/>
                <w:iCs w:val="1"/>
              </w:rPr>
              <w:t xml:space="preserve">Archaeologia Bulgarica</w:t>
            </w:r>
            <w:r>
              <w:rPr/>
              <w:t xml:space="preserve">, 2019, Archaeologia Bulgarica, 23 (2), pp.71-78</w:t>
            </w:r>
          </w:p>
          <w:p>
            <w:pPr/>
            <w:r>
              <w:rPr/>
              <w:t xml:space="preserve">Article dans une revue</w:t>
            </w:r>
          </w:p>
          <w:p>
            <w:pPr/>
            <w:hyperlink r:id="rId79" w:history="1">
              <w:r>
                <w:rPr>
                  <w:color w:val="#410a8c"/>
                  <w:u w:val="single"/>
                </w:rPr>
                <w:t xml:space="preserve">hal-03706973v1</w:t>
              </w:r>
            </w:hyperlink>
          </w:p>
        </w:tc>
      </w:tr>
      <w:tr>
        <w:trPr/>
        <w:tc>
          <w:tcPr>
            <w:noWrap/>
          </w:tcPr>
          <w:p>
            <w:pPr>
              <w:spacing w:after="200"/>
            </w:pPr>
            <w:hyperlink r:id="rId80" w:history="1">
              <w:r>
                <w:rPr>
                  <w:color w:val="1e198e"/>
                  <w:b w:val="1"/>
                  <w:bCs w:val="1"/>
                  <w:u w:val="single"/>
                </w:rPr>
                <w:t xml:space="preserve">Le processus de compilation des collections canoniques italiennes pendant l'Antiquité</w:t>
              </w:r>
            </w:hyperlink>
          </w:p>
          <w:p>
            <w:pPr/>
            <w:hyperlink r:id="rId17" w:history="1">
              <w:r>
                <w:rPr>
                  <w:color w:val="#410a8c"/>
                  <w:u w:val="single"/>
                </w:rPr>
                <w:t xml:space="preserve">Dominic Moreau</w:t>
              </w:r>
            </w:hyperlink>
          </w:p>
          <w:p>
            <w:pPr/>
            <w:r>
              <w:rPr>
                <w:i w:val="1"/>
                <w:iCs w:val="1"/>
              </w:rPr>
              <w:t xml:space="preserve">Cristianesimo nella storia</w:t>
            </w:r>
            <w:r>
              <w:rPr/>
              <w:t xml:space="preserve">, 2018, Cristianesimo nella storia, 38/1, pp.41-70</w:t>
            </w:r>
          </w:p>
          <w:p>
            <w:pPr/>
            <w:r>
              <w:rPr/>
              <w:t xml:space="preserve">Article dans une revue</w:t>
            </w:r>
          </w:p>
          <w:p>
            <w:pPr/>
            <w:hyperlink r:id="rId80" w:history="1">
              <w:r>
                <w:rPr>
                  <w:color w:val="#410a8c"/>
                  <w:u w:val="single"/>
                </w:rPr>
                <w:t xml:space="preserve">hal-03707027v1</w:t>
              </w:r>
            </w:hyperlink>
          </w:p>
        </w:tc>
      </w:tr>
      <w:tr>
        <w:trPr/>
        <w:tc>
          <w:tcPr>
            <w:noWrap/>
          </w:tcPr>
          <w:p>
            <w:pPr>
              <w:spacing w:after="200"/>
            </w:pPr>
            <w:hyperlink r:id="rId81" w:history="1">
              <w:r>
                <w:rPr>
                  <w:color w:val="1e198e"/>
                  <w:b w:val="1"/>
                  <w:bCs w:val="1"/>
                  <w:u w:val="single"/>
                </w:rPr>
                <w:t xml:space="preserve">Les moines scythes néo-chalcédoniens (de Zaldapa ?)</w:t>
              </w:r>
            </w:hyperlink>
          </w:p>
          <w:p>
            <w:pPr/>
            <w:hyperlink r:id="rId17" w:history="1">
              <w:r>
                <w:rPr>
                  <w:color w:val="#410a8c"/>
                  <w:u w:val="single"/>
                </w:rPr>
                <w:t xml:space="preserve">Dominic Moreau</w:t>
              </w:r>
            </w:hyperlink>
          </w:p>
          <w:p>
            <w:pPr/>
            <w:r>
              <w:rPr>
                <w:i w:val="1"/>
                <w:iCs w:val="1"/>
              </w:rPr>
              <w:t xml:space="preserve">Добруджа</w:t>
            </w:r>
            <w:r>
              <w:rPr/>
              <w:t xml:space="preserve">, 2017, 32, pp.187-202</w:t>
            </w:r>
          </w:p>
          <w:p>
            <w:pPr/>
            <w:r>
              <w:rPr/>
              <w:t xml:space="preserve">Article dans une revue</w:t>
            </w:r>
          </w:p>
          <w:p>
            <w:pPr/>
            <w:hyperlink r:id="rId81" w:history="1">
              <w:r>
                <w:rPr>
                  <w:color w:val="#410a8c"/>
                  <w:u w:val="single"/>
                </w:rPr>
                <w:t xml:space="preserve">hal-01657890v1</w:t>
              </w:r>
            </w:hyperlink>
          </w:p>
        </w:tc>
      </w:tr>
      <w:tr>
        <w:trPr/>
        <w:tc>
          <w:tcPr>
            <w:noWrap/>
          </w:tcPr>
          <w:p>
            <w:pPr>
              <w:spacing w:after="200"/>
            </w:pPr>
            <w:hyperlink r:id="rId82" w:history="1">
              <w:r>
                <w:rPr>
                  <w:color w:val="1e198e"/>
                  <w:b w:val="1"/>
                  <w:bCs w:val="1"/>
                  <w:u w:val="single"/>
                </w:rPr>
                <w:t xml:space="preserve">Un théonyme et des noms thraces nouveaux dans une dédicace grecque découverte à Zaldapa (Mésie Inférieure)</w:t>
              </w:r>
            </w:hyperlink>
          </w:p>
          <w:p>
            <w:pPr/>
            <w:hyperlink r:id="rId70" w:history="1">
              <w:r>
                <w:rPr>
                  <w:color w:val="#410a8c"/>
                  <w:u w:val="single"/>
                </w:rPr>
                <w:t xml:space="preserve">Dan Dana</w:t>
              </w:r>
            </w:hyperlink>
            <w:r>
              <w:rPr/>
              <w:t xml:space="preserve">,</w:t>
            </w:r>
            <w:hyperlink r:id="rId28" w:history="1">
              <w:r>
                <w:rPr>
                  <w:color w:val="#410a8c"/>
                  <w:u w:val="single"/>
                </w:rPr>
                <w:t xml:space="preserve">Ioto Valeriev Iotov</w:t>
              </w:r>
            </w:hyperlink>
            <w:r>
              <w:rPr/>
              <w:t xml:space="preserve">,</w:t>
            </w:r>
            <w:hyperlink r:id="rId17" w:history="1">
              <w:r>
                <w:rPr>
                  <w:color w:val="#410a8c"/>
                  <w:u w:val="single"/>
                </w:rPr>
                <w:t xml:space="preserve">Dominic Moreau</w:t>
              </w:r>
            </w:hyperlink>
            <w:r>
              <w:rPr/>
              <w:t xml:space="preserve">,</w:t>
            </w:r>
            <w:hyperlink r:id="rId55" w:history="1">
              <w:r>
                <w:rPr>
                  <w:color w:val="#410a8c"/>
                  <w:u w:val="single"/>
                </w:rPr>
                <w:t xml:space="preserve">Brahim M'Barek</w:t>
              </w:r>
            </w:hyperlink>
          </w:p>
          <w:p>
            <w:pPr/>
            <w:r>
              <w:rPr>
                <w:i w:val="1"/>
                <w:iCs w:val="1"/>
              </w:rPr>
              <w:t xml:space="preserve">Zeitschrift für Papyrologie und Epigraphik</w:t>
            </w:r>
            <w:r>
              <w:rPr/>
              <w:t xml:space="preserve">, 2017, 202, pp.158-162</w:t>
            </w:r>
          </w:p>
          <w:p>
            <w:pPr/>
            <w:r>
              <w:rPr/>
              <w:t xml:space="preserve">Article dans une revue</w:t>
            </w:r>
          </w:p>
          <w:p>
            <w:pPr/>
            <w:hyperlink r:id="rId82" w:history="1">
              <w:r>
                <w:rPr>
                  <w:color w:val="#410a8c"/>
                  <w:u w:val="single"/>
                </w:rPr>
                <w:t xml:space="preserve">hal-01657859v1</w:t>
              </w:r>
            </w:hyperlink>
          </w:p>
        </w:tc>
      </w:tr>
      <w:tr>
        <w:trPr/>
        <w:tc>
          <w:tcPr>
            <w:noWrap/>
          </w:tcPr>
          <w:p>
            <w:pPr>
              <w:spacing w:after="200"/>
            </w:pPr>
            <w:hyperlink r:id="rId83" w:history="1">
              <w:r>
                <w:rPr>
                  <w:color w:val="1e198e"/>
                  <w:b w:val="1"/>
                  <w:bCs w:val="1"/>
                  <w:u w:val="single"/>
                </w:rPr>
                <w:t xml:space="preserve">Recension de &amp;quot;J.-M. Kötter, Zwischen Kaisern und Aposteln. Das Akakianische Schisma (484-519) als kirchlicher Ordnungskonflikt der Spätantike, Stuttgart, 2013</w:t>
              </w:r>
            </w:hyperlink>
          </w:p>
          <w:p>
            <w:pPr/>
            <w:hyperlink r:id="rId17" w:history="1">
              <w:r>
                <w:rPr>
                  <w:color w:val="#410a8c"/>
                  <w:u w:val="single"/>
                </w:rPr>
                <w:t xml:space="preserve">Dominic Moreau</w:t>
              </w:r>
            </w:hyperlink>
          </w:p>
          <w:p>
            <w:pPr/>
            <w:r>
              <w:rPr>
                <w:i w:val="1"/>
                <w:iCs w:val="1"/>
              </w:rPr>
              <w:t xml:space="preserve">L'Antiquité classique : revue interuniversitaire d’études classiques</w:t>
            </w:r>
            <w:r>
              <w:rPr/>
              <w:t xml:space="preserve">, 2016, pp.510-512</w:t>
            </w:r>
          </w:p>
          <w:p>
            <w:pPr/>
            <w:r>
              <w:rPr/>
              <w:t xml:space="preserve">Article dans une revue</w:t>
            </w:r>
            <w:r>
              <w:rPr/>
              <w:t xml:space="preserve"> (compte-rendu de lecture)</w:t>
            </w:r>
          </w:p>
          <w:p>
            <w:pPr/>
            <w:hyperlink r:id="rId83" w:history="1">
              <w:r>
                <w:rPr>
                  <w:color w:val="#410a8c"/>
                  <w:u w:val="single"/>
                </w:rPr>
                <w:t xml:space="preserve">hal-01658213v1</w:t>
              </w:r>
            </w:hyperlink>
          </w:p>
        </w:tc>
      </w:tr>
      <w:tr>
        <w:trPr/>
        <w:tc>
          <w:tcPr>
            <w:noWrap/>
          </w:tcPr>
          <w:p>
            <w:pPr>
              <w:spacing w:after="200"/>
            </w:pPr>
            <w:hyperlink r:id="rId84" w:history="1">
              <w:r>
                <w:rPr>
                  <w:color w:val="1e198e"/>
                  <w:b w:val="1"/>
                  <w:bCs w:val="1"/>
                  <w:u w:val="single"/>
                </w:rPr>
                <w:t xml:space="preserve">Recension de &amp;quot;Chalcedon in Context. Church Councils 400-700, ed. by R. Price, M. Whitby, Liverpool, 2009</w:t>
              </w:r>
            </w:hyperlink>
          </w:p>
          <w:p>
            <w:pPr/>
            <w:hyperlink r:id="rId17" w:history="1">
              <w:r>
                <w:rPr>
                  <w:color w:val="#410a8c"/>
                  <w:u w:val="single"/>
                </w:rPr>
                <w:t xml:space="preserve">Dominic Moreau</w:t>
              </w:r>
            </w:hyperlink>
          </w:p>
          <w:p>
            <w:pPr/>
            <w:r>
              <w:rPr>
                <w:i w:val="1"/>
                <w:iCs w:val="1"/>
              </w:rPr>
              <w:t xml:space="preserve">Cristianesimo nella storia</w:t>
            </w:r>
            <w:r>
              <w:rPr/>
              <w:t xml:space="preserve">, 2015, pp.203-208</w:t>
            </w:r>
          </w:p>
          <w:p>
            <w:pPr/>
            <w:r>
              <w:rPr/>
              <w:t xml:space="preserve">Article dans une revue</w:t>
            </w:r>
            <w:r>
              <w:rPr/>
              <w:t xml:space="preserve"> (compte-rendu de lecture)</w:t>
            </w:r>
          </w:p>
          <w:p>
            <w:pPr/>
            <w:hyperlink r:id="rId84" w:history="1">
              <w:r>
                <w:rPr>
                  <w:color w:val="#410a8c"/>
                  <w:u w:val="single"/>
                </w:rPr>
                <w:t xml:space="preserve">hal-01658187v1</w:t>
              </w:r>
            </w:hyperlink>
          </w:p>
        </w:tc>
      </w:tr>
      <w:tr>
        <w:trPr/>
        <w:tc>
          <w:tcPr>
            <w:noWrap/>
          </w:tcPr>
          <w:p>
            <w:pPr>
              <w:spacing w:after="200"/>
            </w:pPr>
            <w:hyperlink r:id="rId85" w:history="1">
              <w:r>
                <w:rPr>
                  <w:color w:val="1e198e"/>
                  <w:b w:val="1"/>
                  <w:bCs w:val="1"/>
                  <w:u w:val="single"/>
                </w:rPr>
                <w:t xml:space="preserve">Recension de &amp;quot;P. Maraval, L’empereur Justinien, Paris, 2012</w:t>
              </w:r>
            </w:hyperlink>
          </w:p>
          <w:p>
            <w:pPr/>
            <w:hyperlink r:id="rId17" w:history="1">
              <w:r>
                <w:rPr>
                  <w:color w:val="#410a8c"/>
                  <w:u w:val="single"/>
                </w:rPr>
                <w:t xml:space="preserve">Dominic Moreau</w:t>
              </w:r>
            </w:hyperlink>
          </w:p>
          <w:p>
            <w:pPr/>
            <w:r>
              <w:rPr>
                <w:i w:val="1"/>
                <w:iCs w:val="1"/>
              </w:rPr>
              <w:t xml:space="preserve">Revue des études anciennes</w:t>
            </w:r>
            <w:r>
              <w:rPr/>
              <w:t xml:space="preserve">, 2015, pp.286-290</w:t>
            </w:r>
          </w:p>
          <w:p>
            <w:pPr/>
            <w:r>
              <w:rPr/>
              <w:t xml:space="preserve">Article dans une revue</w:t>
            </w:r>
            <w:r>
              <w:rPr/>
              <w:t xml:space="preserve"> (compte-rendu de lecture)</w:t>
            </w:r>
          </w:p>
          <w:p>
            <w:pPr/>
            <w:hyperlink r:id="rId85" w:history="1">
              <w:r>
                <w:rPr>
                  <w:color w:val="#410a8c"/>
                  <w:u w:val="single"/>
                </w:rPr>
                <w:t xml:space="preserve">hal-01658180v1</w:t>
              </w:r>
            </w:hyperlink>
          </w:p>
        </w:tc>
      </w:tr>
      <w:tr>
        <w:trPr/>
        <w:tc>
          <w:tcPr>
            <w:noWrap/>
          </w:tcPr>
          <w:p>
            <w:pPr>
              <w:spacing w:after="200"/>
            </w:pPr>
            <w:hyperlink r:id="rId86" w:history="1">
              <w:r>
                <w:rPr>
                  <w:color w:val="1e198e"/>
                  <w:b w:val="1"/>
                  <w:bCs w:val="1"/>
                  <w:u w:val="single"/>
                </w:rPr>
                <w:t xml:space="preserve">Recension de &amp;quot;A. Becker et N. Drocourt (éd.) Ambassadeurs et ambassades au coeur des relations diplomatiques. Rome – Occident médiéval – Byzance (VIIIe s. avant J.-C. - XIIe s. après J.-C.), Metz, 2012</w:t>
              </w:r>
            </w:hyperlink>
          </w:p>
          <w:p>
            <w:pPr/>
            <w:hyperlink r:id="rId17" w:history="1">
              <w:r>
                <w:rPr>
                  <w:color w:val="#410a8c"/>
                  <w:u w:val="single"/>
                </w:rPr>
                <w:t xml:space="preserve">Dominic Moreau</w:t>
              </w:r>
            </w:hyperlink>
          </w:p>
          <w:p>
            <w:pPr/>
            <w:r>
              <w:rPr>
                <w:i w:val="1"/>
                <w:iCs w:val="1"/>
              </w:rPr>
              <w:t xml:space="preserve">Journal of Late Antiquity</w:t>
            </w:r>
            <w:r>
              <w:rPr/>
              <w:t xml:space="preserve">, 2015, pp.242-245</w:t>
            </w:r>
          </w:p>
          <w:p>
            <w:pPr/>
            <w:r>
              <w:rPr/>
              <w:t xml:space="preserve">Article dans une revue</w:t>
            </w:r>
            <w:r>
              <w:rPr/>
              <w:t xml:space="preserve"> (compte-rendu de lecture)</w:t>
            </w:r>
          </w:p>
          <w:p>
            <w:pPr/>
            <w:hyperlink r:id="rId86" w:history="1">
              <w:r>
                <w:rPr>
                  <w:color w:val="#410a8c"/>
                  <w:u w:val="single"/>
                </w:rPr>
                <w:t xml:space="preserve">hal-01658148v1</w:t>
              </w:r>
            </w:hyperlink>
          </w:p>
        </w:tc>
      </w:tr>
      <w:tr>
        <w:trPr/>
        <w:tc>
          <w:tcPr>
            <w:noWrap/>
          </w:tcPr>
          <w:p>
            <w:pPr>
              <w:spacing w:after="200"/>
            </w:pPr>
            <w:hyperlink r:id="rId87" w:history="1">
              <w:r>
                <w:rPr>
                  <w:color w:val="1e198e"/>
                  <w:b w:val="1"/>
                  <w:bCs w:val="1"/>
                  <w:u w:val="single"/>
                </w:rPr>
                <w:t xml:space="preserve">Recension de &amp;quot;S. Benoist et C. Hoët-van Cauwenberghe (dir.), La vie des autres. Histoire, prosopographie, biographie dans l’Empire romain, Villeneuve-d’Ascq, 2013</w:t>
              </w:r>
            </w:hyperlink>
          </w:p>
          <w:p>
            <w:pPr/>
            <w:hyperlink r:id="rId17" w:history="1">
              <w:r>
                <w:rPr>
                  <w:color w:val="#410a8c"/>
                  <w:u w:val="single"/>
                </w:rPr>
                <w:t xml:space="preserve">Dominic Moreau</w:t>
              </w:r>
            </w:hyperlink>
          </w:p>
          <w:p>
            <w:pPr/>
            <w:r>
              <w:rPr>
                <w:i w:val="1"/>
                <w:iCs w:val="1"/>
              </w:rPr>
              <w:t xml:space="preserve">Revue du Nord</w:t>
            </w:r>
            <w:r>
              <w:rPr/>
              <w:t xml:space="preserve">, 2015, pp.386-388</w:t>
            </w:r>
          </w:p>
          <w:p>
            <w:pPr/>
            <w:r>
              <w:rPr/>
              <w:t xml:space="preserve">Article dans une revue</w:t>
            </w:r>
            <w:r>
              <w:rPr/>
              <w:t xml:space="preserve"> (compte-rendu de lecture)</w:t>
            </w:r>
          </w:p>
          <w:p>
            <w:pPr/>
            <w:hyperlink r:id="rId87" w:history="1">
              <w:r>
                <w:rPr>
                  <w:color w:val="#410a8c"/>
                  <w:u w:val="single"/>
                </w:rPr>
                <w:t xml:space="preserve">hal-01658206v1</w:t>
              </w:r>
            </w:hyperlink>
          </w:p>
        </w:tc>
      </w:tr>
      <w:tr>
        <w:trPr/>
        <w:tc>
          <w:tcPr>
            <w:noWrap/>
          </w:tcPr>
          <w:p>
            <w:pPr>
              <w:spacing w:after="200"/>
            </w:pPr>
            <w:hyperlink r:id="rId88" w:history="1">
              <w:r>
                <w:rPr>
                  <w:color w:val="1e198e"/>
                  <w:b w:val="1"/>
                  <w:bCs w:val="1"/>
                  <w:u w:val="single"/>
                </w:rPr>
                <w:t xml:space="preserve">Recension de &amp;quot;The Acts of the Council of Constantinople of 553, trad. R. Price, Liverpool 2012</w:t>
              </w:r>
            </w:hyperlink>
          </w:p>
          <w:p>
            <w:pPr/>
            <w:hyperlink r:id="rId17" w:history="1">
              <w:r>
                <w:rPr>
                  <w:color w:val="#410a8c"/>
                  <w:u w:val="single"/>
                </w:rPr>
                <w:t xml:space="preserve">Dominic Moreau</w:t>
              </w:r>
            </w:hyperlink>
          </w:p>
          <w:p>
            <w:pPr/>
            <w:r>
              <w:rPr>
                <w:i w:val="1"/>
                <w:iCs w:val="1"/>
              </w:rPr>
              <w:t xml:space="preserve">Cristianesimo nella storia</w:t>
            </w:r>
            <w:r>
              <w:rPr/>
              <w:t xml:space="preserve">, 2015, pp.208-212</w:t>
            </w:r>
          </w:p>
          <w:p>
            <w:pPr/>
            <w:r>
              <w:rPr/>
              <w:t xml:space="preserve">Article dans une revue</w:t>
            </w:r>
            <w:r>
              <w:rPr/>
              <w:t xml:space="preserve"> (compte-rendu de lecture)</w:t>
            </w:r>
          </w:p>
          <w:p>
            <w:pPr/>
            <w:hyperlink r:id="rId88" w:history="1">
              <w:r>
                <w:rPr>
                  <w:color w:val="#410a8c"/>
                  <w:u w:val="single"/>
                </w:rPr>
                <w:t xml:space="preserve">hal-01658195v1</w:t>
              </w:r>
            </w:hyperlink>
          </w:p>
        </w:tc>
      </w:tr>
      <w:tr>
        <w:trPr/>
        <w:tc>
          <w:tcPr>
            <w:noWrap/>
          </w:tcPr>
          <w:p>
            <w:pPr>
              <w:spacing w:after="200"/>
            </w:pPr>
            <w:hyperlink r:id="rId89" w:history="1">
              <w:r>
                <w:rPr>
                  <w:color w:val="1e198e"/>
                  <w:b w:val="1"/>
                  <w:bCs w:val="1"/>
                  <w:u w:val="single"/>
                </w:rPr>
                <w:t xml:space="preserve">Recension de &amp;quot;Angelo Di Berardino (dir.), I canoni dei concili della Chiesa antica, vol. 1-2/2, Rome, 2006-2011</w:t>
              </w:r>
            </w:hyperlink>
          </w:p>
          <w:p>
            <w:pPr/>
            <w:hyperlink r:id="rId17" w:history="1">
              <w:r>
                <w:rPr>
                  <w:color w:val="#410a8c"/>
                  <w:u w:val="single"/>
                </w:rPr>
                <w:t xml:space="preserve">Dominic Moreau</w:t>
              </w:r>
            </w:hyperlink>
          </w:p>
          <w:p>
            <w:pPr/>
            <w:r>
              <w:rPr>
                <w:i w:val="1"/>
                <w:iCs w:val="1"/>
              </w:rPr>
              <w:t xml:space="preserve">Cristianesimo nella storia</w:t>
            </w:r>
            <w:r>
              <w:rPr/>
              <w:t xml:space="preserve">, 2014, pp.634-646</w:t>
            </w:r>
          </w:p>
          <w:p>
            <w:pPr/>
            <w:r>
              <w:rPr/>
              <w:t xml:space="preserve">Article dans une revue</w:t>
            </w:r>
            <w:r>
              <w:rPr/>
              <w:t xml:space="preserve"> (compte-rendu de lecture)</w:t>
            </w:r>
          </w:p>
          <w:p>
            <w:pPr/>
            <w:hyperlink r:id="rId89" w:history="1">
              <w:r>
                <w:rPr>
                  <w:color w:val="#410a8c"/>
                  <w:u w:val="single"/>
                </w:rPr>
                <w:t xml:space="preserve">hal-01658141v1</w:t>
              </w:r>
            </w:hyperlink>
          </w:p>
        </w:tc>
      </w:tr>
      <w:tr>
        <w:trPr/>
        <w:tc>
          <w:tcPr>
            <w:noWrap/>
          </w:tcPr>
          <w:p>
            <w:pPr>
              <w:spacing w:after="200"/>
            </w:pPr>
            <w:hyperlink r:id="rId90" w:history="1">
              <w:r>
                <w:rPr>
                  <w:color w:val="1e198e"/>
                  <w:b w:val="1"/>
                  <w:bCs w:val="1"/>
                  <w:u w:val="single"/>
                </w:rPr>
                <w:t xml:space="preserve">Recension de &amp;quot;Die erste Dekretale, Der Brief Papst Siricius’ an Bischof Himerius von Tarragona vom Jahr 385 (JK 255), éd. Klaus Zechiel-Eckes (éd.), avec la collab. D. Jasper, Stuttgart, 2013</w:t>
              </w:r>
            </w:hyperlink>
          </w:p>
          <w:p>
            <w:pPr/>
            <w:hyperlink r:id="rId17" w:history="1">
              <w:r>
                <w:rPr>
                  <w:color w:val="#410a8c"/>
                  <w:u w:val="single"/>
                </w:rPr>
                <w:t xml:space="preserve">Dominic Moreau</w:t>
              </w:r>
            </w:hyperlink>
          </w:p>
          <w:p>
            <w:pPr/>
            <w:r>
              <w:rPr>
                <w:i w:val="1"/>
                <w:iCs w:val="1"/>
              </w:rPr>
              <w:t xml:space="preserve">Francia-Recensio</w:t>
            </w:r>
            <w:r>
              <w:rPr/>
              <w:t xml:space="preserve">, 2014</w:t>
            </w:r>
          </w:p>
          <w:p>
            <w:pPr/>
            <w:r>
              <w:rPr/>
              <w:t xml:space="preserve">Article dans une revue</w:t>
            </w:r>
            <w:r>
              <w:rPr/>
              <w:t xml:space="preserve"> (compte-rendu de lecture)</w:t>
            </w:r>
          </w:p>
          <w:p>
            <w:pPr/>
            <w:hyperlink r:id="rId90" w:history="1">
              <w:r>
                <w:rPr>
                  <w:color w:val="#410a8c"/>
                  <w:u w:val="single"/>
                </w:rPr>
                <w:t xml:space="preserve">hal-01658130v1</w:t>
              </w:r>
            </w:hyperlink>
          </w:p>
        </w:tc>
      </w:tr>
      <w:tr>
        <w:trPr/>
        <w:tc>
          <w:tcPr>
            <w:noWrap/>
          </w:tcPr>
          <w:p>
            <w:pPr>
              <w:spacing w:after="200"/>
            </w:pPr>
            <w:hyperlink r:id="rId91" w:history="1">
              <w:r>
                <w:rPr>
                  <w:color w:val="1e198e"/>
                  <w:b w:val="1"/>
                  <w:bCs w:val="1"/>
                  <w:u w:val="single"/>
                </w:rPr>
                <w:t xml:space="preserve">Et alia manu : Les notes non autographes dans les actes pontificaux antérieurs à 604</w:t>
              </w:r>
            </w:hyperlink>
          </w:p>
          <w:p>
            <w:pPr/>
            <w:hyperlink r:id="rId17" w:history="1">
              <w:r>
                <w:rPr>
                  <w:color w:val="#410a8c"/>
                  <w:u w:val="single"/>
                </w:rPr>
                <w:t xml:space="preserve">Dominic Moreau</w:t>
              </w:r>
            </w:hyperlink>
          </w:p>
          <w:p>
            <w:pPr/>
            <w:r>
              <w:rPr>
                <w:i w:val="1"/>
                <w:iCs w:val="1"/>
              </w:rPr>
              <w:t xml:space="preserve">Sacris Erudiri</w:t>
            </w:r>
            <w:r>
              <w:rPr/>
              <w:t xml:space="preserve">, 2014, 53, pp.235-262. </w:t>
            </w:r>
            <w:hyperlink r:id="rId92" w:history="1">
              <w:r>
                <w:rPr>
                  <w:color w:val="#410a8c"/>
                  <w:u w:val="single"/>
                </w:rPr>
                <w:t xml:space="preserve">⟨10.1484/j.se.5.103645⟩</w:t>
              </w:r>
            </w:hyperlink>
          </w:p>
          <w:p>
            <w:pPr/>
            <w:r>
              <w:rPr/>
              <w:t xml:space="preserve">Article dans une revue</w:t>
            </w:r>
          </w:p>
          <w:p>
            <w:pPr/>
            <w:hyperlink r:id="rId91" w:history="1">
              <w:r>
                <w:rPr>
                  <w:color w:val="#410a8c"/>
                  <w:u w:val="single"/>
                </w:rPr>
                <w:t xml:space="preserve">hal-01652244v1</w:t>
              </w:r>
            </w:hyperlink>
          </w:p>
        </w:tc>
      </w:tr>
      <w:tr>
        <w:trPr/>
        <w:tc>
          <w:tcPr>
            <w:noWrap/>
          </w:tcPr>
          <w:p>
            <w:pPr>
              <w:spacing w:after="200"/>
            </w:pPr>
            <w:hyperlink r:id="rId93" w:history="1">
              <w:r>
                <w:rPr>
                  <w:color w:val="1e198e"/>
                  <w:b w:val="1"/>
                  <w:bCs w:val="1"/>
                  <w:u w:val="single"/>
                </w:rPr>
                <w:t xml:space="preserve">Les églises paléochrétiennes s’invitent à Strasbourg</w:t>
              </w:r>
            </w:hyperlink>
          </w:p>
          <w:p>
            <w:pPr/>
            <w:hyperlink r:id="rId17" w:history="1">
              <w:r>
                <w:rPr>
                  <w:color w:val="#410a8c"/>
                  <w:u w:val="single"/>
                </w:rPr>
                <w:t xml:space="preserve">Dominic Moreau</w:t>
              </w:r>
            </w:hyperlink>
          </w:p>
          <w:p>
            <w:pPr/>
            <w:r>
              <w:rPr>
                <w:i w:val="1"/>
                <w:iCs w:val="1"/>
              </w:rPr>
              <w:t xml:space="preserve">EUCOR Newsletter</w:t>
            </w:r>
            <w:r>
              <w:rPr/>
              <w:t xml:space="preserve">, 2013, 16, pp.15-17</w:t>
            </w:r>
          </w:p>
          <w:p>
            <w:pPr/>
            <w:r>
              <w:rPr/>
              <w:t xml:space="preserve">Article dans une revue</w:t>
            </w:r>
          </w:p>
          <w:p>
            <w:pPr/>
            <w:hyperlink r:id="rId93" w:history="1">
              <w:r>
                <w:rPr>
                  <w:color w:val="#410a8c"/>
                  <w:u w:val="single"/>
                </w:rPr>
                <w:t xml:space="preserve">hal-01658486v1</w:t>
              </w:r>
            </w:hyperlink>
          </w:p>
        </w:tc>
      </w:tr>
      <w:tr>
        <w:trPr/>
        <w:tc>
          <w:tcPr>
            <w:noWrap/>
          </w:tcPr>
          <w:p>
            <w:pPr>
              <w:spacing w:after="200"/>
            </w:pPr>
            <w:hyperlink r:id="rId94" w:history="1">
              <w:r>
                <w:rPr>
                  <w:color w:val="1e198e"/>
                  <w:b w:val="1"/>
                  <w:bCs w:val="1"/>
                  <w:u w:val="single"/>
                </w:rPr>
                <w:t xml:space="preserve">Beatus Rhenanus ad Danubium: XXII International Limes Congress</w:t>
              </w:r>
            </w:hyperlink>
          </w:p>
          <w:p>
            <w:pPr/>
            <w:hyperlink r:id="rId17" w:history="1">
              <w:r>
                <w:rPr>
                  <w:color w:val="#410a8c"/>
                  <w:u w:val="single"/>
                </w:rPr>
                <w:t xml:space="preserve">Dominic Moreau</w:t>
              </w:r>
            </w:hyperlink>
          </w:p>
          <w:p>
            <w:pPr/>
            <w:r>
              <w:rPr>
                <w:i w:val="1"/>
                <w:iCs w:val="1"/>
              </w:rPr>
              <w:t xml:space="preserve">Collegium Beatus Rhenanus. EUCOR-Newsletter</w:t>
            </w:r>
            <w:r>
              <w:rPr/>
              <w:t xml:space="preserve">, 2012, 15, pp.10-11</w:t>
            </w:r>
          </w:p>
          <w:p>
            <w:pPr/>
            <w:r>
              <w:rPr/>
              <w:t xml:space="preserve">Article dans une revue</w:t>
            </w:r>
          </w:p>
          <w:p>
            <w:pPr/>
            <w:hyperlink r:id="rId94" w:history="1">
              <w:r>
                <w:rPr>
                  <w:color w:val="#410a8c"/>
                  <w:u w:val="single"/>
                </w:rPr>
                <w:t xml:space="preserve">hal-04239602v1</w:t>
              </w:r>
            </w:hyperlink>
          </w:p>
        </w:tc>
      </w:tr>
      <w:tr>
        <w:trPr/>
        <w:tc>
          <w:tcPr>
            <w:noWrap/>
          </w:tcPr>
          <w:p>
            <w:pPr>
              <w:spacing w:after="200"/>
            </w:pPr>
            <w:hyperlink r:id="rId95" w:history="1">
              <w:r>
                <w:rPr>
                  <w:color w:val="1e198e"/>
                  <w:b w:val="1"/>
                  <w:bCs w:val="1"/>
                  <w:u w:val="single"/>
                </w:rPr>
                <w:t xml:space="preserve">Beatus Rhenanus ad Danubium</w:t>
              </w:r>
            </w:hyperlink>
          </w:p>
          <w:p>
            <w:pPr/>
            <w:hyperlink r:id="rId17" w:history="1">
              <w:r>
                <w:rPr>
                  <w:color w:val="#410a8c"/>
                  <w:u w:val="single"/>
                </w:rPr>
                <w:t xml:space="preserve">Dominic Moreau</w:t>
              </w:r>
            </w:hyperlink>
          </w:p>
          <w:p>
            <w:pPr/>
            <w:r>
              <w:rPr>
                <w:i w:val="1"/>
                <w:iCs w:val="1"/>
              </w:rPr>
              <w:t xml:space="preserve">EUCOR Newsletter</w:t>
            </w:r>
            <w:r>
              <w:rPr/>
              <w:t xml:space="preserve">, 2012, 15, pp.10-11</w:t>
            </w:r>
          </w:p>
          <w:p>
            <w:pPr/>
            <w:r>
              <w:rPr/>
              <w:t xml:space="preserve">Article dans une revue</w:t>
            </w:r>
          </w:p>
          <w:p>
            <w:pPr/>
            <w:hyperlink r:id="rId95" w:history="1">
              <w:r>
                <w:rPr>
                  <w:color w:val="#410a8c"/>
                  <w:u w:val="single"/>
                </w:rPr>
                <w:t xml:space="preserve">hal-01658472v1</w:t>
              </w:r>
            </w:hyperlink>
          </w:p>
        </w:tc>
      </w:tr>
      <w:tr>
        <w:trPr/>
        <w:tc>
          <w:tcPr>
            <w:noWrap/>
          </w:tcPr>
          <w:p>
            <w:pPr>
              <w:spacing w:after="200"/>
            </w:pPr>
            <w:hyperlink r:id="rId96" w:history="1">
              <w:r>
                <w:rPr>
                  <w:color w:val="1e198e"/>
                  <w:b w:val="1"/>
                  <w:bCs w:val="1"/>
                  <w:u w:val="single"/>
                </w:rPr>
                <w:t xml:space="preserve">Recension de &amp;quot;B. Green, The Soteriology of Leo the Great, Oxford, 2008</w:t>
              </w:r>
            </w:hyperlink>
          </w:p>
          <w:p>
            <w:pPr/>
            <w:hyperlink r:id="rId17" w:history="1">
              <w:r>
                <w:rPr>
                  <w:color w:val="#410a8c"/>
                  <w:u w:val="single"/>
                </w:rPr>
                <w:t xml:space="preserve">Dominic Moreau</w:t>
              </w:r>
            </w:hyperlink>
          </w:p>
          <w:p>
            <w:pPr/>
            <w:r>
              <w:rPr>
                <w:i w:val="1"/>
                <w:iCs w:val="1"/>
              </w:rPr>
              <w:t xml:space="preserve">Revue d'études augustiniennes et patristiques</w:t>
            </w:r>
            <w:r>
              <w:rPr/>
              <w:t xml:space="preserve">, 2011, 57, pp.178-182</w:t>
            </w:r>
          </w:p>
          <w:p>
            <w:pPr/>
            <w:r>
              <w:rPr/>
              <w:t xml:space="preserve">Article dans une revue</w:t>
            </w:r>
          </w:p>
          <w:p>
            <w:pPr/>
            <w:hyperlink r:id="rId96" w:history="1">
              <w:r>
                <w:rPr>
                  <w:color w:val="#410a8c"/>
                  <w:u w:val="single"/>
                </w:rPr>
                <w:t xml:space="preserve">hal-01654016v1</w:t>
              </w:r>
            </w:hyperlink>
          </w:p>
        </w:tc>
      </w:tr>
      <w:tr>
        <w:trPr/>
        <w:tc>
          <w:tcPr>
            <w:noWrap/>
          </w:tcPr>
          <w:p>
            <w:pPr>
              <w:spacing w:after="200"/>
            </w:pPr>
            <w:hyperlink r:id="rId97" w:history="1">
              <w:r>
                <w:rPr>
                  <w:color w:val="1e198e"/>
                  <w:b w:val="1"/>
                  <w:bCs w:val="1"/>
                  <w:u w:val="single"/>
                </w:rPr>
                <w:t xml:space="preserve">Los παραφύλακες en las inscripciones no anatolias de la Antigüedad (siglos I-VI d.C.). Estado de la cuestión, hipótesis y pistas para la investigación</w:t>
              </w:r>
            </w:hyperlink>
          </w:p>
          <w:p>
            <w:pPr/>
            <w:hyperlink r:id="rId17" w:history="1">
              <w:r>
                <w:rPr>
                  <w:color w:val="#410a8c"/>
                  <w:u w:val="single"/>
                </w:rPr>
                <w:t xml:space="preserve">Dominic Moreau</w:t>
              </w:r>
            </w:hyperlink>
          </w:p>
          <w:p>
            <w:pPr/>
            <w:r>
              <w:rPr>
                <w:i w:val="1"/>
                <w:iCs w:val="1"/>
              </w:rPr>
              <w:t xml:space="preserve">Aquila legionis</w:t>
            </w:r>
            <w:r>
              <w:rPr/>
              <w:t xml:space="preserve">, 2011, 14, pp.15-36</w:t>
            </w:r>
          </w:p>
          <w:p>
            <w:pPr/>
            <w:r>
              <w:rPr/>
              <w:t xml:space="preserve">Article dans une revue</w:t>
            </w:r>
          </w:p>
          <w:p>
            <w:pPr/>
            <w:hyperlink r:id="rId97" w:history="1">
              <w:r>
                <w:rPr>
                  <w:color w:val="#410a8c"/>
                  <w:u w:val="single"/>
                </w:rPr>
                <w:t xml:space="preserve">hal-01653999v1</w:t>
              </w:r>
            </w:hyperlink>
          </w:p>
        </w:tc>
      </w:tr>
      <w:tr>
        <w:trPr/>
        <w:tc>
          <w:tcPr>
            <w:noWrap/>
          </w:tcPr>
          <w:p>
            <w:pPr>
              <w:spacing w:after="200"/>
            </w:pPr>
            <w:hyperlink r:id="rId98" w:history="1">
              <w:r>
                <w:rPr>
                  <w:color w:val="1e198e"/>
                  <w:b w:val="1"/>
                  <w:bCs w:val="1"/>
                  <w:u w:val="single"/>
                </w:rPr>
                <w:t xml:space="preserve">Recension de &amp;quot;J. Gaudemet, Formation du droit canonique et gouvernement de l’Église de l’Antiquité à l’âge classique, Recueil d’articles, Strasbourg, 2008</w:t>
              </w:r>
            </w:hyperlink>
          </w:p>
          <w:p>
            <w:pPr/>
            <w:hyperlink r:id="rId17" w:history="1">
              <w:r>
                <w:rPr>
                  <w:color w:val="#410a8c"/>
                  <w:u w:val="single"/>
                </w:rPr>
                <w:t xml:space="preserve">Dominic Moreau</w:t>
              </w:r>
            </w:hyperlink>
          </w:p>
          <w:p>
            <w:pPr/>
            <w:r>
              <w:rPr>
                <w:i w:val="1"/>
                <w:iCs w:val="1"/>
              </w:rPr>
              <w:t xml:space="preserve">Cristianesimo nella storia</w:t>
            </w:r>
            <w:r>
              <w:rPr/>
              <w:t xml:space="preserve">, 2011, pp.308-316</w:t>
            </w:r>
          </w:p>
          <w:p>
            <w:pPr/>
            <w:r>
              <w:rPr/>
              <w:t xml:space="preserve">Article dans une revue</w:t>
            </w:r>
            <w:r>
              <w:rPr/>
              <w:t xml:space="preserve"> (compte-rendu de lecture)</w:t>
            </w:r>
          </w:p>
          <w:p>
            <w:pPr/>
            <w:hyperlink r:id="rId98" w:history="1">
              <w:r>
                <w:rPr>
                  <w:color w:val="#410a8c"/>
                  <w:u w:val="single"/>
                </w:rPr>
                <w:t xml:space="preserve">hal-01654015v1</w:t>
              </w:r>
            </w:hyperlink>
          </w:p>
        </w:tc>
      </w:tr>
      <w:tr>
        <w:trPr/>
        <w:tc>
          <w:tcPr>
            <w:noWrap/>
          </w:tcPr>
          <w:p>
            <w:pPr>
              <w:spacing w:after="200"/>
            </w:pPr>
            <w:hyperlink r:id="rId99" w:history="1">
              <w:r>
                <w:rPr>
                  <w:color w:val="1e198e"/>
                  <w:b w:val="1"/>
                  <w:bCs w:val="1"/>
                  <w:u w:val="single"/>
                </w:rPr>
                <w:t xml:space="preserve">Les παραφύλακες dans les inscriptions non anatoliennes de l'Antiquité (Ier-VIe siècle ap. J.-C.). État de la question, hypothèses et pistes de recherche</w:t>
              </w:r>
            </w:hyperlink>
          </w:p>
          <w:p>
            <w:pPr/>
            <w:hyperlink r:id="rId17" w:history="1">
              <w:r>
                <w:rPr>
                  <w:color w:val="#410a8c"/>
                  <w:u w:val="single"/>
                </w:rPr>
                <w:t xml:space="preserve">Dominic Moreau</w:t>
              </w:r>
            </w:hyperlink>
          </w:p>
          <w:p>
            <w:pPr/>
            <w:r>
              <w:rPr>
                <w:i w:val="1"/>
                <w:iCs w:val="1"/>
              </w:rPr>
              <w:t xml:space="preserve">Archaeologia Bulgarica</w:t>
            </w:r>
            <w:r>
              <w:rPr/>
              <w:t xml:space="preserve">, 2010, 14 (3), pp.65-80</w:t>
            </w:r>
          </w:p>
          <w:p>
            <w:pPr/>
            <w:r>
              <w:rPr/>
              <w:t xml:space="preserve">Article dans une revue</w:t>
            </w:r>
          </w:p>
          <w:p>
            <w:pPr/>
            <w:hyperlink r:id="rId99" w:history="1">
              <w:r>
                <w:rPr>
                  <w:color w:val="#410a8c"/>
                  <w:u w:val="single"/>
                </w:rPr>
                <w:t xml:space="preserve">hal-01653997v1</w:t>
              </w:r>
            </w:hyperlink>
          </w:p>
        </w:tc>
      </w:tr>
      <w:tr>
        <w:trPr/>
        <w:tc>
          <w:tcPr>
            <w:noWrap/>
          </w:tcPr>
          <w:p>
            <w:pPr>
              <w:spacing w:after="200"/>
            </w:pPr>
            <w:hyperlink r:id="rId100" w:history="1">
              <w:r>
                <w:rPr>
                  <w:color w:val="1e198e"/>
                  <w:b w:val="1"/>
                  <w:bCs w:val="1"/>
                  <w:u w:val="single"/>
                </w:rPr>
                <w:t xml:space="preserve">Recension de &amp;quot;S. Boesch Gajano, Grégoire le Grand. Aux origines du Moyen Âge, trad. J. Martin-Bagnaudez et N. Lucas, Paris, 2007 / Id., Grégoire le Grand hagiographe. Les &amp;quot;Dialogues&amp;quot;, trad. J. Martin-Bagnaudez, Paris, 2008</w:t>
              </w:r>
            </w:hyperlink>
          </w:p>
          <w:p>
            <w:pPr/>
            <w:hyperlink r:id="rId17" w:history="1">
              <w:r>
                <w:rPr>
                  <w:color w:val="#410a8c"/>
                  <w:u w:val="single"/>
                </w:rPr>
                <w:t xml:space="preserve">Dominic Moreau</w:t>
              </w:r>
            </w:hyperlink>
          </w:p>
          <w:p>
            <w:pPr/>
            <w:r>
              <w:rPr>
                <w:i w:val="1"/>
                <w:iCs w:val="1"/>
              </w:rPr>
              <w:t xml:space="preserve">Antiquité Tardive - Late Antiquity - Spätantike - Tarda Antichità</w:t>
            </w:r>
            <w:r>
              <w:rPr/>
              <w:t xml:space="preserve">, 2010, pp.322-324</w:t>
            </w:r>
          </w:p>
          <w:p>
            <w:pPr/>
            <w:r>
              <w:rPr/>
              <w:t xml:space="preserve">Article dans une revue</w:t>
            </w:r>
            <w:r>
              <w:rPr/>
              <w:t xml:space="preserve"> (compte-rendu de lecture)</w:t>
            </w:r>
          </w:p>
          <w:p>
            <w:pPr/>
            <w:hyperlink r:id="rId100" w:history="1">
              <w:r>
                <w:rPr>
                  <w:color w:val="#410a8c"/>
                  <w:u w:val="single"/>
                </w:rPr>
                <w:t xml:space="preserve">hal-01654013v1</w:t>
              </w:r>
            </w:hyperlink>
          </w:p>
        </w:tc>
      </w:tr>
      <w:tr>
        <w:trPr/>
        <w:tc>
          <w:tcPr>
            <w:noWrap/>
          </w:tcPr>
          <w:p>
            <w:pPr>
              <w:spacing w:after="200"/>
            </w:pPr>
            <w:hyperlink r:id="rId101" w:history="1">
              <w:r>
                <w:rPr>
                  <w:color w:val="1e198e"/>
                  <w:b w:val="1"/>
                  <w:bCs w:val="1"/>
                  <w:u w:val="single"/>
                </w:rPr>
                <w:t xml:space="preserve">Recension de &amp;quot;Ph. Henne, Grégoire le Grand,&amp;quot; Paris, 2007 / Id., Léon le Grand, Paris, 2008</w:t>
              </w:r>
            </w:hyperlink>
          </w:p>
          <w:p>
            <w:pPr/>
            <w:hyperlink r:id="rId17" w:history="1">
              <w:r>
                <w:rPr>
                  <w:color w:val="#410a8c"/>
                  <w:u w:val="single"/>
                </w:rPr>
                <w:t xml:space="preserve">Dominic Moreau</w:t>
              </w:r>
            </w:hyperlink>
          </w:p>
          <w:p>
            <w:pPr/>
            <w:r>
              <w:rPr>
                <w:i w:val="1"/>
                <w:iCs w:val="1"/>
              </w:rPr>
              <w:t xml:space="preserve">Antiquité Tardive - Late Antiquity - Spätantike - Tarda Antichità</w:t>
            </w:r>
            <w:r>
              <w:rPr/>
              <w:t xml:space="preserve">, 2010, pp.329-333</w:t>
            </w:r>
          </w:p>
          <w:p>
            <w:pPr/>
            <w:r>
              <w:rPr/>
              <w:t xml:space="preserve">Article dans une revue</w:t>
            </w:r>
            <w:r>
              <w:rPr/>
              <w:t xml:space="preserve"> (compte-rendu de lecture)</w:t>
            </w:r>
          </w:p>
          <w:p>
            <w:pPr/>
            <w:hyperlink r:id="rId101" w:history="1">
              <w:r>
                <w:rPr>
                  <w:color w:val="#410a8c"/>
                  <w:u w:val="single"/>
                </w:rPr>
                <w:t xml:space="preserve">hal-01654011v1</w:t>
              </w:r>
            </w:hyperlink>
          </w:p>
        </w:tc>
      </w:tr>
      <w:tr>
        <w:trPr/>
        <w:tc>
          <w:tcPr>
            <w:noWrap/>
          </w:tcPr>
          <w:p>
            <w:pPr>
              <w:spacing w:after="200"/>
            </w:pPr>
            <w:hyperlink r:id="rId102" w:history="1">
              <w:r>
                <w:rPr>
                  <w:color w:val="1e198e"/>
                  <w:b w:val="1"/>
                  <w:bCs w:val="1"/>
                  <w:u w:val="single"/>
                </w:rPr>
                <w:t xml:space="preserve">Recension de &amp;quot;R. Rizzo, Persistenze pagane nel Mediterraneo occidentale fra VI e VII secolo, Palermo, 2002</w:t>
              </w:r>
            </w:hyperlink>
          </w:p>
          <w:p>
            <w:pPr/>
            <w:hyperlink r:id="rId17" w:history="1">
              <w:r>
                <w:rPr>
                  <w:color w:val="#410a8c"/>
                  <w:u w:val="single"/>
                </w:rPr>
                <w:t xml:space="preserve">Dominic Moreau</w:t>
              </w:r>
            </w:hyperlink>
          </w:p>
          <w:p>
            <w:pPr/>
            <w:r>
              <w:rPr>
                <w:i w:val="1"/>
                <w:iCs w:val="1"/>
              </w:rPr>
              <w:t xml:space="preserve">Revue des études latines</w:t>
            </w:r>
            <w:r>
              <w:rPr/>
              <w:t xml:space="preserve">, 2010, pp.422-423</w:t>
            </w:r>
          </w:p>
          <w:p>
            <w:pPr/>
            <w:r>
              <w:rPr/>
              <w:t xml:space="preserve">Article dans une revue</w:t>
            </w:r>
            <w:r>
              <w:rPr/>
              <w:t xml:space="preserve"> (compte-rendu de lecture)</w:t>
            </w:r>
          </w:p>
          <w:p>
            <w:pPr/>
            <w:hyperlink r:id="rId102" w:history="1">
              <w:r>
                <w:rPr>
                  <w:color w:val="#410a8c"/>
                  <w:u w:val="single"/>
                </w:rPr>
                <w:t xml:space="preserve">hal-01654021v1</w:t>
              </w:r>
            </w:hyperlink>
          </w:p>
        </w:tc>
      </w:tr>
      <w:tr>
        <w:trPr/>
        <w:tc>
          <w:tcPr>
            <w:noWrap/>
          </w:tcPr>
          <w:p>
            <w:pPr>
              <w:spacing w:after="200"/>
            </w:pPr>
            <w:hyperlink r:id="rId103" w:history="1">
              <w:r>
                <w:rPr>
                  <w:color w:val="1e198e"/>
                  <w:b w:val="1"/>
                  <w:bCs w:val="1"/>
                  <w:u w:val="single"/>
                </w:rPr>
                <w:t xml:space="preserve">Recension de &amp;quot;R. Rizzo, Papa Gregorio Magno e la nobiltà in Sicilia&amp;quot;, Palermo, 2008</w:t>
              </w:r>
            </w:hyperlink>
          </w:p>
          <w:p>
            <w:pPr/>
            <w:hyperlink r:id="rId17" w:history="1">
              <w:r>
                <w:rPr>
                  <w:color w:val="#410a8c"/>
                  <w:u w:val="single"/>
                </w:rPr>
                <w:t xml:space="preserve">Dominic Moreau</w:t>
              </w:r>
            </w:hyperlink>
          </w:p>
          <w:p>
            <w:pPr/>
            <w:r>
              <w:rPr>
                <w:i w:val="1"/>
                <w:iCs w:val="1"/>
              </w:rPr>
              <w:t xml:space="preserve">Revue des études latines</w:t>
            </w:r>
            <w:r>
              <w:rPr/>
              <w:t xml:space="preserve">, 2010, pp.409-411</w:t>
            </w:r>
          </w:p>
          <w:p>
            <w:pPr/>
            <w:r>
              <w:rPr/>
              <w:t xml:space="preserve">Article dans une revue</w:t>
            </w:r>
            <w:r>
              <w:rPr/>
              <w:t xml:space="preserve"> (compte-rendu de lecture)</w:t>
            </w:r>
          </w:p>
          <w:p>
            <w:pPr/>
            <w:hyperlink r:id="rId103" w:history="1">
              <w:r>
                <w:rPr>
                  <w:color w:val="#410a8c"/>
                  <w:u w:val="single"/>
                </w:rPr>
                <w:t xml:space="preserve">hal-01654019v1</w:t>
              </w:r>
            </w:hyperlink>
          </w:p>
        </w:tc>
      </w:tr>
      <w:tr>
        <w:trPr/>
        <w:tc>
          <w:tcPr>
            <w:noWrap/>
          </w:tcPr>
          <w:p>
            <w:pPr>
              <w:spacing w:after="200"/>
            </w:pPr>
            <w:hyperlink r:id="rId104" w:history="1">
              <w:r>
                <w:rPr>
                  <w:color w:val="1e198e"/>
                  <w:b w:val="1"/>
                  <w:bCs w:val="1"/>
                  <w:u w:val="single"/>
                </w:rPr>
                <w:t xml:space="preserve">Recension de &amp;quot;M. Ziegler, Successio. Die Vorsteher der stadrömischen Christengemeinde in den ersten beiden Jahrhunderten, Bonn, 2007</w:t>
              </w:r>
            </w:hyperlink>
          </w:p>
          <w:p>
            <w:pPr/>
            <w:hyperlink r:id="rId17" w:history="1">
              <w:r>
                <w:rPr>
                  <w:color w:val="#410a8c"/>
                  <w:u w:val="single"/>
                </w:rPr>
                <w:t xml:space="preserve">Dominic Moreau</w:t>
              </w:r>
            </w:hyperlink>
          </w:p>
          <w:p>
            <w:pPr/>
            <w:r>
              <w:rPr>
                <w:i w:val="1"/>
                <w:iCs w:val="1"/>
              </w:rPr>
              <w:t xml:space="preserve">Revue des études latines</w:t>
            </w:r>
            <w:r>
              <w:rPr/>
              <w:t xml:space="preserve">, 2010, pp.420-422</w:t>
            </w:r>
          </w:p>
          <w:p>
            <w:pPr/>
            <w:r>
              <w:rPr/>
              <w:t xml:space="preserve">Article dans une revue</w:t>
            </w:r>
            <w:r>
              <w:rPr/>
              <w:t xml:space="preserve"> (compte-rendu de lecture)</w:t>
            </w:r>
          </w:p>
          <w:p>
            <w:pPr/>
            <w:hyperlink r:id="rId104" w:history="1">
              <w:r>
                <w:rPr>
                  <w:color w:val="#410a8c"/>
                  <w:u w:val="single"/>
                </w:rPr>
                <w:t xml:space="preserve">hal-01654009v1</w:t>
              </w:r>
            </w:hyperlink>
          </w:p>
        </w:tc>
      </w:tr>
      <w:tr>
        <w:trPr/>
        <w:tc>
          <w:tcPr>
            <w:noWrap/>
          </w:tcPr>
          <w:p>
            <w:pPr>
              <w:spacing w:after="200"/>
            </w:pPr>
            <w:hyperlink r:id="rId105" w:history="1">
              <w:r>
                <w:rPr>
                  <w:color w:val="1e198e"/>
                  <w:b w:val="1"/>
                  <w:bCs w:val="1"/>
                  <w:u w:val="single"/>
                </w:rPr>
                <w:t xml:space="preserve">Recension &amp;quot;Le Livre des papes – Liber pontificalis (492-891), Michel Aubrun&amp;quot;, Turnhout, 2007</w:t>
              </w:r>
            </w:hyperlink>
          </w:p>
          <w:p>
            <w:pPr/>
            <w:hyperlink r:id="rId17" w:history="1">
              <w:r>
                <w:rPr>
                  <w:color w:val="#410a8c"/>
                  <w:u w:val="single"/>
                </w:rPr>
                <w:t xml:space="preserve">Dominic Moreau</w:t>
              </w:r>
            </w:hyperlink>
          </w:p>
          <w:p>
            <w:pPr/>
            <w:r>
              <w:rPr>
                <w:i w:val="1"/>
                <w:iCs w:val="1"/>
              </w:rPr>
              <w:t xml:space="preserve">Antiquité Tardive - Late Antiquity - Spätantike - Tarda Antichità</w:t>
            </w:r>
            <w:r>
              <w:rPr/>
              <w:t xml:space="preserve">, 2010, pp.385-389</w:t>
            </w:r>
          </w:p>
          <w:p>
            <w:pPr/>
            <w:r>
              <w:rPr/>
              <w:t xml:space="preserve">Article dans une revue</w:t>
            </w:r>
            <w:r>
              <w:rPr/>
              <w:t xml:space="preserve"> (compte-rendu de lecture)</w:t>
            </w:r>
          </w:p>
          <w:p>
            <w:pPr/>
            <w:hyperlink r:id="rId105" w:history="1">
              <w:r>
                <w:rPr>
                  <w:color w:val="#410a8c"/>
                  <w:u w:val="single"/>
                </w:rPr>
                <w:t xml:space="preserve">hal-01654010v1</w:t>
              </w:r>
            </w:hyperlink>
          </w:p>
        </w:tc>
      </w:tr>
      <w:tr>
        <w:trPr/>
        <w:tc>
          <w:tcPr>
            <w:noWrap/>
          </w:tcPr>
          <w:p>
            <w:pPr>
              <w:spacing w:after="200"/>
            </w:pPr>
            <w:hyperlink r:id="rId106" w:history="1">
              <w:r>
                <w:rPr>
                  <w:color w:val="1e198e"/>
                  <w:b w:val="1"/>
                  <w:bCs w:val="1"/>
                  <w:u w:val="single"/>
                </w:rPr>
                <w:t xml:space="preserve">Recension de &amp;quot;St. Gioanni et B. Grévin (éd.), L’Antiquité tardive dans les collections médiévales. Textes et représentations, VIe-XIVe siècle, Rome, 2008</w:t>
              </w:r>
            </w:hyperlink>
          </w:p>
          <w:p>
            <w:pPr/>
            <w:hyperlink r:id="rId17" w:history="1">
              <w:r>
                <w:rPr>
                  <w:color w:val="#410a8c"/>
                  <w:u w:val="single"/>
                </w:rPr>
                <w:t xml:space="preserve">Dominic Moreau</w:t>
              </w:r>
            </w:hyperlink>
          </w:p>
          <w:p>
            <w:pPr/>
            <w:r>
              <w:rPr>
                <w:i w:val="1"/>
                <w:iCs w:val="1"/>
              </w:rPr>
              <w:t xml:space="preserve">Antiquité Tardive - Late Antiquity - Spätantike - Tarda Antichità</w:t>
            </w:r>
            <w:r>
              <w:rPr/>
              <w:t xml:space="preserve">, 2010, pp.393-401</w:t>
            </w:r>
          </w:p>
          <w:p>
            <w:pPr/>
            <w:r>
              <w:rPr/>
              <w:t xml:space="preserve">Article dans une revue</w:t>
            </w:r>
            <w:r>
              <w:rPr/>
              <w:t xml:space="preserve"> (compte-rendu de lecture)</w:t>
            </w:r>
          </w:p>
          <w:p>
            <w:pPr/>
            <w:hyperlink r:id="rId106" w:history="1">
              <w:r>
                <w:rPr>
                  <w:color w:val="#410a8c"/>
                  <w:u w:val="single"/>
                </w:rPr>
                <w:t xml:space="preserve">hal-01654025v1</w:t>
              </w:r>
            </w:hyperlink>
          </w:p>
        </w:tc>
      </w:tr>
      <w:tr>
        <w:trPr/>
        <w:tc>
          <w:tcPr>
            <w:noWrap/>
          </w:tcPr>
          <w:p>
            <w:pPr>
              <w:spacing w:after="200"/>
            </w:pPr>
            <w:hyperlink r:id="rId107" w:history="1">
              <w:r>
                <w:rPr>
                  <w:color w:val="1e198e"/>
                  <w:b w:val="1"/>
                  <w:bCs w:val="1"/>
                  <w:u w:val="single"/>
                </w:rPr>
                <w:t xml:space="preserve">Notes pour servir de complément à la « nouvelle édition » du tome à Flavien (E. Schwartz et E. Mühlenberg, in CCCOGD 1 [2006] 127-132)</w:t>
              </w:r>
            </w:hyperlink>
          </w:p>
          <w:p>
            <w:pPr/>
            <w:hyperlink r:id="rId17" w:history="1">
              <w:r>
                <w:rPr>
                  <w:color w:val="#410a8c"/>
                  <w:u w:val="single"/>
                </w:rPr>
                <w:t xml:space="preserve">Dominic Moreau</w:t>
              </w:r>
            </w:hyperlink>
          </w:p>
          <w:p>
            <w:pPr/>
            <w:r>
              <w:rPr>
                <w:i w:val="1"/>
                <w:iCs w:val="1"/>
              </w:rPr>
              <w:t xml:space="preserve">Cristianesimo nella storia</w:t>
            </w:r>
            <w:r>
              <w:rPr/>
              <w:t xml:space="preserve">, 2008, 29 (2), pp.475-521</w:t>
            </w:r>
          </w:p>
          <w:p>
            <w:pPr/>
            <w:r>
              <w:rPr/>
              <w:t xml:space="preserve">Article dans une revue</w:t>
            </w:r>
          </w:p>
          <w:p>
            <w:pPr/>
            <w:hyperlink r:id="rId107" w:history="1">
              <w:r>
                <w:rPr>
                  <w:color w:val="#410a8c"/>
                  <w:u w:val="single"/>
                </w:rPr>
                <w:t xml:space="preserve">hal-01653990v1</w:t>
              </w:r>
            </w:hyperlink>
          </w:p>
        </w:tc>
      </w:tr>
      <w:tr>
        <w:trPr/>
        <w:tc>
          <w:tcPr>
            <w:noWrap/>
          </w:tcPr>
          <w:p>
            <w:pPr>
              <w:spacing w:after="200"/>
            </w:pPr>
            <w:hyperlink r:id="rId108" w:history="1">
              <w:r>
                <w:rPr>
                  <w:color w:val="1e198e"/>
                  <w:b w:val="1"/>
                  <w:bCs w:val="1"/>
                  <w:u w:val="single"/>
                </w:rPr>
                <w:t xml:space="preserve">Recension de &amp;quot;S. Wood, The Proprietary Church in the Medieval West&amp;quot;, Oxford, 2006</w:t>
              </w:r>
            </w:hyperlink>
          </w:p>
          <w:p>
            <w:pPr/>
            <w:hyperlink r:id="rId17" w:history="1">
              <w:r>
                <w:rPr>
                  <w:color w:val="#410a8c"/>
                  <w:u w:val="single"/>
                </w:rPr>
                <w:t xml:space="preserve">Dominic Moreau</w:t>
              </w:r>
            </w:hyperlink>
          </w:p>
          <w:p>
            <w:pPr/>
            <w:r>
              <w:rPr>
                <w:i w:val="1"/>
                <w:iCs w:val="1"/>
              </w:rPr>
              <w:t xml:space="preserve">Antiquité Tardive - Late Antiquity - Spätantike - Tarda Antichità</w:t>
            </w:r>
            <w:r>
              <w:rPr/>
              <w:t xml:space="preserve">, 2008, pp.371-374</w:t>
            </w:r>
          </w:p>
          <w:p>
            <w:pPr/>
            <w:r>
              <w:rPr/>
              <w:t xml:space="preserve">Article dans une revue</w:t>
            </w:r>
            <w:r>
              <w:rPr/>
              <w:t xml:space="preserve"> (compte-rendu de lecture)</w:t>
            </w:r>
          </w:p>
          <w:p>
            <w:pPr/>
            <w:hyperlink r:id="rId108" w:history="1">
              <w:r>
                <w:rPr>
                  <w:color w:val="#410a8c"/>
                  <w:u w:val="single"/>
                </w:rPr>
                <w:t xml:space="preserve">hal-01654008v1</w:t>
              </w:r>
            </w:hyperlink>
          </w:p>
        </w:tc>
      </w:tr>
      <w:tr>
        <w:trPr/>
        <w:tc>
          <w:tcPr>
            <w:noWrap/>
          </w:tcPr>
          <w:p>
            <w:pPr>
              <w:spacing w:after="200"/>
            </w:pPr>
            <w:hyperlink r:id="rId109" w:history="1">
              <w:r>
                <w:rPr>
                  <w:color w:val="1e198e"/>
                  <w:b w:val="1"/>
                  <w:bCs w:val="1"/>
                  <w:u w:val="single"/>
                </w:rPr>
                <w:t xml:space="preserve">Recension de &amp;quot;P. Norton, Episcopal Elections 250-600. Hierarchy and Popular Will in Late Antiquity&amp;quot;, Oxford, 2007</w:t>
              </w:r>
            </w:hyperlink>
          </w:p>
          <w:p>
            <w:pPr/>
            <w:hyperlink r:id="rId17" w:history="1">
              <w:r>
                <w:rPr>
                  <w:color w:val="#410a8c"/>
                  <w:u w:val="single"/>
                </w:rPr>
                <w:t xml:space="preserve">Dominic Moreau</w:t>
              </w:r>
            </w:hyperlink>
          </w:p>
          <w:p>
            <w:pPr/>
            <w:r>
              <w:rPr>
                <w:i w:val="1"/>
                <w:iCs w:val="1"/>
              </w:rPr>
              <w:t xml:space="preserve">Antiquité Tardive - Late Antiquity - Spätantike - Tarda Antichità</w:t>
            </w:r>
            <w:r>
              <w:rPr/>
              <w:t xml:space="preserve">, 2008, pp.368-371</w:t>
            </w:r>
          </w:p>
          <w:p>
            <w:pPr/>
            <w:r>
              <w:rPr/>
              <w:t xml:space="preserve">Article dans une revue</w:t>
            </w:r>
            <w:r>
              <w:rPr/>
              <w:t xml:space="preserve"> (compte-rendu de lecture)</w:t>
            </w:r>
          </w:p>
          <w:p>
            <w:pPr/>
            <w:hyperlink r:id="rId109" w:history="1">
              <w:r>
                <w:rPr>
                  <w:color w:val="#410a8c"/>
                  <w:u w:val="single"/>
                </w:rPr>
                <w:t xml:space="preserve">hal-01654007v1</w:t>
              </w:r>
            </w:hyperlink>
          </w:p>
        </w:tc>
      </w:tr>
      <w:tr>
        <w:trPr/>
        <w:tc>
          <w:tcPr>
            <w:noWrap/>
          </w:tcPr>
          <w:p>
            <w:pPr>
              <w:spacing w:after="200"/>
            </w:pPr>
            <w:hyperlink r:id="rId110" w:history="1">
              <w:r>
                <w:rPr>
                  <w:color w:val="1e198e"/>
                  <w:b w:val="1"/>
                  <w:bCs w:val="1"/>
                  <w:u w:val="single"/>
                </w:rPr>
                <w:t xml:space="preserve">Les patrimoines de l'Église romaine jusqu'à la mort de Grégoire le Grand. Dépouillement et réflexions préliminaires à une étude sur le rôle temporel des évêques de Rome durant l'Antiquité la plus tardive. Addenda et corrigenda</w:t>
              </w:r>
            </w:hyperlink>
          </w:p>
          <w:p>
            <w:pPr/>
            <w:hyperlink r:id="rId17" w:history="1">
              <w:r>
                <w:rPr>
                  <w:color w:val="#410a8c"/>
                  <w:u w:val="single"/>
                </w:rPr>
                <w:t xml:space="preserve">Dominic Moreau</w:t>
              </w:r>
            </w:hyperlink>
          </w:p>
          <w:p>
            <w:pPr/>
            <w:r>
              <w:rPr>
                <w:i w:val="1"/>
                <w:iCs w:val="1"/>
              </w:rPr>
              <w:t xml:space="preserve">Antiquité Tardive - Late Antiquity - Spätantike - Tarda Antichità</w:t>
            </w:r>
            <w:r>
              <w:rPr/>
              <w:t xml:space="preserve">, 2007, Jeux et spectacles dans l’Antiquité tardive, 15, pp.6</w:t>
            </w:r>
          </w:p>
          <w:p>
            <w:pPr/>
            <w:r>
              <w:rPr/>
              <w:t xml:space="preserve">Article dans une revue</w:t>
            </w:r>
          </w:p>
          <w:p>
            <w:pPr/>
            <w:hyperlink r:id="rId110" w:history="1">
              <w:r>
                <w:rPr>
                  <w:color w:val="#410a8c"/>
                  <w:u w:val="single"/>
                </w:rPr>
                <w:t xml:space="preserve">hal-01653988v1</w:t>
              </w:r>
            </w:hyperlink>
          </w:p>
        </w:tc>
      </w:tr>
      <w:tr>
        <w:trPr/>
        <w:tc>
          <w:tcPr>
            <w:noWrap/>
          </w:tcPr>
          <w:p>
            <w:pPr>
              <w:spacing w:after="200"/>
            </w:pPr>
            <w:hyperlink r:id="rId111" w:history="1">
              <w:r>
                <w:rPr>
                  <w:color w:val="1e198e"/>
                  <w:b w:val="1"/>
                  <w:bCs w:val="1"/>
                  <w:u w:val="single"/>
                </w:rPr>
                <w:t xml:space="preserve">Les patrimoines de l'Église romaine jusqu'à la mort de Grégoire le Grand. Dépouillement et réflexions préliminaires à une étude sur le rôle temporel des évêques de Rome durant l'Antiquité la plus tardive</w:t>
              </w:r>
            </w:hyperlink>
          </w:p>
          <w:p>
            <w:pPr/>
            <w:hyperlink r:id="rId17" w:history="1">
              <w:r>
                <w:rPr>
                  <w:color w:val="#410a8c"/>
                  <w:u w:val="single"/>
                </w:rPr>
                <w:t xml:space="preserve">Dominic Moreau</w:t>
              </w:r>
            </w:hyperlink>
          </w:p>
          <w:p>
            <w:pPr/>
            <w:r>
              <w:rPr>
                <w:i w:val="1"/>
                <w:iCs w:val="1"/>
              </w:rPr>
              <w:t xml:space="preserve">Antiquité Tardive - Late Antiquity - Spätantike - Tarda Antichità</w:t>
            </w:r>
            <w:r>
              <w:rPr/>
              <w:t xml:space="preserve">, 2006, Économie et religion dans l'Antiquité tardive, 14, pp.79-93. </w:t>
            </w:r>
            <w:hyperlink r:id="rId112" w:history="1">
              <w:r>
                <w:rPr>
                  <w:color w:val="#410a8c"/>
                  <w:u w:val="single"/>
                </w:rPr>
                <w:t xml:space="preserve">⟨10.1484/J.AT.2.302423⟩</w:t>
              </w:r>
            </w:hyperlink>
          </w:p>
          <w:p>
            <w:pPr/>
            <w:r>
              <w:rPr/>
              <w:t xml:space="preserve">Article dans une revue</w:t>
            </w:r>
          </w:p>
          <w:p>
            <w:pPr/>
            <w:hyperlink r:id="rId113" w:history="1">
              <w:r>
                <w:rPr>
                  <w:color w:val="#410a8c"/>
                  <w:u w:val="single"/>
                </w:rPr>
                <w:t xml:space="preserve">istex</w:t>
              </w:r>
            </w:hyperlink>
          </w:p>
          <w:p>
            <w:pPr/>
            <w:hyperlink r:id="rId111" w:history="1">
              <w:r>
                <w:rPr>
                  <w:color w:val="#410a8c"/>
                  <w:u w:val="single"/>
                </w:rPr>
                <w:t xml:space="preserve">hal-01653987v1</w:t>
              </w:r>
            </w:hyperlink>
          </w:p>
        </w:tc>
      </w:tr>
      <w:tr>
        <w:trPr/>
        <w:tc>
          <w:tcPr>
            <w:noWrap/>
          </w:tcPr>
          <w:p>
            <w:pPr>
              <w:spacing w:after="200"/>
            </w:pPr>
            <w:hyperlink r:id="rId114" w:history="1">
              <w:r>
                <w:rPr>
                  <w:color w:val="1e198e"/>
                  <w:b w:val="1"/>
                  <w:bCs w:val="1"/>
                  <w:u w:val="single"/>
                </w:rPr>
                <w:t xml:space="preserve">Un recrutement illégal d'esclaves dans l'armée romaine en Bithynie-Pont à l'époque de Trajan</w:t>
              </w:r>
            </w:hyperlink>
          </w:p>
          <w:p>
            <w:pPr/>
            <w:hyperlink r:id="rId17" w:history="1">
              <w:r>
                <w:rPr>
                  <w:color w:val="#410a8c"/>
                  <w:u w:val="single"/>
                </w:rPr>
                <w:t xml:space="preserve">Dominic Moreau</w:t>
              </w:r>
            </w:hyperlink>
          </w:p>
          <w:p>
            <w:pPr/>
            <w:r>
              <w:rPr>
                <w:i w:val="1"/>
                <w:iCs w:val="1"/>
              </w:rPr>
              <w:t xml:space="preserve">Cornucopia. La corne d’abondance</w:t>
            </w:r>
            <w:r>
              <w:rPr/>
              <w:t xml:space="preserve">, 2001, 7, pp.41-51</w:t>
            </w:r>
          </w:p>
          <w:p>
            <w:pPr/>
            <w:r>
              <w:rPr/>
              <w:t xml:space="preserve">Article dans une revue</w:t>
            </w:r>
          </w:p>
          <w:p>
            <w:pPr/>
            <w:hyperlink r:id="rId114" w:history="1">
              <w:r>
                <w:rPr>
                  <w:color w:val="#410a8c"/>
                  <w:u w:val="single"/>
                </w:rPr>
                <w:t xml:space="preserve">hal-01654036v1</w:t>
              </w:r>
            </w:hyperlink>
          </w:p>
        </w:tc>
      </w:tr>
      <w:tr>
        <w:trPr/>
        <w:tc>
          <w:tcPr>
            <w:noWrap/>
          </w:tcPr>
          <w:p>
            <w:pPr>
              <w:spacing w:after="200"/>
            </w:pPr>
            <w:hyperlink r:id="rId115" w:history="1">
              <w:r>
                <w:rPr>
                  <w:color w:val="1e198e"/>
                  <w:b w:val="1"/>
                  <w:bCs w:val="1"/>
                  <w:u w:val="single"/>
                </w:rPr>
                <w:t xml:space="preserve">Qui est Quirinus ?</w:t>
              </w:r>
            </w:hyperlink>
          </w:p>
          <w:p>
            <w:pPr/>
            <w:hyperlink r:id="rId17" w:history="1">
              <w:r>
                <w:rPr>
                  <w:color w:val="#410a8c"/>
                  <w:u w:val="single"/>
                </w:rPr>
                <w:t xml:space="preserve">Dominic Moreau</w:t>
              </w:r>
            </w:hyperlink>
          </w:p>
          <w:p>
            <w:pPr/>
            <w:r>
              <w:rPr>
                <w:i w:val="1"/>
                <w:iCs w:val="1"/>
              </w:rPr>
              <w:t xml:space="preserve">Cornucopia. La corne d’abondance</w:t>
            </w:r>
            <w:r>
              <w:rPr/>
              <w:t xml:space="preserve">, 1999, 6, pp.39-43</w:t>
            </w:r>
          </w:p>
          <w:p>
            <w:pPr/>
            <w:r>
              <w:rPr/>
              <w:t xml:space="preserve">Article dans une revue</w:t>
            </w:r>
          </w:p>
          <w:p>
            <w:pPr/>
            <w:hyperlink r:id="rId115" w:history="1">
              <w:r>
                <w:rPr>
                  <w:color w:val="#410a8c"/>
                  <w:u w:val="single"/>
                </w:rPr>
                <w:t xml:space="preserve">hal-01654037v1</w:t>
              </w:r>
            </w:hyperlink>
          </w:p>
        </w:tc>
      </w:tr>
    </w:tbl>
    <w:p>
      <w:pPr>
        <w:spacing w:before="200"/>
      </w:pPr>
    </w:p>
    <w:p>
      <w:pPr>
        <w:pStyle w:val="Heading2"/>
      </w:pPr>
      <w:r>
        <w:rPr>
          <w:color w:val="1e198e"/>
          <w:b w:val="1"/>
          <w:bCs w:val="1"/>
        </w:rPr>
        <w:t xml:space="preserve">Communication dans un congrès (109)</w:t>
      </w:r>
    </w:p>
    <w:p>
      <w:pPr>
        <w:spacing w:after="100"/>
      </w:pPr>
    </w:p>
    <w:tbl>
      <w:tblGrid>
        <w:gridCol/>
      </w:tblGrid>
      <w:tblPr>
        <w:tblW w:w="0" w:type="auto"/>
        <w:tblLayout w:type="autofit"/>
      </w:tblPr>
      <w:tr>
        <w:trPr/>
        <w:tc>
          <w:tcPr>
            <w:noWrap/>
          </w:tcPr>
          <w:p>
            <w:pPr>
              <w:spacing w:after="200"/>
            </w:pPr>
            <w:hyperlink r:id="rId116" w:history="1">
              <w:r>
                <w:rPr>
                  <w:color w:val="1e198e"/>
                  <w:b w:val="1"/>
                  <w:bCs w:val="1"/>
                  <w:u w:val="single"/>
                </w:rPr>
                <w:t xml:space="preserve">Géographie épiscopale d'une province romaine des confins : histoire ecclésiastique et archéologie chrétienne de la provincia Scythia</w:t>
              </w:r>
            </w:hyperlink>
          </w:p>
          <w:p>
            <w:pPr/>
            <w:hyperlink r:id="rId17" w:history="1">
              <w:r>
                <w:rPr>
                  <w:color w:val="#410a8c"/>
                  <w:u w:val="single"/>
                </w:rPr>
                <w:t xml:space="preserve">Dominic Moreau</w:t>
              </w:r>
            </w:hyperlink>
          </w:p>
          <w:p>
            <w:pPr/>
            <w:r>
              <w:rPr>
                <w:i w:val="1"/>
                <w:iCs w:val="1"/>
              </w:rPr>
              <w:t xml:space="preserve">Histoire et archéologie religieuses (Antiquité tardive - haut Moyen Âge). Séminaire de l'Université Savoie Mont Blanc</w:t>
            </w:r>
            <w:r>
              <w:rPr/>
              <w:t xml:space="preserve">, Maxime Emion; Laurent Guichard; Isabelle Parron; Laurent Ripart, Mar 2026, Chambéry, France</w:t>
            </w:r>
          </w:p>
          <w:p>
            <w:pPr/>
            <w:r>
              <w:rPr/>
              <w:t xml:space="preserve">Communication dans un congrès</w:t>
            </w:r>
          </w:p>
          <w:p>
            <w:pPr/>
            <w:hyperlink r:id="rId116" w:history="1">
              <w:r>
                <w:rPr>
                  <w:color w:val="#410a8c"/>
                  <w:u w:val="single"/>
                </w:rPr>
                <w:t xml:space="preserve">hal-05545443v1</w:t>
              </w:r>
            </w:hyperlink>
          </w:p>
        </w:tc>
      </w:tr>
      <w:tr>
        <w:trPr/>
        <w:tc>
          <w:tcPr>
            <w:noWrap/>
          </w:tcPr>
          <w:p>
            <w:pPr>
              <w:spacing w:after="200"/>
            </w:pPr>
            <w:hyperlink r:id="rId117" w:history="1">
              <w:r>
                <w:rPr>
                  <w:color w:val="1e198e"/>
                  <w:b w:val="1"/>
                  <w:bCs w:val="1"/>
                  <w:u w:val="single"/>
                </w:rPr>
                <w:t xml:space="preserve">Exploitation iconographique et textuelle d'une des notices majeures de l'Antiquité tardive : esquisses d'un projet numérique et cartographique sur la Notitia Dignitatum</w:t>
              </w:r>
            </w:hyperlink>
          </w:p>
          <w:p>
            <w:pPr/>
            <w:hyperlink r:id="rId17" w:history="1">
              <w:r>
                <w:rPr>
                  <w:color w:val="#410a8c"/>
                  <w:u w:val="single"/>
                </w:rPr>
                <w:t xml:space="preserve">Dominic Moreau</w:t>
              </w:r>
            </w:hyperlink>
            <w:r>
              <w:rPr/>
              <w:t xml:space="preserve">,</w:t>
            </w:r>
            <w:hyperlink r:id="rId118" w:history="1">
              <w:r>
                <w:rPr>
                  <w:color w:val="#410a8c"/>
                  <w:u w:val="single"/>
                </w:rPr>
                <w:t xml:space="preserve">Sylvain Janniard</w:t>
              </w:r>
            </w:hyperlink>
          </w:p>
          <w:p>
            <w:pPr/>
            <w:r>
              <w:rPr>
                <w:i w:val="1"/>
                <w:iCs w:val="1"/>
              </w:rPr>
              <w:t xml:space="preserve">Quelques collaborations entre les disciplines en sciences des textes anciens ?</w:t>
            </w:r>
            <w:r>
              <w:rPr/>
              <w:t xml:space="preserve">, Thomas Benatouil; Charles Delattre, Mar 2026, Villeneuve d'Ascq, France</w:t>
            </w:r>
          </w:p>
          <w:p>
            <w:pPr/>
            <w:r>
              <w:rPr/>
              <w:t xml:space="preserve">Communication dans un congrès</w:t>
            </w:r>
          </w:p>
          <w:p>
            <w:pPr/>
            <w:hyperlink r:id="rId117" w:history="1">
              <w:r>
                <w:rPr>
                  <w:color w:val="#410a8c"/>
                  <w:u w:val="single"/>
                </w:rPr>
                <w:t xml:space="preserve">hal-05545430v1</w:t>
              </w:r>
            </w:hyperlink>
          </w:p>
        </w:tc>
      </w:tr>
      <w:tr>
        <w:trPr/>
        <w:tc>
          <w:tcPr>
            <w:noWrap/>
          </w:tcPr>
          <w:p>
            <w:pPr>
              <w:spacing w:after="200"/>
            </w:pPr>
            <w:hyperlink r:id="rId119" w:history="1">
              <w:r>
                <w:rPr>
                  <w:color w:val="1e198e"/>
                  <w:b w:val="1"/>
                  <w:bCs w:val="1"/>
                  <w:u w:val="single"/>
                </w:rPr>
                <w:t xml:space="preserve">La forteresse tardo-antique de Zaldapa (Bulgarie) et son paysage : la Mission archéologique internationale et le projet DANUBIUS</w:t>
              </w:r>
            </w:hyperlink>
          </w:p>
          <w:p>
            <w:pPr/>
            <w:hyperlink r:id="rId17" w:history="1">
              <w:r>
                <w:rPr>
                  <w:color w:val="#410a8c"/>
                  <w:u w:val="single"/>
                </w:rPr>
                <w:t xml:space="preserve">Dominic Moreau</w:t>
              </w:r>
            </w:hyperlink>
            <w:r>
              <w:rPr/>
              <w:t xml:space="preserve">,</w:t>
            </w:r>
            <w:hyperlink r:id="rId26" w:history="1">
              <w:r>
                <w:rPr>
                  <w:color w:val="#410a8c"/>
                  <w:u w:val="single"/>
                </w:rPr>
                <w:t xml:space="preserve">Nicolas Beaudry</w:t>
              </w:r>
            </w:hyperlink>
            <w:r>
              <w:rPr/>
              <w:t xml:space="preserve">,</w:t>
            </w:r>
            <w:hyperlink r:id="rId120" w:history="1">
              <w:r>
                <w:rPr>
                  <w:color w:val="#410a8c"/>
                  <w:u w:val="single"/>
                </w:rPr>
                <w:t xml:space="preserve">Thierry Lucas</w:t>
              </w:r>
            </w:hyperlink>
          </w:p>
          <w:p>
            <w:pPr/>
            <w:r>
              <w:rPr>
                <w:i w:val="1"/>
                <w:iCs w:val="1"/>
              </w:rPr>
              <w:t xml:space="preserve">Séminaire de l'Antiquité tardive et du Haut Moyen Âge. Les Balkans dans l'Antiquité tardive II</w:t>
            </w:r>
            <w:r>
              <w:rPr/>
              <w:t xml:space="preserve">, Caroline Michel d'Annoville; David Cornillon; Estelle Cronnier, Mar 2025, Paris Institut national d’histoire de l’art (INHA), France</w:t>
            </w:r>
          </w:p>
          <w:p>
            <w:pPr/>
            <w:r>
              <w:rPr/>
              <w:t xml:space="preserve">Communication dans un congrès</w:t>
            </w:r>
          </w:p>
          <w:p>
            <w:pPr/>
            <w:hyperlink r:id="rId119" w:history="1">
              <w:r>
                <w:rPr>
                  <w:color w:val="#410a8c"/>
                  <w:u w:val="single"/>
                </w:rPr>
                <w:t xml:space="preserve">hal-05033315v1</w:t>
              </w:r>
            </w:hyperlink>
          </w:p>
        </w:tc>
      </w:tr>
      <w:tr>
        <w:trPr/>
        <w:tc>
          <w:tcPr>
            <w:noWrap/>
          </w:tcPr>
          <w:p>
            <w:pPr>
              <w:spacing w:after="200"/>
            </w:pPr>
            <w:hyperlink r:id="rId121" w:history="1">
              <w:r>
                <w:rPr>
                  <w:color w:val="1e198e"/>
                  <w:b w:val="1"/>
                  <w:bCs w:val="1"/>
                  <w:u w:val="single"/>
                </w:rPr>
                <w:t xml:space="preserve">The LiDAR Study and Web-based GIS of Zaldapa: A Contribution of the DANUBIUS Project to the International Archaeological Mission</w:t>
              </w:r>
            </w:hyperlink>
          </w:p>
          <w:p>
            <w:pPr/>
            <w:hyperlink r:id="rId17" w:history="1">
              <w:r>
                <w:rPr>
                  <w:color w:val="#410a8c"/>
                  <w:u w:val="single"/>
                </w:rPr>
                <w:t xml:space="preserve">Dominic Moreau</w:t>
              </w:r>
            </w:hyperlink>
            <w:r>
              <w:rPr/>
              <w:t xml:space="preserve">,</w:t>
            </w:r>
            <w:hyperlink r:id="rId120" w:history="1">
              <w:r>
                <w:rPr>
                  <w:color w:val="#410a8c"/>
                  <w:u w:val="single"/>
                </w:rPr>
                <w:t xml:space="preserve">Thierry Lucas</w:t>
              </w:r>
            </w:hyperlink>
          </w:p>
          <w:p>
            <w:pPr/>
            <w:r>
              <w:rPr>
                <w:i w:val="1"/>
                <w:iCs w:val="1"/>
              </w:rPr>
              <w:t xml:space="preserve">LXIII Национална археологическа конференция, 27-31 май 2025 г., гр. Балчик</w:t>
            </w:r>
            <w:r>
              <w:rPr/>
              <w:t xml:space="preserve">, Ivo Cholakov; Nadezhda Kecheva, May 2025, Balchik, Bulgaria</w:t>
            </w:r>
          </w:p>
          <w:p>
            <w:pPr/>
            <w:r>
              <w:rPr/>
              <w:t xml:space="preserve">Communication dans un congrès</w:t>
            </w:r>
          </w:p>
          <w:p>
            <w:pPr/>
            <w:hyperlink r:id="rId121" w:history="1">
              <w:r>
                <w:rPr>
                  <w:color w:val="#410a8c"/>
                  <w:u w:val="single"/>
                </w:rPr>
                <w:t xml:space="preserve">hal-05091392v1</w:t>
              </w:r>
            </w:hyperlink>
          </w:p>
        </w:tc>
      </w:tr>
      <w:tr>
        <w:trPr/>
        <w:tc>
          <w:tcPr>
            <w:noWrap/>
          </w:tcPr>
          <w:p>
            <w:pPr>
              <w:spacing w:after="200"/>
            </w:pPr>
            <w:hyperlink r:id="rId122" w:history="1">
              <w:r>
                <w:rPr>
                  <w:color w:val="1e198e"/>
                  <w:b w:val="1"/>
                  <w:bCs w:val="1"/>
                  <w:u w:val="single"/>
                </w:rPr>
                <w:t xml:space="preserve">L’Atlas historique des sièges épiscopaux de l’Europe centrale et orientale jusqu’en 787. De l’avéré sur le terrain à l’utopie littéraire</w:t>
              </w:r>
            </w:hyperlink>
          </w:p>
          <w:p>
            <w:pPr/>
            <w:hyperlink r:id="rId17" w:history="1">
              <w:r>
                <w:rPr>
                  <w:color w:val="#410a8c"/>
                  <w:u w:val="single"/>
                </w:rPr>
                <w:t xml:space="preserve">Dominic Moreau</w:t>
              </w:r>
            </w:hyperlink>
            <w:r>
              <w:rPr/>
              <w:t xml:space="preserve">,</w:t>
            </w:r>
            <w:hyperlink r:id="rId123" w:history="1">
              <w:r>
                <w:rPr>
                  <w:color w:val="#410a8c"/>
                  <w:u w:val="single"/>
                </w:rPr>
                <w:t xml:space="preserve">Christophe Batardy</w:t>
              </w:r>
            </w:hyperlink>
          </w:p>
          <w:p>
            <w:pPr/>
            <w:r>
              <w:rPr>
                <w:i w:val="1"/>
                <w:iCs w:val="1"/>
              </w:rPr>
              <w:t xml:space="preserve">Mapping the Long Late Antiquity: GIS Technologies and Spatial Analysis</w:t>
            </w:r>
            <w:r>
              <w:rPr/>
              <w:t xml:space="preserve">, Nov 2025, Paris, France</w:t>
            </w:r>
          </w:p>
          <w:p>
            <w:pPr/>
            <w:r>
              <w:rPr/>
              <w:t xml:space="preserve">Communication dans un congrès</w:t>
            </w:r>
          </w:p>
          <w:p>
            <w:pPr/>
            <w:hyperlink r:id="rId122" w:history="1">
              <w:r>
                <w:rPr>
                  <w:color w:val="#410a8c"/>
                  <w:u w:val="single"/>
                </w:rPr>
                <w:t xml:space="preserve">hal-05545245v1</w:t>
              </w:r>
            </w:hyperlink>
          </w:p>
        </w:tc>
      </w:tr>
      <w:tr>
        <w:trPr/>
        <w:tc>
          <w:tcPr>
            <w:noWrap/>
          </w:tcPr>
          <w:p>
            <w:pPr>
              <w:spacing w:after="200"/>
            </w:pPr>
            <w:hyperlink r:id="rId124" w:history="1">
              <w:r>
                <w:rPr>
                  <w:color w:val="1e198e"/>
                  <w:b w:val="1"/>
                  <w:bCs w:val="1"/>
                  <w:u w:val="single"/>
                </w:rPr>
                <w:t xml:space="preserve">Gouverner l'État romain tardif : un empire en plusieurs &amp;quot;partes</w:t>
              </w:r>
            </w:hyperlink>
          </w:p>
          <w:p>
            <w:pPr/>
            <w:hyperlink r:id="rId17" w:history="1">
              <w:r>
                <w:rPr>
                  <w:color w:val="#410a8c"/>
                  <w:u w:val="single"/>
                </w:rPr>
                <w:t xml:space="preserve">Dominic Moreau</w:t>
              </w:r>
            </w:hyperlink>
          </w:p>
          <w:p>
            <w:pPr/>
            <w:r>
              <w:rPr>
                <w:i w:val="1"/>
                <w:iCs w:val="1"/>
              </w:rPr>
              <w:t xml:space="preserve">Gouverner. APHG 2024 - Journées de l'Université</w:t>
            </w:r>
            <w:r>
              <w:rPr/>
              <w:t xml:space="preserve">, Véronique Beaulande-Barraud; Claire Angotti, Jan 2024, Reims et en ligne, France</w:t>
            </w:r>
          </w:p>
          <w:p>
            <w:pPr/>
            <w:r>
              <w:rPr/>
              <w:t xml:space="preserve">Communication dans un congrès</w:t>
            </w:r>
          </w:p>
          <w:p>
            <w:pPr/>
            <w:hyperlink r:id="rId124" w:history="1">
              <w:r>
                <w:rPr>
                  <w:color w:val="#410a8c"/>
                  <w:u w:val="single"/>
                </w:rPr>
                <w:t xml:space="preserve">hal-04405332v1</w:t>
              </w:r>
            </w:hyperlink>
          </w:p>
        </w:tc>
      </w:tr>
      <w:tr>
        <w:trPr/>
        <w:tc>
          <w:tcPr>
            <w:noWrap/>
          </w:tcPr>
          <w:p>
            <w:pPr>
              <w:spacing w:after="200"/>
            </w:pPr>
            <w:hyperlink r:id="rId125" w:history="1">
              <w:r>
                <w:rPr>
                  <w:color w:val="1e198e"/>
                  <w:b w:val="1"/>
                  <w:bCs w:val="1"/>
                  <w:u w:val="single"/>
                </w:rPr>
                <w:t xml:space="preserve">Conclusions</w:t>
              </w:r>
            </w:hyperlink>
          </w:p>
          <w:p>
            <w:pPr/>
            <w:hyperlink r:id="rId17" w:history="1">
              <w:r>
                <w:rPr>
                  <w:color w:val="#410a8c"/>
                  <w:u w:val="single"/>
                </w:rPr>
                <w:t xml:space="preserve">Dominic Moreau</w:t>
              </w:r>
            </w:hyperlink>
          </w:p>
          <w:p>
            <w:pPr/>
            <w:r>
              <w:rPr>
                <w:i w:val="1"/>
                <w:iCs w:val="1"/>
              </w:rPr>
              <w:t xml:space="preserve">Xe colloque des étudiants de Master en Histoire, Histoire de l’Art et Archéologie</w:t>
            </w:r>
            <w:r>
              <w:rPr/>
              <w:t xml:space="preserve">, Nicolas Genis; Jessy Jouan; Bertrand Cosnet; Matthieu de Oliveira; Florence Le Bars-Tosi; Sébastien Martin; Susana Marcos, May 2024, Villeneuve d'Ascq, France</w:t>
            </w:r>
          </w:p>
          <w:p>
            <w:pPr/>
            <w:r>
              <w:rPr/>
              <w:t xml:space="preserve">Communication dans un congrès</w:t>
            </w:r>
          </w:p>
          <w:p>
            <w:pPr/>
            <w:hyperlink r:id="rId125" w:history="1">
              <w:r>
                <w:rPr>
                  <w:color w:val="#410a8c"/>
                  <w:u w:val="single"/>
                </w:rPr>
                <w:t xml:space="preserve">hal-04612584v1</w:t>
              </w:r>
            </w:hyperlink>
          </w:p>
        </w:tc>
      </w:tr>
      <w:tr>
        <w:trPr/>
        <w:tc>
          <w:tcPr>
            <w:noWrap/>
          </w:tcPr>
          <w:p>
            <w:pPr>
              <w:spacing w:after="200"/>
            </w:pPr>
            <w:hyperlink r:id="rId126" w:history="1">
              <w:r>
                <w:rPr>
                  <w:color w:val="1e198e"/>
                  <w:b w:val="1"/>
                  <w:bCs w:val="1"/>
                  <w:u w:val="single"/>
                </w:rPr>
                <w:t xml:space="preserve">The Limes Moesiae/Mysiae/Mysiacus and the Limes Scythiae/Scythicus according to the Written Sources. An Overview</w:t>
              </w:r>
            </w:hyperlink>
          </w:p>
          <w:p>
            <w:pPr/>
            <w:hyperlink r:id="rId17" w:history="1">
              <w:r>
                <w:rPr>
                  <w:color w:val="#410a8c"/>
                  <w:u w:val="single"/>
                </w:rPr>
                <w:t xml:space="preserve">Dominic Moreau</w:t>
              </w:r>
            </w:hyperlink>
          </w:p>
          <w:p>
            <w:pPr/>
            <w:r>
              <w:rPr>
                <w:i w:val="1"/>
                <w:iCs w:val="1"/>
              </w:rPr>
              <w:t xml:space="preserve">Limes congress XXV</w:t>
            </w:r>
            <w:r>
              <w:rPr/>
              <w:t xml:space="preserve">, Aug 2022, Nimègue, Netherlands. pp.447-453</w:t>
            </w:r>
          </w:p>
          <w:p>
            <w:pPr/>
            <w:r>
              <w:rPr/>
              <w:t xml:space="preserve">Communication dans un congrès</w:t>
            </w:r>
          </w:p>
          <w:p>
            <w:pPr/>
            <w:hyperlink r:id="rId126" w:history="1">
              <w:r>
                <w:rPr>
                  <w:color w:val="#410a8c"/>
                  <w:u w:val="single"/>
                </w:rPr>
                <w:t xml:space="preserve">hal-03790346v1</w:t>
              </w:r>
            </w:hyperlink>
          </w:p>
        </w:tc>
      </w:tr>
      <w:tr>
        <w:trPr/>
        <w:tc>
          <w:tcPr>
            <w:noWrap/>
          </w:tcPr>
          <w:p>
            <w:pPr>
              <w:spacing w:after="200"/>
            </w:pPr>
            <w:hyperlink r:id="rId127" w:history="1">
              <w:r>
                <w:rPr>
                  <w:color w:val="1e198e"/>
                  <w:b w:val="1"/>
                  <w:bCs w:val="1"/>
                  <w:u w:val="single"/>
                </w:rPr>
                <w:t xml:space="preserve">The Late Antique Episcopal Sees in the Balkans : Historical Sources and Archaeological Excavations</w:t>
              </w:r>
            </w:hyperlink>
          </w:p>
          <w:p>
            <w:pPr/>
            <w:hyperlink r:id="rId17" w:history="1">
              <w:r>
                <w:rPr>
                  <w:color w:val="#410a8c"/>
                  <w:u w:val="single"/>
                </w:rPr>
                <w:t xml:space="preserve">Dominic Moreau</w:t>
              </w:r>
            </w:hyperlink>
          </w:p>
          <w:p>
            <w:pPr/>
            <w:r>
              <w:rPr>
                <w:i w:val="1"/>
                <w:iCs w:val="1"/>
              </w:rPr>
              <w:t xml:space="preserve">XVIII Међународни конгрес хришћанске археологије : Рано хришћанство између литургијске праксе и свакодневног живота / XVIII Congresso Internazionale di Archeologia Cristiana : Il primo Cristianesimo tra la pratica liturgica e la vita quotidiana / XVIII International Congress of Christian Archaeology : Early Christianity between Liturgical Practice and Everyday Life</w:t>
            </w:r>
            <w:r>
              <w:rPr/>
              <w:t xml:space="preserve">, Arheološki institut - Beograd; Pontificio Istituto di Archeologia Cristiana, Sep 2024, Belgrade, Serbia</w:t>
            </w:r>
          </w:p>
          <w:p>
            <w:pPr/>
            <w:r>
              <w:rPr/>
              <w:t xml:space="preserve">Communication dans un congrès</w:t>
            </w:r>
          </w:p>
          <w:p>
            <w:pPr/>
            <w:hyperlink r:id="rId127" w:history="1">
              <w:r>
                <w:rPr>
                  <w:color w:val="#410a8c"/>
                  <w:u w:val="single"/>
                </w:rPr>
                <w:t xml:space="preserve">hal-04698607v1</w:t>
              </w:r>
            </w:hyperlink>
          </w:p>
        </w:tc>
      </w:tr>
      <w:tr>
        <w:trPr/>
        <w:tc>
          <w:tcPr>
            <w:noWrap/>
          </w:tcPr>
          <w:p>
            <w:pPr>
              <w:spacing w:after="200"/>
            </w:pPr>
            <w:hyperlink r:id="rId128" w:history="1">
              <w:r>
                <w:rPr>
                  <w:color w:val="1e198e"/>
                  <w:b w:val="1"/>
                  <w:bCs w:val="1"/>
                  <w:u w:val="single"/>
                </w:rPr>
                <w:t xml:space="preserve">Les enjeux politiques et l’administration impériale en Europe du Sud-Est (encore sur la &amp;quot;Praefectura praetorio per Illyricum&amp;quot; et sur la &amp;quot;partitio imperii&amp;quot;)</w:t>
              </w:r>
            </w:hyperlink>
          </w:p>
          <w:p>
            <w:pPr/>
            <w:hyperlink r:id="rId17" w:history="1">
              <w:r>
                <w:rPr>
                  <w:color w:val="#410a8c"/>
                  <w:u w:val="single"/>
                </w:rPr>
                <w:t xml:space="preserve">Dominic Moreau</w:t>
              </w:r>
            </w:hyperlink>
          </w:p>
          <w:p>
            <w:pPr/>
            <w:r>
              <w:rPr>
                <w:i w:val="1"/>
                <w:iCs w:val="1"/>
              </w:rPr>
              <w:t xml:space="preserve">Séminaire de l’Institut d’histoire antique - 2024-2025 (UFR Humanités &amp; Sciences sociales, Université de Caen Normandie)</w:t>
            </w:r>
            <w:r>
              <w:rPr/>
              <w:t xml:space="preserve">, Sylvain Destephen; Caroline Blonce; Gabriel de Bruyn; Jean-Baptiste Bonnard; Typhaine Haziza, Oct 2024, Caen et en ligne, France</w:t>
            </w:r>
          </w:p>
          <w:p>
            <w:pPr/>
            <w:r>
              <w:rPr/>
              <w:t xml:space="preserve">Communication dans un congrès</w:t>
            </w:r>
          </w:p>
          <w:p>
            <w:pPr/>
            <w:hyperlink r:id="rId128" w:history="1">
              <w:r>
                <w:rPr>
                  <w:color w:val="#410a8c"/>
                  <w:u w:val="single"/>
                </w:rPr>
                <w:t xml:space="preserve">hal-04743320v1</w:t>
              </w:r>
            </w:hyperlink>
          </w:p>
        </w:tc>
      </w:tr>
      <w:tr>
        <w:trPr/>
        <w:tc>
          <w:tcPr>
            <w:noWrap/>
          </w:tcPr>
          <w:p>
            <w:pPr>
              <w:spacing w:after="200"/>
            </w:pPr>
            <w:hyperlink r:id="rId129" w:history="1">
              <w:r>
                <w:rPr>
                  <w:color w:val="1e198e"/>
                  <w:b w:val="1"/>
                  <w:bCs w:val="1"/>
                  <w:u w:val="single"/>
                </w:rPr>
                <w:t xml:space="preserve">The Ancient Latin Translations of the Nicene and Nicene-Constantinopolitan Creeds: A Short Introductory Study to an Upcoming Reprint of C.H. Turner’s EOMIA</w:t>
              </w:r>
            </w:hyperlink>
          </w:p>
          <w:p>
            <w:pPr/>
            <w:hyperlink r:id="rId17" w:history="1">
              <w:r>
                <w:rPr>
                  <w:color w:val="#410a8c"/>
                  <w:u w:val="single"/>
                </w:rPr>
                <w:t xml:space="preserve">Dominic Moreau</w:t>
              </w:r>
            </w:hyperlink>
          </w:p>
          <w:p>
            <w:pPr/>
            <w:r>
              <w:rPr>
                <w:i w:val="1"/>
                <w:iCs w:val="1"/>
              </w:rPr>
              <w:t xml:space="preserve">The Nicene and Nicene-Constantinopolitan Creeds. Tensions, Rapprochements, Effects</w:t>
            </w:r>
            <w:r>
              <w:rPr/>
              <w:t xml:space="preserve">, Fondazione per le science religiose, Dec 2023, Oxford, United Kingdom</w:t>
            </w:r>
          </w:p>
          <w:p>
            <w:pPr/>
            <w:r>
              <w:rPr/>
              <w:t xml:space="preserve">Communication dans un congrès</w:t>
            </w:r>
          </w:p>
          <w:p>
            <w:pPr/>
            <w:hyperlink r:id="rId129" w:history="1">
              <w:r>
                <w:rPr>
                  <w:color w:val="#410a8c"/>
                  <w:u w:val="single"/>
                </w:rPr>
                <w:t xml:space="preserve">hal-04344602v1</w:t>
              </w:r>
            </w:hyperlink>
          </w:p>
        </w:tc>
      </w:tr>
      <w:tr>
        <w:trPr/>
        <w:tc>
          <w:tcPr>
            <w:noWrap/>
          </w:tcPr>
          <w:p>
            <w:pPr>
              <w:spacing w:after="200"/>
            </w:pPr>
            <w:hyperlink r:id="rId130" w:history="1">
              <w:r>
                <w:rPr>
                  <w:color w:val="1e198e"/>
                  <w:b w:val="1"/>
                  <w:bCs w:val="1"/>
                  <w:u w:val="single"/>
                </w:rPr>
                <w:t xml:space="preserve">Quelques éléments sur la tradition balkanique de l’EFA et de l’EFR : aux origines du réseau HAEMUS</w:t>
              </w:r>
            </w:hyperlink>
          </w:p>
          <w:p>
            <w:pPr/>
            <w:hyperlink r:id="rId17" w:history="1">
              <w:r>
                <w:rPr>
                  <w:color w:val="#410a8c"/>
                  <w:u w:val="single"/>
                </w:rPr>
                <w:t xml:space="preserve">Dominic Moreau</w:t>
              </w:r>
            </w:hyperlink>
          </w:p>
          <w:p>
            <w:pPr/>
            <w:r>
              <w:rPr>
                <w:i w:val="1"/>
                <w:iCs w:val="1"/>
              </w:rPr>
              <w:t xml:space="preserve">Journée d’études "1873-2023, cent-cinquante ans de collaboration entre les Écoles françaises d’Athènes et de Rome"</w:t>
            </w:r>
            <w:r>
              <w:rPr/>
              <w:t xml:space="preserve">, Mar 2023, Rome/en ligne, Italie</w:t>
            </w:r>
          </w:p>
          <w:p>
            <w:pPr/>
            <w:r>
              <w:rPr/>
              <w:t xml:space="preserve">Communication dans un congrès</w:t>
            </w:r>
          </w:p>
          <w:p>
            <w:pPr/>
            <w:hyperlink r:id="rId130" w:history="1">
              <w:r>
                <w:rPr>
                  <w:color w:val="#410a8c"/>
                  <w:u w:val="single"/>
                </w:rPr>
                <w:t xml:space="preserve">hal-04055839v1</w:t>
              </w:r>
            </w:hyperlink>
          </w:p>
        </w:tc>
      </w:tr>
      <w:tr>
        <w:trPr/>
        <w:tc>
          <w:tcPr>
            <w:noWrap/>
          </w:tcPr>
          <w:p>
            <w:pPr>
              <w:spacing w:after="200"/>
            </w:pPr>
            <w:hyperlink r:id="rId131" w:history="1">
              <w:r>
                <w:rPr>
                  <w:color w:val="1e198e"/>
                  <w:b w:val="1"/>
                  <w:bCs w:val="1"/>
                  <w:u w:val="single"/>
                </w:rPr>
                <w:t xml:space="preserve">Le réseau des fortifications dans l’arrière-pays bas-danubien tardo-antique : la Moesia Secunda et la Scythia</w:t>
              </w:r>
            </w:hyperlink>
          </w:p>
          <w:p>
            <w:pPr/>
            <w:hyperlink r:id="rId132" w:history="1">
              <w:r>
                <w:rPr>
                  <w:color w:val="#410a8c"/>
                  <w:u w:val="single"/>
                </w:rPr>
                <w:t xml:space="preserve">Irina Achim</w:t>
              </w:r>
            </w:hyperlink>
            <w:r>
              <w:rPr/>
              <w:t xml:space="preserve">,</w:t>
            </w:r>
            <w:hyperlink r:id="rId17" w:history="1">
              <w:r>
                <w:rPr>
                  <w:color w:val="#410a8c"/>
                  <w:u w:val="single"/>
                </w:rPr>
                <w:t xml:space="preserve">Dominic Moreau</w:t>
              </w:r>
            </w:hyperlink>
          </w:p>
          <w:p>
            <w:pPr/>
            <w:r>
              <w:rPr>
                <w:i w:val="1"/>
                <w:iCs w:val="1"/>
              </w:rPr>
              <w:t xml:space="preserve">Perchement et réalités fortifiées en Méditerranée et en Europe, Vème-Xème Siècles / Fortified Hilltop Settlements in the Mediterranean and in Europe (5th-10th centuries)</w:t>
            </w:r>
            <w:r>
              <w:rPr/>
              <w:t xml:space="preserve">, Oct 2019, Roquebrune-sur-Argens, France. pp.380-391</w:t>
            </w:r>
          </w:p>
          <w:p>
            <w:pPr/>
            <w:r>
              <w:rPr/>
              <w:t xml:space="preserve">Communication dans un congrès</w:t>
            </w:r>
          </w:p>
          <w:p>
            <w:pPr/>
            <w:hyperlink r:id="rId131" w:history="1">
              <w:r>
                <w:rPr>
                  <w:color w:val="#410a8c"/>
                  <w:u w:val="single"/>
                </w:rPr>
                <w:t xml:space="preserve">hal-03709051v1</w:t>
              </w:r>
            </w:hyperlink>
          </w:p>
        </w:tc>
      </w:tr>
      <w:tr>
        <w:trPr/>
        <w:tc>
          <w:tcPr>
            <w:noWrap/>
          </w:tcPr>
          <w:p>
            <w:pPr>
              <w:spacing w:after="200"/>
            </w:pPr>
            <w:hyperlink r:id="rId133" w:history="1">
              <w:r>
                <w:rPr>
                  <w:color w:val="1e198e"/>
                  <w:b w:val="1"/>
                  <w:bCs w:val="1"/>
                  <w:u w:val="single"/>
                </w:rPr>
                <w:t xml:space="preserve">Conclusions</w:t>
              </w:r>
            </w:hyperlink>
          </w:p>
          <w:p>
            <w:pPr/>
            <w:hyperlink r:id="rId17" w:history="1">
              <w:r>
                <w:rPr>
                  <w:color w:val="#410a8c"/>
                  <w:u w:val="single"/>
                </w:rPr>
                <w:t xml:space="preserve">Dominic Moreau</w:t>
              </w:r>
            </w:hyperlink>
          </w:p>
          <w:p>
            <w:pPr/>
            <w:r>
              <w:rPr>
                <w:i w:val="1"/>
                <w:iCs w:val="1"/>
              </w:rPr>
              <w:t xml:space="preserve">XIIIe Séminaire d’Histoire romaine et d’Antiquité tardive: La monnaie impériale et ses usages. Approches historiques et méthodologiques</w:t>
            </w:r>
            <w:r>
              <w:rPr/>
              <w:t xml:space="preserve">, Stéphane Benoist; Aurélien Ros, Dec 2023, Villeneuve d'Ascq, France</w:t>
            </w:r>
          </w:p>
          <w:p>
            <w:pPr/>
            <w:r>
              <w:rPr/>
              <w:t xml:space="preserve">Communication dans un congrès</w:t>
            </w:r>
          </w:p>
          <w:p>
            <w:pPr/>
            <w:hyperlink r:id="rId133" w:history="1">
              <w:r>
                <w:rPr>
                  <w:color w:val="#410a8c"/>
                  <w:u w:val="single"/>
                </w:rPr>
                <w:t xml:space="preserve">hal-04612571v1</w:t>
              </w:r>
            </w:hyperlink>
          </w:p>
        </w:tc>
      </w:tr>
      <w:tr>
        <w:trPr/>
        <w:tc>
          <w:tcPr>
            <w:noWrap/>
          </w:tcPr>
          <w:p>
            <w:pPr>
              <w:spacing w:after="200"/>
            </w:pPr>
            <w:hyperlink r:id="rId134" w:history="1">
              <w:r>
                <w:rPr>
                  <w:color w:val="1e198e"/>
                  <w:b w:val="1"/>
                  <w:bCs w:val="1"/>
                  <w:u w:val="single"/>
                </w:rPr>
                <w:t xml:space="preserve">Presentation of the HAEMUS International Research Network</w:t>
              </w:r>
            </w:hyperlink>
          </w:p>
          <w:p>
            <w:pPr/>
            <w:hyperlink r:id="rId17" w:history="1">
              <w:r>
                <w:rPr>
                  <w:color w:val="#410a8c"/>
                  <w:u w:val="single"/>
                </w:rPr>
                <w:t xml:space="preserve">Dominic Moreau</w:t>
              </w:r>
            </w:hyperlink>
          </w:p>
          <w:p>
            <w:pPr/>
            <w:r>
              <w:rPr>
                <w:i w:val="1"/>
                <w:iCs w:val="1"/>
              </w:rPr>
              <w:t xml:space="preserve">What Means Late Antiquity in the Balkans? New Concepts, Historiographies and Case Studies for the Period between the 3rd and the 8th Centuries</w:t>
            </w:r>
            <w:r>
              <w:rPr/>
              <w:t xml:space="preserve">, Young Scholars Circle - HAEMUS International Research Network, Oct 2023, En ligne, France</w:t>
            </w:r>
          </w:p>
          <w:p>
            <w:pPr/>
            <w:r>
              <w:rPr/>
              <w:t xml:space="preserve">Communication dans un congrès</w:t>
            </w:r>
          </w:p>
          <w:p>
            <w:pPr/>
            <w:hyperlink r:id="rId134" w:history="1">
              <w:r>
                <w:rPr>
                  <w:color w:val="#410a8c"/>
                  <w:u w:val="single"/>
                </w:rPr>
                <w:t xml:space="preserve">hal-04257893v1</w:t>
              </w:r>
            </w:hyperlink>
          </w:p>
        </w:tc>
      </w:tr>
      <w:tr>
        <w:trPr/>
        <w:tc>
          <w:tcPr>
            <w:noWrap/>
          </w:tcPr>
          <w:p>
            <w:pPr>
              <w:spacing w:after="200"/>
            </w:pPr>
            <w:hyperlink r:id="rId135" w:history="1">
              <w:r>
                <w:rPr>
                  <w:color w:val="1e198e"/>
                  <w:b w:val="1"/>
                  <w:bCs w:val="1"/>
                  <w:u w:val="single"/>
                </w:rPr>
                <w:t xml:space="preserve">Λάβε πῶμα καὶ πίε ἐλέησον! Κύριε! Ἀμήν! An Overview of the Lids with Christian Symbols discovered in the Provincia Scythia</w:t>
              </w:r>
            </w:hyperlink>
          </w:p>
          <w:p>
            <w:pPr/>
            <w:hyperlink r:id="rId77" w:history="1">
              <w:r>
                <w:rPr>
                  <w:color w:val="#410a8c"/>
                  <w:u w:val="single"/>
                </w:rPr>
                <w:t xml:space="preserve">Radu Petcu</w:t>
              </w:r>
            </w:hyperlink>
            <w:r>
              <w:rPr/>
              <w:t xml:space="preserve">,</w:t>
            </w:r>
            <w:hyperlink r:id="rId17" w:history="1">
              <w:r>
                <w:rPr>
                  <w:color w:val="#410a8c"/>
                  <w:u w:val="single"/>
                </w:rPr>
                <w:t xml:space="preserve">Dominic Moreau</w:t>
              </w:r>
            </w:hyperlink>
          </w:p>
          <w:p>
            <w:pPr/>
            <w:r>
              <w:rPr>
                <w:i w:val="1"/>
                <w:iCs w:val="1"/>
              </w:rPr>
              <w:t xml:space="preserve">Early Christianity in the Danube Region – Frühes Christentum im Donauraum</w:t>
            </w:r>
            <w:r>
              <w:rPr/>
              <w:t xml:space="preserve">, Levente Nagy; Renate Pillinger; Davide Bianchi; Andrea Pülz, May 2023, Pécs/en ligne, Hungary</w:t>
            </w:r>
          </w:p>
          <w:p>
            <w:pPr/>
            <w:r>
              <w:rPr/>
              <w:t xml:space="preserve">Communication dans un congrès</w:t>
            </w:r>
          </w:p>
          <w:p>
            <w:pPr/>
            <w:hyperlink r:id="rId135" w:history="1">
              <w:r>
                <w:rPr>
                  <w:color w:val="#410a8c"/>
                  <w:u w:val="single"/>
                </w:rPr>
                <w:t xml:space="preserve">hal-04344747v1</w:t>
              </w:r>
            </w:hyperlink>
          </w:p>
        </w:tc>
      </w:tr>
      <w:tr>
        <w:trPr/>
        <w:tc>
          <w:tcPr>
            <w:noWrap/>
          </w:tcPr>
          <w:p>
            <w:pPr>
              <w:spacing w:after="200"/>
            </w:pPr>
            <w:hyperlink r:id="rId136" w:history="1">
              <w:r>
                <w:rPr>
                  <w:color w:val="1e198e"/>
                  <w:b w:val="1"/>
                  <w:bCs w:val="1"/>
                  <w:u w:val="single"/>
                </w:rPr>
                <w:t xml:space="preserve">Dioecesis Moesiae: A Short-Lived Diocese that had a Major Long-Term Impact for East-West Relations</w:t>
              </w:r>
            </w:hyperlink>
          </w:p>
          <w:p>
            <w:pPr/>
            <w:hyperlink r:id="rId17" w:history="1">
              <w:r>
                <w:rPr>
                  <w:color w:val="#410a8c"/>
                  <w:u w:val="single"/>
                </w:rPr>
                <w:t xml:space="preserve">Dominic Moreau</w:t>
              </w:r>
            </w:hyperlink>
          </w:p>
          <w:p>
            <w:pPr/>
            <w:r>
              <w:rPr>
                <w:i w:val="1"/>
                <w:iCs w:val="1"/>
              </w:rPr>
              <w:t xml:space="preserve">Still caput mundi? The Role of Rome between Late Antiquity and the Early Middle Ages in the Mediterranean Area Part 2: Different Forms of Urban Competition</w:t>
            </w:r>
            <w:r>
              <w:rPr/>
              <w:t xml:space="preserve">, Feb 2023, Rome, Italie</w:t>
            </w:r>
          </w:p>
          <w:p>
            <w:pPr/>
            <w:r>
              <w:rPr/>
              <w:t xml:space="preserve">Communication dans un congrès</w:t>
            </w:r>
          </w:p>
          <w:p>
            <w:pPr/>
            <w:hyperlink r:id="rId136" w:history="1">
              <w:r>
                <w:rPr>
                  <w:color w:val="#410a8c"/>
                  <w:u w:val="single"/>
                </w:rPr>
                <w:t xml:space="preserve">hal-04013533v1</w:t>
              </w:r>
            </w:hyperlink>
          </w:p>
        </w:tc>
      </w:tr>
      <w:tr>
        <w:trPr/>
        <w:tc>
          <w:tcPr>
            <w:noWrap/>
          </w:tcPr>
          <w:p>
            <w:pPr>
              <w:spacing w:after="200"/>
            </w:pPr>
            <w:hyperlink r:id="rId137" w:history="1">
              <w:r>
                <w:rPr>
                  <w:color w:val="1e198e"/>
                  <w:b w:val="1"/>
                  <w:bCs w:val="1"/>
                  <w:u w:val="single"/>
                </w:rPr>
                <w:t xml:space="preserve">How Strong was the Danubian and Balkan Support for Eusebius of Nicomedia? A Contribution to a Christian Prosopography of Central and Eastern Europe</w:t>
              </w:r>
            </w:hyperlink>
          </w:p>
          <w:p>
            <w:pPr/>
            <w:hyperlink r:id="rId30" w:history="1">
              <w:r>
                <w:rPr>
                  <w:color w:val="#410a8c"/>
                  <w:u w:val="single"/>
                </w:rPr>
                <w:t xml:space="preserve">Alenka Cedilnik</w:t>
              </w:r>
            </w:hyperlink>
            <w:r>
              <w:rPr/>
              <w:t xml:space="preserve">,</w:t>
            </w:r>
            <w:hyperlink r:id="rId17" w:history="1">
              <w:r>
                <w:rPr>
                  <w:color w:val="#410a8c"/>
                  <w:u w:val="single"/>
                </w:rPr>
                <w:t xml:space="preserve">Dominic Moreau</w:t>
              </w:r>
            </w:hyperlink>
          </w:p>
          <w:p>
            <w:pPr/>
            <w:r>
              <w:rPr>
                <w:i w:val="1"/>
                <w:iCs w:val="1"/>
              </w:rPr>
              <w:t xml:space="preserve">Entangled Prosopographies. Connecting the ‘Prosopographies of the Later Roman and Byzantine Worlds’ Across the Eastern Mediterranean and Beyond</w:t>
            </w:r>
            <w:r>
              <w:rPr/>
              <w:t xml:space="preserve">, Zachary Chitwood; Niels Gaul; Charalambos Gasparis; Ekaterini Mitsiou, Dec 2023, Édimboug/en ligne, United Kingdom</w:t>
            </w:r>
          </w:p>
          <w:p>
            <w:pPr/>
            <w:r>
              <w:rPr/>
              <w:t xml:space="preserve">Communication dans un congrès</w:t>
            </w:r>
          </w:p>
          <w:p>
            <w:pPr/>
            <w:hyperlink r:id="rId137" w:history="1">
              <w:r>
                <w:rPr>
                  <w:color w:val="#410a8c"/>
                  <w:u w:val="single"/>
                </w:rPr>
                <w:t xml:space="preserve">hal-04344594v1</w:t>
              </w:r>
            </w:hyperlink>
          </w:p>
        </w:tc>
      </w:tr>
      <w:tr>
        <w:trPr/>
        <w:tc>
          <w:tcPr>
            <w:noWrap/>
          </w:tcPr>
          <w:p>
            <w:pPr>
              <w:spacing w:after="200"/>
            </w:pPr>
            <w:hyperlink r:id="rId138" w:history="1">
              <w:r>
                <w:rPr>
                  <w:color w:val="1e198e"/>
                  <w:b w:val="1"/>
                  <w:bCs w:val="1"/>
                  <w:u w:val="single"/>
                </w:rPr>
                <w:t xml:space="preserve">Christian Funeral Rites in the Provincia Scythia during the 6th–7th Cent. A.D.</w:t>
              </w:r>
            </w:hyperlink>
          </w:p>
          <w:p>
            <w:pPr/>
            <w:hyperlink r:id="rId139" w:history="1">
              <w:r>
                <w:rPr>
                  <w:color w:val="#410a8c"/>
                  <w:u w:val="single"/>
                </w:rPr>
                <w:t xml:space="preserve">Ingrid Petcu-Levei</w:t>
              </w:r>
            </w:hyperlink>
            <w:r>
              <w:rPr/>
              <w:t xml:space="preserve">,</w:t>
            </w:r>
            <w:hyperlink r:id="rId17" w:history="1">
              <w:r>
                <w:rPr>
                  <w:color w:val="#410a8c"/>
                  <w:u w:val="single"/>
                </w:rPr>
                <w:t xml:space="preserve">Dominic Moreau</w:t>
              </w:r>
            </w:hyperlink>
          </w:p>
          <w:p>
            <w:pPr/>
            <w:r>
              <w:rPr>
                <w:i w:val="1"/>
                <w:iCs w:val="1"/>
              </w:rPr>
              <w:t xml:space="preserve">Early Christianity in the Danube Region – Frühes Christentum im Donauraum</w:t>
            </w:r>
            <w:r>
              <w:rPr/>
              <w:t xml:space="preserve">, Levente Nagy; Renate Pillinger; Davide Bianchi; Andreas Pülz, May 2023, Pécs/en ligne, Hungary</w:t>
            </w:r>
          </w:p>
          <w:p>
            <w:pPr/>
            <w:r>
              <w:rPr/>
              <w:t xml:space="preserve">Communication dans un congrès</w:t>
            </w:r>
          </w:p>
          <w:p>
            <w:pPr/>
            <w:hyperlink r:id="rId138" w:history="1">
              <w:r>
                <w:rPr>
                  <w:color w:val="#410a8c"/>
                  <w:u w:val="single"/>
                </w:rPr>
                <w:t xml:space="preserve">hal-04344754v1</w:t>
              </w:r>
            </w:hyperlink>
          </w:p>
        </w:tc>
      </w:tr>
      <w:tr>
        <w:trPr/>
        <w:tc>
          <w:tcPr>
            <w:noWrap/>
          </w:tcPr>
          <w:p>
            <w:pPr>
              <w:spacing w:after="200"/>
            </w:pPr>
            <w:hyperlink r:id="rId140" w:history="1">
              <w:r>
                <w:rPr>
                  <w:color w:val="1e198e"/>
                  <w:b w:val="1"/>
                  <w:bCs w:val="1"/>
                  <w:u w:val="single"/>
                </w:rPr>
                <w:t xml:space="preserve">La forteresse tardo-antique de Zaldapa (Krushari, Bulgarie), de son exploration par les frères Skorpil à la mission archéologique internationale</w:t>
              </w:r>
            </w:hyperlink>
          </w:p>
          <w:p>
            <w:pPr/>
            <w:hyperlink r:id="rId17" w:history="1">
              <w:r>
                <w:rPr>
                  <w:color w:val="#410a8c"/>
                  <w:u w:val="single"/>
                </w:rPr>
                <w:t xml:space="preserve">Dominic Moreau</w:t>
              </w:r>
            </w:hyperlink>
          </w:p>
          <w:p>
            <w:pPr/>
            <w:r>
              <w:rPr>
                <w:i w:val="1"/>
                <w:iCs w:val="1"/>
              </w:rPr>
              <w:t xml:space="preserve">Séminaire "Topografia dell'Orbis Christianus Antiquus"</w:t>
            </w:r>
            <w:r>
              <w:rPr/>
              <w:t xml:space="preserve">, Pontificio Istituto di Archeologia Cristiana, Feb 2023, Rome, Italie</w:t>
            </w:r>
          </w:p>
          <w:p>
            <w:pPr/>
            <w:r>
              <w:rPr/>
              <w:t xml:space="preserve">Communication dans un congrès</w:t>
            </w:r>
          </w:p>
          <w:p>
            <w:pPr/>
            <w:hyperlink r:id="rId140" w:history="1">
              <w:r>
                <w:rPr>
                  <w:color w:val="#410a8c"/>
                  <w:u w:val="single"/>
                </w:rPr>
                <w:t xml:space="preserve">hal-04013467v1</w:t>
              </w:r>
            </w:hyperlink>
          </w:p>
        </w:tc>
      </w:tr>
      <w:tr>
        <w:trPr/>
        <w:tc>
          <w:tcPr>
            <w:noWrap/>
          </w:tcPr>
          <w:p>
            <w:pPr>
              <w:spacing w:after="200"/>
            </w:pPr>
            <w:hyperlink r:id="rId141" w:history="1">
              <w:r>
                <w:rPr>
                  <w:color w:val="1e198e"/>
                  <w:b w:val="1"/>
                  <w:bCs w:val="1"/>
                  <w:u w:val="single"/>
                </w:rPr>
                <w:t xml:space="preserve">La forteresse tardo-antique de Zaldapa (Krushari, Bulgarie), de son exploration par les frères Skorpil à la mission archéologique internationale</w:t>
              </w:r>
            </w:hyperlink>
          </w:p>
          <w:p>
            <w:pPr/>
            <w:hyperlink r:id="rId17" w:history="1">
              <w:r>
                <w:rPr>
                  <w:color w:val="#410a8c"/>
                  <w:u w:val="single"/>
                </w:rPr>
                <w:t xml:space="preserve">Dominic Moreau</w:t>
              </w:r>
            </w:hyperlink>
          </w:p>
          <w:p>
            <w:pPr/>
            <w:r>
              <w:rPr>
                <w:i w:val="1"/>
                <w:iCs w:val="1"/>
              </w:rPr>
              <w:t xml:space="preserve">Séminaire "Les 5 à 7 de la Crypta"</w:t>
            </w:r>
            <w:r>
              <w:rPr/>
              <w:t xml:space="preserve">, École française de Rome, Feb 2023, Rome, Italie</w:t>
            </w:r>
          </w:p>
          <w:p>
            <w:pPr/>
            <w:r>
              <w:rPr/>
              <w:t xml:space="preserve">Communication dans un congrès</w:t>
            </w:r>
          </w:p>
          <w:p>
            <w:pPr/>
            <w:hyperlink r:id="rId141" w:history="1">
              <w:r>
                <w:rPr>
                  <w:color w:val="#410a8c"/>
                  <w:u w:val="single"/>
                </w:rPr>
                <w:t xml:space="preserve">hal-04013489v1</w:t>
              </w:r>
            </w:hyperlink>
          </w:p>
        </w:tc>
      </w:tr>
      <w:tr>
        <w:trPr/>
        <w:tc>
          <w:tcPr>
            <w:noWrap/>
          </w:tcPr>
          <w:p>
            <w:pPr>
              <w:spacing w:after="200"/>
            </w:pPr>
            <w:hyperlink r:id="rId142" w:history="1">
              <w:r>
                <w:rPr>
                  <w:color w:val="1e198e"/>
                  <w:b w:val="1"/>
                  <w:bCs w:val="1"/>
                  <w:u w:val="single"/>
                </w:rPr>
                <w:t xml:space="preserve">Le &amp;quot;Libellus de munificentia Constantini&amp;quot; (Liber pontificalis XXXIV,9-33), authentique ou fausse source d'histoire économique ?</w:t>
              </w:r>
            </w:hyperlink>
          </w:p>
          <w:p>
            <w:pPr/>
            <w:hyperlink r:id="rId17" w:history="1">
              <w:r>
                <w:rPr>
                  <w:color w:val="#410a8c"/>
                  <w:u w:val="single"/>
                </w:rPr>
                <w:t xml:space="preserve">Dominic Moreau</w:t>
              </w:r>
            </w:hyperlink>
          </w:p>
          <w:p>
            <w:pPr/>
            <w:r>
              <w:rPr>
                <w:i w:val="1"/>
                <w:iCs w:val="1"/>
              </w:rPr>
              <w:t xml:space="preserve">Faux et usages de faux. L’historien face à la question de la crédibilité documentaire</w:t>
            </w:r>
            <w:r>
              <w:rPr/>
              <w:t xml:space="preserve">, Apr 2016, Angers, France. pp.107-134</w:t>
            </w:r>
          </w:p>
          <w:p>
            <w:pPr/>
            <w:r>
              <w:rPr/>
              <w:t xml:space="preserve">Communication dans un congrès</w:t>
            </w:r>
          </w:p>
          <w:p>
            <w:pPr/>
            <w:hyperlink r:id="rId142" w:history="1">
              <w:r>
                <w:rPr>
                  <w:color w:val="#410a8c"/>
                  <w:u w:val="single"/>
                </w:rPr>
                <w:t xml:space="preserve">hal-04238041v1</w:t>
              </w:r>
            </w:hyperlink>
          </w:p>
        </w:tc>
      </w:tr>
      <w:tr>
        <w:trPr/>
        <w:tc>
          <w:tcPr>
            <w:noWrap/>
          </w:tcPr>
          <w:p>
            <w:pPr>
              <w:spacing w:after="200"/>
            </w:pPr>
            <w:hyperlink r:id="rId143" w:history="1">
              <w:r>
                <w:rPr>
                  <w:color w:val="1e198e"/>
                  <w:b w:val="1"/>
                  <w:bCs w:val="1"/>
                  <w:u w:val="single"/>
                </w:rPr>
                <w:t xml:space="preserve">Organisation ecclésiastique et topographie chrétienne du Bas-Danube pendant l’Antiquité tardive (IIIe-VIIIe siècle). Une étude de cas pour des projets en devenir</w:t>
              </w:r>
            </w:hyperlink>
          </w:p>
          <w:p>
            <w:pPr/>
            <w:hyperlink r:id="rId17" w:history="1">
              <w:r>
                <w:rPr>
                  <w:color w:val="#410a8c"/>
                  <w:u w:val="single"/>
                </w:rPr>
                <w:t xml:space="preserve">Dominic Moreau</w:t>
              </w:r>
            </w:hyperlink>
          </w:p>
          <w:p>
            <w:pPr/>
            <w:r>
              <w:rPr>
                <w:i w:val="1"/>
                <w:iCs w:val="1"/>
              </w:rPr>
              <w:t xml:space="preserve">Conférences en histoire romaine. Présentation de recheches en cours</w:t>
            </w:r>
            <w:r>
              <w:rPr/>
              <w:t xml:space="preserve">, Département des Sciences historiques de l’Université Laval; Institut d’études anciennes et médiévales de l’Université Laval, May 2023, Québec, Canada</w:t>
            </w:r>
          </w:p>
          <w:p>
            <w:pPr/>
            <w:r>
              <w:rPr/>
              <w:t xml:space="preserve">Communication dans un congrès</w:t>
            </w:r>
          </w:p>
          <w:p>
            <w:pPr/>
            <w:hyperlink r:id="rId143" w:history="1">
              <w:r>
                <w:rPr>
                  <w:color w:val="#410a8c"/>
                  <w:u w:val="single"/>
                </w:rPr>
                <w:t xml:space="preserve">hal-04238789v1</w:t>
              </w:r>
            </w:hyperlink>
          </w:p>
        </w:tc>
      </w:tr>
      <w:tr>
        <w:trPr/>
        <w:tc>
          <w:tcPr>
            <w:noWrap/>
          </w:tcPr>
          <w:p>
            <w:pPr>
              <w:spacing w:after="200"/>
            </w:pPr>
            <w:hyperlink r:id="rId144" w:history="1">
              <w:r>
                <w:rPr>
                  <w:color w:val="1e198e"/>
                  <w:b w:val="1"/>
                  <w:bCs w:val="1"/>
                  <w:u w:val="single"/>
                </w:rPr>
                <w:t xml:space="preserve">Le réseau des fortifications dans l’arrière-pays bas-danubien tardo-antique : la Dacia Ripensis</w:t>
              </w:r>
            </w:hyperlink>
          </w:p>
          <w:p>
            <w:pPr/>
            <w:hyperlink r:id="rId53" w:history="1">
              <w:r>
                <w:rPr>
                  <w:color w:val="#410a8c"/>
                  <w:u w:val="single"/>
                </w:rPr>
                <w:t xml:space="preserve">Ivan Gargano</w:t>
              </w:r>
            </w:hyperlink>
            <w:r>
              <w:rPr/>
              <w:t xml:space="preserve">,</w:t>
            </w:r>
            <w:hyperlink r:id="rId17" w:history="1">
              <w:r>
                <w:rPr>
                  <w:color w:val="#410a8c"/>
                  <w:u w:val="single"/>
                </w:rPr>
                <w:t xml:space="preserve">Dominic Moreau</w:t>
              </w:r>
            </w:hyperlink>
          </w:p>
          <w:p>
            <w:pPr/>
            <w:r>
              <w:rPr>
                <w:i w:val="1"/>
                <w:iCs w:val="1"/>
              </w:rPr>
              <w:t xml:space="preserve">Perchement et réalités fortifiées en Méditerranée et en Europe, Vème-Xème Siècles / Fortified Hilltop Settlements in the Mediterranean and in Europe (5th-10th centuries)</w:t>
            </w:r>
            <w:r>
              <w:rPr/>
              <w:t xml:space="preserve">, Oct 2019, Roquebrune-sur Argens, France. pp.392-406</w:t>
            </w:r>
          </w:p>
          <w:p>
            <w:pPr/>
            <w:r>
              <w:rPr/>
              <w:t xml:space="preserve">Communication dans un congrès</w:t>
            </w:r>
          </w:p>
          <w:p>
            <w:pPr/>
            <w:hyperlink r:id="rId144" w:history="1">
              <w:r>
                <w:rPr>
                  <w:color w:val="#410a8c"/>
                  <w:u w:val="single"/>
                </w:rPr>
                <w:t xml:space="preserve">hal-02909549v1</w:t>
              </w:r>
            </w:hyperlink>
          </w:p>
        </w:tc>
      </w:tr>
      <w:tr>
        <w:trPr/>
        <w:tc>
          <w:tcPr>
            <w:noWrap/>
          </w:tcPr>
          <w:p>
            <w:pPr>
              <w:spacing w:after="200"/>
            </w:pPr>
            <w:hyperlink r:id="rId145" w:history="1">
              <w:r>
                <w:rPr>
                  <w:color w:val="1e198e"/>
                  <w:b w:val="1"/>
                  <w:bCs w:val="1"/>
                  <w:u w:val="single"/>
                </w:rPr>
                <w:t xml:space="preserve">L’église tétraconque récemment découverte à Zaldapa (province de Scythie) au regard des autres tétraconques en Bulgarie actuelle</w:t>
              </w:r>
            </w:hyperlink>
          </w:p>
          <w:p>
            <w:pPr/>
            <w:hyperlink r:id="rId27" w:history="1">
              <w:r>
                <w:rPr>
                  <w:color w:val="#410a8c"/>
                  <w:u w:val="single"/>
                </w:rPr>
                <w:t xml:space="preserve">Albena Milanova</w:t>
              </w:r>
            </w:hyperlink>
            <w:r>
              <w:rPr/>
              <w:t xml:space="preserve">,</w:t>
            </w:r>
            <w:hyperlink r:id="rId25" w:history="1">
              <w:r>
                <w:rPr>
                  <w:color w:val="#410a8c"/>
                  <w:u w:val="single"/>
                </w:rPr>
                <w:t xml:space="preserve">Georgi Atanasov</w:t>
              </w:r>
            </w:hyperlink>
            <w:r>
              <w:rPr/>
              <w:t xml:space="preserve">,</w:t>
            </w:r>
            <w:hyperlink r:id="rId146" w:history="1">
              <w:r>
                <w:rPr>
                  <w:color w:val="#410a8c"/>
                  <w:u w:val="single"/>
                </w:rPr>
                <w:t xml:space="preserve">Elio Hobdari</w:t>
              </w:r>
            </w:hyperlink>
            <w:r>
              <w:rPr/>
              <w:t xml:space="preserve">,</w:t>
            </w:r>
            <w:hyperlink r:id="rId26" w:history="1">
              <w:r>
                <w:rPr>
                  <w:color w:val="#410a8c"/>
                  <w:u w:val="single"/>
                </w:rPr>
                <w:t xml:space="preserve">Nicolas Beaudry</w:t>
              </w:r>
            </w:hyperlink>
            <w:r>
              <w:rPr/>
              <w:t xml:space="preserve">,</w:t>
            </w:r>
            <w:hyperlink r:id="rId17" w:history="1">
              <w:r>
                <w:rPr>
                  <w:color w:val="#410a8c"/>
                  <w:u w:val="single"/>
                </w:rPr>
                <w:t xml:space="preserve">Dominic Moreau</w:t>
              </w:r>
            </w:hyperlink>
          </w:p>
          <w:p>
            <w:pPr/>
            <w:r>
              <w:rPr>
                <w:i w:val="1"/>
                <w:iCs w:val="1"/>
              </w:rPr>
              <w:t xml:space="preserve">Les églises tétraconques dans l’Antiquité tardive – Le chiese tetraconche nella Tarda Antichità – The Tetraconch Churches in Late Antiquity</w:t>
            </w:r>
            <w:r>
              <w:rPr/>
              <w:t xml:space="preserve">, Université de Lille; UMR 8164-HALMA; Pontificio Istituto di Archeologia Cristiana; Accademia di Romania in Roma; École française de Rome, Nov 2022, Rome et en ligne, Italie</w:t>
            </w:r>
          </w:p>
          <w:p>
            <w:pPr/>
            <w:r>
              <w:rPr/>
              <w:t xml:space="preserve">Communication dans un congrès</w:t>
            </w:r>
          </w:p>
          <w:p>
            <w:pPr/>
            <w:hyperlink r:id="rId145" w:history="1">
              <w:r>
                <w:rPr>
                  <w:color w:val="#410a8c"/>
                  <w:u w:val="single"/>
                </w:rPr>
                <w:t xml:space="preserve">hal-04238820v1</w:t>
              </w:r>
            </w:hyperlink>
          </w:p>
        </w:tc>
      </w:tr>
      <w:tr>
        <w:trPr/>
        <w:tc>
          <w:tcPr>
            <w:noWrap/>
          </w:tcPr>
          <w:p>
            <w:pPr>
              <w:spacing w:after="200"/>
            </w:pPr>
            <w:hyperlink r:id="rId147" w:history="1">
              <w:r>
                <w:rPr>
                  <w:color w:val="1e198e"/>
                  <w:b w:val="1"/>
                  <w:bCs w:val="1"/>
                  <w:u w:val="single"/>
                </w:rPr>
                <w:t xml:space="preserve">Openining : The HAEMUS International Research Network</w:t>
              </w:r>
            </w:hyperlink>
          </w:p>
          <w:p>
            <w:pPr/>
            <w:hyperlink r:id="rId17" w:history="1">
              <w:r>
                <w:rPr>
                  <w:color w:val="#410a8c"/>
                  <w:u w:val="single"/>
                </w:rPr>
                <w:t xml:space="preserve">Dominic Moreau</w:t>
              </w:r>
            </w:hyperlink>
          </w:p>
          <w:p>
            <w:pPr/>
            <w:r>
              <w:rPr>
                <w:i w:val="1"/>
                <w:iCs w:val="1"/>
              </w:rPr>
              <w:t xml:space="preserve">Archaeology of the Balkans from Prehistory to the End of Antiquity. Recent Discoveries and New Methods</w:t>
            </w:r>
            <w:r>
              <w:rPr/>
              <w:t xml:space="preserve">, Nov 2022, Pristina et en ligne, Kosovo</w:t>
            </w:r>
          </w:p>
          <w:p>
            <w:pPr/>
            <w:r>
              <w:rPr/>
              <w:t xml:space="preserve">Communication dans un congrès</w:t>
            </w:r>
          </w:p>
          <w:p>
            <w:pPr/>
            <w:hyperlink r:id="rId147" w:history="1">
              <w:r>
                <w:rPr>
                  <w:color w:val="#410a8c"/>
                  <w:u w:val="single"/>
                </w:rPr>
                <w:t xml:space="preserve">hal-04238994v1</w:t>
              </w:r>
            </w:hyperlink>
          </w:p>
        </w:tc>
      </w:tr>
      <w:tr>
        <w:trPr/>
        <w:tc>
          <w:tcPr>
            <w:noWrap/>
          </w:tcPr>
          <w:p>
            <w:pPr>
              <w:spacing w:after="200"/>
            </w:pPr>
            <w:hyperlink r:id="rId148" w:history="1">
              <w:r>
                <w:rPr>
                  <w:color w:val="1e198e"/>
                  <w:b w:val="1"/>
                  <w:bCs w:val="1"/>
                  <w:u w:val="single"/>
                </w:rPr>
                <w:t xml:space="preserve">Ex codicibus et ex antiquis polypticis scrinii Sanctae Sedis Apostolicae. Canonical Collections and Archives of the Church of Rome in Antiquity</w:t>
              </w:r>
            </w:hyperlink>
          </w:p>
          <w:p>
            <w:pPr/>
            <w:hyperlink r:id="rId17" w:history="1">
              <w:r>
                <w:rPr>
                  <w:color w:val="#410a8c"/>
                  <w:u w:val="single"/>
                </w:rPr>
                <w:t xml:space="preserve">Dominic Moreau</w:t>
              </w:r>
            </w:hyperlink>
          </w:p>
          <w:p>
            <w:pPr/>
            <w:r>
              <w:rPr>
                <w:i w:val="1"/>
                <w:iCs w:val="1"/>
              </w:rPr>
              <w:t xml:space="preserve">I contorni storici e i contesti della Curia Romana</w:t>
            </w:r>
            <w:r>
              <w:rPr/>
              <w:t xml:space="preserve">, May 2022, Rome/en ligne, Italy</w:t>
            </w:r>
          </w:p>
          <w:p>
            <w:pPr/>
            <w:r>
              <w:rPr/>
              <w:t xml:space="preserve">Communication dans un congrès</w:t>
            </w:r>
          </w:p>
          <w:p>
            <w:pPr/>
            <w:hyperlink r:id="rId148" w:history="1">
              <w:r>
                <w:rPr>
                  <w:color w:val="#410a8c"/>
                  <w:u w:val="single"/>
                </w:rPr>
                <w:t xml:space="preserve">hal-03708763v1</w:t>
              </w:r>
            </w:hyperlink>
          </w:p>
        </w:tc>
      </w:tr>
      <w:tr>
        <w:trPr/>
        <w:tc>
          <w:tcPr>
            <w:noWrap/>
          </w:tcPr>
          <w:p>
            <w:pPr>
              <w:spacing w:after="200"/>
            </w:pPr>
            <w:hyperlink r:id="rId149" w:history="1">
              <w:r>
                <w:rPr>
                  <w:color w:val="1e198e"/>
                  <w:b w:val="1"/>
                  <w:bCs w:val="1"/>
                  <w:u w:val="single"/>
                </w:rPr>
                <w:t xml:space="preserve">Recent fieldwork of the International Archaeological Project at Zaldapa</w:t>
              </w:r>
            </w:hyperlink>
          </w:p>
          <w:p>
            <w:pPr/>
            <w:hyperlink r:id="rId27" w:history="1">
              <w:r>
                <w:rPr>
                  <w:color w:val="#410a8c"/>
                  <w:u w:val="single"/>
                </w:rPr>
                <w:t xml:space="preserve">Albena Milanova</w:t>
              </w:r>
            </w:hyperlink>
            <w:r>
              <w:rPr/>
              <w:t xml:space="preserve">,</w:t>
            </w:r>
            <w:hyperlink r:id="rId25" w:history="1">
              <w:r>
                <w:rPr>
                  <w:color w:val="#410a8c"/>
                  <w:u w:val="single"/>
                </w:rPr>
                <w:t xml:space="preserve">Georgi Atanasov</w:t>
              </w:r>
            </w:hyperlink>
            <w:r>
              <w:rPr/>
              <w:t xml:space="preserve">,</w:t>
            </w:r>
            <w:hyperlink r:id="rId26" w:history="1">
              <w:r>
                <w:rPr>
                  <w:color w:val="#410a8c"/>
                  <w:u w:val="single"/>
                </w:rPr>
                <w:t xml:space="preserve">Nicolas Beaudry</w:t>
              </w:r>
            </w:hyperlink>
            <w:r>
              <w:rPr/>
              <w:t xml:space="preserve">,</w:t>
            </w:r>
            <w:hyperlink r:id="rId17" w:history="1">
              <w:r>
                <w:rPr>
                  <w:color w:val="#410a8c"/>
                  <w:u w:val="single"/>
                </w:rPr>
                <w:t xml:space="preserve">Dominic Moreau</w:t>
              </w:r>
            </w:hyperlink>
          </w:p>
          <w:p>
            <w:pPr/>
            <w:r>
              <w:rPr>
                <w:i w:val="1"/>
                <w:iCs w:val="1"/>
              </w:rPr>
              <w:t xml:space="preserve">Archaeology of the Balkans from Prehistory to the End of Antiquity. Recent Discoveries and New Methods</w:t>
            </w:r>
            <w:r>
              <w:rPr/>
              <w:t xml:space="preserve">, Nov 2022, Pristina et en ligne, Kosovo</w:t>
            </w:r>
          </w:p>
          <w:p>
            <w:pPr/>
            <w:r>
              <w:rPr/>
              <w:t xml:space="preserve">Communication dans un congrès</w:t>
            </w:r>
          </w:p>
          <w:p>
            <w:pPr/>
            <w:hyperlink r:id="rId149" w:history="1">
              <w:r>
                <w:rPr>
                  <w:color w:val="#410a8c"/>
                  <w:u w:val="single"/>
                </w:rPr>
                <w:t xml:space="preserve">hal-04238824v1</w:t>
              </w:r>
            </w:hyperlink>
          </w:p>
        </w:tc>
      </w:tr>
      <w:tr>
        <w:trPr/>
        <w:tc>
          <w:tcPr>
            <w:noWrap/>
          </w:tcPr>
          <w:p>
            <w:pPr>
              <w:spacing w:after="200"/>
            </w:pPr>
            <w:hyperlink r:id="rId150" w:history="1">
              <w:r>
                <w:rPr>
                  <w:color w:val="1e198e"/>
                  <w:b w:val="1"/>
                  <w:bCs w:val="1"/>
                  <w:u w:val="single"/>
                </w:rPr>
                <w:t xml:space="preserve">Les circonscriptions administratives dans l'Empire romain tardif : un système en perpétuelle mutation</w:t>
              </w:r>
            </w:hyperlink>
          </w:p>
          <w:p>
            <w:pPr/>
            <w:hyperlink r:id="rId17" w:history="1">
              <w:r>
                <w:rPr>
                  <w:color w:val="#410a8c"/>
                  <w:u w:val="single"/>
                </w:rPr>
                <w:t xml:space="preserve">Dominic Moreau</w:t>
              </w:r>
            </w:hyperlink>
          </w:p>
          <w:p>
            <w:pPr/>
            <w:r>
              <w:rPr>
                <w:i w:val="1"/>
                <w:iCs w:val="1"/>
              </w:rPr>
              <w:t xml:space="preserve">Provincia et gouvernement de l’empire. Notions générales et études de cas. XIIe Séminaire d’Histoire romaine et d’Antiquité tardive</w:t>
            </w:r>
            <w:r>
              <w:rPr/>
              <w:t xml:space="preserve">, UMR 8164-HALMA, Oct 2022, Villeneuve d'Ascq et en ligne, France</w:t>
            </w:r>
          </w:p>
          <w:p>
            <w:pPr/>
            <w:r>
              <w:rPr/>
              <w:t xml:space="preserve">Communication dans un congrès</w:t>
            </w:r>
          </w:p>
          <w:p>
            <w:pPr/>
            <w:hyperlink r:id="rId150" w:history="1">
              <w:r>
                <w:rPr>
                  <w:color w:val="#410a8c"/>
                  <w:u w:val="single"/>
                </w:rPr>
                <w:t xml:space="preserve">hal-04238830v1</w:t>
              </w:r>
            </w:hyperlink>
          </w:p>
        </w:tc>
      </w:tr>
      <w:tr>
        <w:trPr/>
        <w:tc>
          <w:tcPr>
            <w:noWrap/>
          </w:tcPr>
          <w:p>
            <w:pPr>
              <w:spacing w:after="200"/>
            </w:pPr>
            <w:hyperlink r:id="rId151" w:history="1">
              <w:r>
                <w:rPr>
                  <w:color w:val="1e198e"/>
                  <w:b w:val="1"/>
                  <w:bCs w:val="1"/>
                  <w:u w:val="single"/>
                </w:rPr>
                <w:t xml:space="preserve">Et qu’en est-il des &amp;quot;suburbia&amp;quot; tardo-romains dans le centre et le nord de la péninsule balkanique ? Quelques exemples</w:t>
              </w:r>
            </w:hyperlink>
          </w:p>
          <w:p>
            <w:pPr/>
            <w:hyperlink r:id="rId55" w:history="1">
              <w:r>
                <w:rPr>
                  <w:color w:val="#410a8c"/>
                  <w:u w:val="single"/>
                </w:rPr>
                <w:t xml:space="preserve">Brahim M'Barek</w:t>
              </w:r>
            </w:hyperlink>
            <w:r>
              <w:rPr/>
              <w:t xml:space="preserve">,</w:t>
            </w:r>
            <w:hyperlink r:id="rId17" w:history="1">
              <w:r>
                <w:rPr>
                  <w:color w:val="#410a8c"/>
                  <w:u w:val="single"/>
                </w:rPr>
                <w:t xml:space="preserve">Dominic Moreau</w:t>
              </w:r>
            </w:hyperlink>
          </w:p>
          <w:p>
            <w:pPr/>
            <w:r>
              <w:rPr>
                <w:i w:val="1"/>
                <w:iCs w:val="1"/>
              </w:rPr>
              <w:t xml:space="preserve">Les suburbia dans l’Antiquité tardive</w:t>
            </w:r>
            <w:r>
              <w:rPr/>
              <w:t xml:space="preserve">, ATEG, Jun 2022, Bordeaux, France</w:t>
            </w:r>
          </w:p>
          <w:p>
            <w:pPr/>
            <w:r>
              <w:rPr/>
              <w:t xml:space="preserve">Communication dans un congrès</w:t>
            </w:r>
          </w:p>
          <w:p>
            <w:pPr/>
            <w:hyperlink r:id="rId151" w:history="1">
              <w:r>
                <w:rPr>
                  <w:color w:val="#410a8c"/>
                  <w:u w:val="single"/>
                </w:rPr>
                <w:t xml:space="preserve">hal-03708756v1</w:t>
              </w:r>
            </w:hyperlink>
          </w:p>
        </w:tc>
      </w:tr>
      <w:tr>
        <w:trPr/>
        <w:tc>
          <w:tcPr>
            <w:noWrap/>
          </w:tcPr>
          <w:p>
            <w:pPr>
              <w:spacing w:after="200"/>
            </w:pPr>
            <w:hyperlink r:id="rId152" w:history="1">
              <w:r>
                <w:rPr>
                  <w:color w:val="1e198e"/>
                  <w:b w:val="1"/>
                  <w:bCs w:val="1"/>
                  <w:u w:val="single"/>
                </w:rPr>
                <w:t xml:space="preserve">The International Scientific Network HAEMUS</w:t>
              </w:r>
            </w:hyperlink>
          </w:p>
          <w:p>
            <w:pPr/>
            <w:hyperlink r:id="rId17" w:history="1">
              <w:r>
                <w:rPr>
                  <w:color w:val="#410a8c"/>
                  <w:u w:val="single"/>
                </w:rPr>
                <w:t xml:space="preserve">Dominic Moreau</w:t>
              </w:r>
            </w:hyperlink>
          </w:p>
          <w:p>
            <w:pPr/>
            <w:r>
              <w:rPr>
                <w:i w:val="1"/>
                <w:iCs w:val="1"/>
              </w:rPr>
              <w:t xml:space="preserve">Late Antique Elites of the Countryside in the Middle and Lower Danube Provinces</w:t>
            </w:r>
            <w:r>
              <w:rPr/>
              <w:t xml:space="preserve">, Projet MASLAP (I-SITE ULNE), Oct 2022, Budapest et en ligne, Hungary</w:t>
            </w:r>
          </w:p>
          <w:p>
            <w:pPr/>
            <w:r>
              <w:rPr/>
              <w:t xml:space="preserve">Communication dans un congrès</w:t>
            </w:r>
          </w:p>
          <w:p>
            <w:pPr/>
            <w:hyperlink r:id="rId152" w:history="1">
              <w:r>
                <w:rPr>
                  <w:color w:val="#410a8c"/>
                  <w:u w:val="single"/>
                </w:rPr>
                <w:t xml:space="preserve">hal-04238998v1</w:t>
              </w:r>
            </w:hyperlink>
          </w:p>
        </w:tc>
      </w:tr>
      <w:tr>
        <w:trPr/>
        <w:tc>
          <w:tcPr>
            <w:noWrap/>
          </w:tcPr>
          <w:p>
            <w:pPr>
              <w:spacing w:after="200"/>
            </w:pPr>
            <w:hyperlink r:id="rId153" w:history="1">
              <w:r>
                <w:rPr>
                  <w:color w:val="1e198e"/>
                  <w:b w:val="1"/>
                  <w:bCs w:val="1"/>
                  <w:u w:val="single"/>
                </w:rPr>
                <w:t xml:space="preserve">Le projet DANUBIUS, un bilan</w:t>
              </w:r>
            </w:hyperlink>
          </w:p>
          <w:p>
            <w:pPr/>
            <w:hyperlink r:id="rId17" w:history="1">
              <w:r>
                <w:rPr>
                  <w:color w:val="#410a8c"/>
                  <w:u w:val="single"/>
                </w:rPr>
                <w:t xml:space="preserve">Dominic Moreau</w:t>
              </w:r>
            </w:hyperlink>
          </w:p>
          <w:p>
            <w:pPr/>
            <w:r>
              <w:rPr>
                <w:i w:val="1"/>
                <w:iCs w:val="1"/>
              </w:rPr>
              <w:t xml:space="preserve">Les églises tétraconques dans l’Antiquité tardive – Le chiese tetraconche nella Tarda Antichità – The Tetraconch Churches in Late Antiquity</w:t>
            </w:r>
            <w:r>
              <w:rPr/>
              <w:t xml:space="preserve">, Université de Lille; UMR 8164-HALMA; Pontificio Istituto di Archeologia Cristiana; Accademia di Romania in Roma; École française de Rome, Nov 2022, Rome et en ligne, Italie</w:t>
            </w:r>
          </w:p>
          <w:p>
            <w:pPr/>
            <w:r>
              <w:rPr/>
              <w:t xml:space="preserve">Communication dans un congrès</w:t>
            </w:r>
          </w:p>
          <w:p>
            <w:pPr/>
            <w:hyperlink r:id="rId153" w:history="1">
              <w:r>
                <w:rPr>
                  <w:color w:val="#410a8c"/>
                  <w:u w:val="single"/>
                </w:rPr>
                <w:t xml:space="preserve">hal-04238989v1</w:t>
              </w:r>
            </w:hyperlink>
          </w:p>
        </w:tc>
      </w:tr>
      <w:tr>
        <w:trPr/>
        <w:tc>
          <w:tcPr>
            <w:noWrap/>
          </w:tcPr>
          <w:p>
            <w:pPr>
              <w:spacing w:after="200"/>
            </w:pPr>
            <w:hyperlink r:id="rId154" w:history="1">
              <w:r>
                <w:rPr>
                  <w:color w:val="1e198e"/>
                  <w:b w:val="1"/>
                  <w:bCs w:val="1"/>
                  <w:u w:val="single"/>
                </w:rPr>
                <w:t xml:space="preserve">Eudoxius of Constantinople and the pro-Arian bishops of Illyricum. Contribution (III) to the Christian Prosopography of the Dioecesis Thraciarum</w:t>
              </w:r>
            </w:hyperlink>
          </w:p>
          <w:p>
            <w:pPr/>
            <w:hyperlink r:id="rId30" w:history="1">
              <w:r>
                <w:rPr>
                  <w:color w:val="#410a8c"/>
                  <w:u w:val="single"/>
                </w:rPr>
                <w:t xml:space="preserve">Alenka Cedilnik</w:t>
              </w:r>
            </w:hyperlink>
            <w:r>
              <w:rPr/>
              <w:t xml:space="preserve">,</w:t>
            </w:r>
            <w:hyperlink r:id="rId17" w:history="1">
              <w:r>
                <w:rPr>
                  <w:color w:val="#410a8c"/>
                  <w:u w:val="single"/>
                </w:rPr>
                <w:t xml:space="preserve">Dominic Moreau</w:t>
              </w:r>
            </w:hyperlink>
          </w:p>
          <w:p>
            <w:pPr/>
            <w:r>
              <w:rPr>
                <w:i w:val="1"/>
                <w:iCs w:val="1"/>
              </w:rPr>
              <w:t xml:space="preserve">Ниш и Византија XIX: Похвала истини или Васкрс Византије / Niš and Byzantium XIX: In Praise of Truth or the Resurrection of Byzantium</w:t>
            </w:r>
            <w:r>
              <w:rPr/>
              <w:t xml:space="preserve">, Jun 2020, Niš/en ligne, Serbia. pp.447-476</w:t>
            </w:r>
          </w:p>
          <w:p>
            <w:pPr/>
            <w:r>
              <w:rPr/>
              <w:t xml:space="preserve">Communication dans un congrès</w:t>
            </w:r>
          </w:p>
          <w:p>
            <w:pPr/>
            <w:hyperlink r:id="rId154" w:history="1">
              <w:r>
                <w:rPr>
                  <w:color w:val="#410a8c"/>
                  <w:u w:val="single"/>
                </w:rPr>
                <w:t xml:space="preserve">hal-03708837v1</w:t>
              </w:r>
            </w:hyperlink>
          </w:p>
        </w:tc>
      </w:tr>
      <w:tr>
        <w:trPr/>
        <w:tc>
          <w:tcPr>
            <w:noWrap/>
          </w:tcPr>
          <w:p>
            <w:pPr>
              <w:spacing w:after="200"/>
            </w:pPr>
            <w:hyperlink r:id="rId155" w:history="1">
              <w:r>
                <w:rPr>
                  <w:color w:val="1e198e"/>
                  <w:b w:val="1"/>
                  <w:bCs w:val="1"/>
                  <w:u w:val="single"/>
                </w:rPr>
                <w:t xml:space="preserve">Macedonius of Constantinople, a True Eusebian? Contribution (IV) to the Christian Prosopography of the Dioecesis Thraciarum</w:t>
              </w:r>
            </w:hyperlink>
          </w:p>
          <w:p>
            <w:pPr/>
            <w:hyperlink r:id="rId30" w:history="1">
              <w:r>
                <w:rPr>
                  <w:color w:val="#410a8c"/>
                  <w:u w:val="single"/>
                </w:rPr>
                <w:t xml:space="preserve">Alenka Cedilnik</w:t>
              </w:r>
            </w:hyperlink>
            <w:r>
              <w:rPr/>
              <w:t xml:space="preserve">,</w:t>
            </w:r>
            <w:hyperlink r:id="rId17" w:history="1">
              <w:r>
                <w:rPr>
                  <w:color w:val="#410a8c"/>
                  <w:u w:val="single"/>
                </w:rPr>
                <w:t xml:space="preserve">Dominic Moreau</w:t>
              </w:r>
            </w:hyperlink>
          </w:p>
          <w:p>
            <w:pPr/>
            <w:r>
              <w:rPr>
                <w:i w:val="1"/>
                <w:iCs w:val="1"/>
              </w:rPr>
              <w:t xml:space="preserve">Shifting Power. Political, Urban, and Demographic Changes in Late Antique Balkan Provinces</w:t>
            </w:r>
            <w:r>
              <w:rPr/>
              <w:t xml:space="preserve">, Sep 2021, Silistra, Bulgaria</w:t>
            </w:r>
          </w:p>
          <w:p>
            <w:pPr/>
            <w:r>
              <w:rPr/>
              <w:t xml:space="preserve">Communication dans un congrès</w:t>
            </w:r>
          </w:p>
          <w:p>
            <w:pPr/>
            <w:hyperlink r:id="rId155" w:history="1">
              <w:r>
                <w:rPr>
                  <w:color w:val="#410a8c"/>
                  <w:u w:val="single"/>
                </w:rPr>
                <w:t xml:space="preserve">hal-03708796v1</w:t>
              </w:r>
            </w:hyperlink>
          </w:p>
        </w:tc>
      </w:tr>
      <w:tr>
        <w:trPr/>
        <w:tc>
          <w:tcPr>
            <w:noWrap/>
          </w:tcPr>
          <w:p>
            <w:pPr>
              <w:spacing w:after="200"/>
            </w:pPr>
            <w:hyperlink r:id="rId156" w:history="1">
              <w:r>
                <w:rPr>
                  <w:color w:val="1e198e"/>
                  <w:b w:val="1"/>
                  <w:bCs w:val="1"/>
                  <w:u w:val="single"/>
                </w:rPr>
                <w:t xml:space="preserve">The Dissemination of Justinianic Plague in South-Eastern Europe according to the Literary Sources</w:t>
              </w:r>
            </w:hyperlink>
          </w:p>
          <w:p>
            <w:pPr/>
            <w:hyperlink r:id="rId17" w:history="1">
              <w:r>
                <w:rPr>
                  <w:color w:val="#410a8c"/>
                  <w:u w:val="single"/>
                </w:rPr>
                <w:t xml:space="preserve">Dominic Moreau</w:t>
              </w:r>
            </w:hyperlink>
          </w:p>
          <w:p>
            <w:pPr/>
            <w:r>
              <w:rPr>
                <w:i w:val="1"/>
                <w:iCs w:val="1"/>
              </w:rPr>
              <w:t xml:space="preserve">The First Pandemic: Transformative Disaster or Footnote in History?</w:t>
            </w:r>
            <w:r>
              <w:rPr/>
              <w:t xml:space="preserve">, Sep 2021, Hanovre/en ligne, Germany</w:t>
            </w:r>
          </w:p>
          <w:p>
            <w:pPr/>
            <w:r>
              <w:rPr/>
              <w:t xml:space="preserve">Communication dans un congrès</w:t>
            </w:r>
          </w:p>
          <w:p>
            <w:pPr/>
            <w:hyperlink r:id="rId156" w:history="1">
              <w:r>
                <w:rPr>
                  <w:color w:val="#410a8c"/>
                  <w:u w:val="single"/>
                </w:rPr>
                <w:t xml:space="preserve">hal-03708789v1</w:t>
              </w:r>
            </w:hyperlink>
          </w:p>
        </w:tc>
      </w:tr>
      <w:tr>
        <w:trPr/>
        <w:tc>
          <w:tcPr>
            <w:noWrap/>
          </w:tcPr>
          <w:p>
            <w:pPr>
              <w:spacing w:after="200"/>
            </w:pPr>
            <w:hyperlink r:id="rId157" w:history="1">
              <w:r>
                <w:rPr>
                  <w:color w:val="1e198e"/>
                  <w:b w:val="1"/>
                  <w:bCs w:val="1"/>
                  <w:u w:val="single"/>
                </w:rPr>
                <w:t xml:space="preserve">La préfecture du prétoire en Illyricum jusqu’à l’aube de la partitio imperii (IVe siècle)</w:t>
              </w:r>
            </w:hyperlink>
          </w:p>
          <w:p>
            <w:pPr/>
            <w:hyperlink r:id="rId17" w:history="1">
              <w:r>
                <w:rPr>
                  <w:color w:val="#410a8c"/>
                  <w:u w:val="single"/>
                </w:rPr>
                <w:t xml:space="preserve">Dominic Moreau</w:t>
              </w:r>
            </w:hyperlink>
          </w:p>
          <w:p>
            <w:pPr/>
            <w:r>
              <w:rPr>
                <w:i w:val="1"/>
                <w:iCs w:val="1"/>
              </w:rPr>
              <w:t xml:space="preserve">La préfecture du prétoire tardo-antique et ses titulaires (IVe-VIe siècle)</w:t>
            </w:r>
            <w:r>
              <w:rPr/>
              <w:t xml:space="preserve">, Projet PPRET, May 2021, Strasbourg/en ligne, France</w:t>
            </w:r>
          </w:p>
          <w:p>
            <w:pPr/>
            <w:r>
              <w:rPr/>
              <w:t xml:space="preserve">Communication dans un congrès</w:t>
            </w:r>
          </w:p>
          <w:p>
            <w:pPr/>
            <w:hyperlink r:id="rId157" w:history="1">
              <w:r>
                <w:rPr>
                  <w:color w:val="#410a8c"/>
                  <w:u w:val="single"/>
                </w:rPr>
                <w:t xml:space="preserve">hal-03708813v1</w:t>
              </w:r>
            </w:hyperlink>
          </w:p>
        </w:tc>
      </w:tr>
      <w:tr>
        <w:trPr/>
        <w:tc>
          <w:tcPr>
            <w:noWrap/>
          </w:tcPr>
          <w:p>
            <w:pPr>
              <w:spacing w:after="200"/>
            </w:pPr>
            <w:hyperlink r:id="rId158" w:history="1">
              <w:r>
                <w:rPr>
                  <w:color w:val="1e198e"/>
                  <w:b w:val="1"/>
                  <w:bCs w:val="1"/>
                  <w:u w:val="single"/>
                </w:rPr>
                <w:t xml:space="preserve">La forteresse tardo-antique de Zaldapa (Bulgarie) : bilan des deux premières saisons de la Mission archéologique internationale</w:t>
              </w:r>
            </w:hyperlink>
          </w:p>
          <w:p>
            <w:pPr/>
            <w:hyperlink r:id="rId17" w:history="1">
              <w:r>
                <w:rPr>
                  <w:color w:val="#410a8c"/>
                  <w:u w:val="single"/>
                </w:rPr>
                <w:t xml:space="preserve">Dominic Moreau</w:t>
              </w:r>
            </w:hyperlink>
            <w:r>
              <w:rPr/>
              <w:t xml:space="preserve">,</w:t>
            </w:r>
            <w:hyperlink r:id="rId26" w:history="1">
              <w:r>
                <w:rPr>
                  <w:color w:val="#410a8c"/>
                  <w:u w:val="single"/>
                </w:rPr>
                <w:t xml:space="preserve">Nicolas Beaudry</w:t>
              </w:r>
            </w:hyperlink>
          </w:p>
          <w:p>
            <w:pPr/>
            <w:r>
              <w:rPr>
                <w:i w:val="1"/>
                <w:iCs w:val="1"/>
              </w:rPr>
              <w:t xml:space="preserve">Conférences de la Société française d'archéologie classique</w:t>
            </w:r>
            <w:r>
              <w:rPr/>
              <w:t xml:space="preserve">, Jan 2021, Paris/en ligne, France</w:t>
            </w:r>
          </w:p>
          <w:p>
            <w:pPr/>
            <w:r>
              <w:rPr/>
              <w:t xml:space="preserve">Communication dans un congrès</w:t>
            </w:r>
          </w:p>
          <w:p>
            <w:pPr/>
            <w:hyperlink r:id="rId158" w:history="1">
              <w:r>
                <w:rPr>
                  <w:color w:val="#410a8c"/>
                  <w:u w:val="single"/>
                </w:rPr>
                <w:t xml:space="preserve">hal-03708719v1</w:t>
              </w:r>
            </w:hyperlink>
          </w:p>
        </w:tc>
      </w:tr>
      <w:tr>
        <w:trPr/>
        <w:tc>
          <w:tcPr>
            <w:noWrap/>
          </w:tcPr>
          <w:p>
            <w:pPr>
              <w:spacing w:after="200"/>
            </w:pPr>
            <w:hyperlink r:id="rId159" w:history="1">
              <w:r>
                <w:rPr>
                  <w:color w:val="1e198e"/>
                  <w:b w:val="1"/>
                  <w:bCs w:val="1"/>
                  <w:u w:val="single"/>
                </w:rPr>
                <w:t xml:space="preserve">Le projet international à Zaldapa (Krushari, Bulgarie) : compte rendu des deux premières saisons – 2018-2019 – et perspectives</w:t>
              </w:r>
            </w:hyperlink>
          </w:p>
          <w:p>
            <w:pPr/>
            <w:hyperlink r:id="rId17" w:history="1">
              <w:r>
                <w:rPr>
                  <w:color w:val="#410a8c"/>
                  <w:u w:val="single"/>
                </w:rPr>
                <w:t xml:space="preserve">Dominic Moreau</w:t>
              </w:r>
            </w:hyperlink>
            <w:r>
              <w:rPr/>
              <w:t xml:space="preserve">,</w:t>
            </w:r>
            <w:hyperlink r:id="rId26" w:history="1">
              <w:r>
                <w:rPr>
                  <w:color w:val="#410a8c"/>
                  <w:u w:val="single"/>
                </w:rPr>
                <w:t xml:space="preserve">Nicolas Beaudry</w:t>
              </w:r>
            </w:hyperlink>
          </w:p>
          <w:p>
            <w:pPr/>
            <w:r>
              <w:rPr>
                <w:i w:val="1"/>
                <w:iCs w:val="1"/>
              </w:rPr>
              <w:t xml:space="preserve">Séminaires d’Ausonius</w:t>
            </w:r>
            <w:r>
              <w:rPr/>
              <w:t xml:space="preserve">, UMR 5607-Ausonius, Apr 2021, Bordeaux/en ligne, France</w:t>
            </w:r>
          </w:p>
          <w:p>
            <w:pPr/>
            <w:r>
              <w:rPr/>
              <w:t xml:space="preserve">Communication dans un congrès</w:t>
            </w:r>
          </w:p>
          <w:p>
            <w:pPr/>
            <w:hyperlink r:id="rId159" w:history="1">
              <w:r>
                <w:rPr>
                  <w:color w:val="#410a8c"/>
                  <w:u w:val="single"/>
                </w:rPr>
                <w:t xml:space="preserve">hal-03707389v1</w:t>
              </w:r>
            </w:hyperlink>
          </w:p>
        </w:tc>
      </w:tr>
      <w:tr>
        <w:trPr/>
        <w:tc>
          <w:tcPr>
            <w:noWrap/>
          </w:tcPr>
          <w:p>
            <w:pPr>
              <w:spacing w:after="200"/>
            </w:pPr>
            <w:hyperlink r:id="rId160" w:history="1">
              <w:r>
                <w:rPr>
                  <w:color w:val="1e198e"/>
                  <w:b w:val="1"/>
                  <w:bCs w:val="1"/>
                  <w:u w:val="single"/>
                </w:rPr>
                <w:t xml:space="preserve">The HAEMUS Network: Outlines and Partners</w:t>
              </w:r>
            </w:hyperlink>
          </w:p>
          <w:p>
            <w:pPr/>
            <w:hyperlink r:id="rId17" w:history="1">
              <w:r>
                <w:rPr>
                  <w:color w:val="#410a8c"/>
                  <w:u w:val="single"/>
                </w:rPr>
                <w:t xml:space="preserve">Dominic Moreau</w:t>
              </w:r>
            </w:hyperlink>
            <w:r>
              <w:rPr/>
              <w:t xml:space="preserve">,</w:t>
            </w:r>
            <w:hyperlink r:id="rId19" w:history="1">
              <w:r>
                <w:rPr>
                  <w:color w:val="#410a8c"/>
                  <w:u w:val="single"/>
                </w:rPr>
                <w:t xml:space="preserve">Christophe Goddard</w:t>
              </w:r>
            </w:hyperlink>
          </w:p>
          <w:p>
            <w:pPr/>
            <w:r>
              <w:rPr>
                <w:i w:val="1"/>
                <w:iCs w:val="1"/>
              </w:rPr>
              <w:t xml:space="preserve">"Inaugural Event" du réseau international de recherche HAEMUS</w:t>
            </w:r>
            <w:r>
              <w:rPr/>
              <w:t xml:space="preserve">, Jun 2021, En ligne, France</w:t>
            </w:r>
          </w:p>
          <w:p>
            <w:pPr/>
            <w:r>
              <w:rPr/>
              <w:t xml:space="preserve">Communication dans un congrès</w:t>
            </w:r>
          </w:p>
          <w:p>
            <w:pPr/>
            <w:hyperlink r:id="rId160" w:history="1">
              <w:r>
                <w:rPr>
                  <w:color w:val="#410a8c"/>
                  <w:u w:val="single"/>
                </w:rPr>
                <w:t xml:space="preserve">hal-04239256v1</w:t>
              </w:r>
            </w:hyperlink>
          </w:p>
        </w:tc>
      </w:tr>
      <w:tr>
        <w:trPr/>
        <w:tc>
          <w:tcPr>
            <w:noWrap/>
          </w:tcPr>
          <w:p>
            <w:pPr>
              <w:spacing w:after="200"/>
            </w:pPr>
            <w:hyperlink r:id="rId161" w:history="1">
              <w:r>
                <w:rPr>
                  <w:color w:val="1e198e"/>
                  <w:b w:val="1"/>
                  <w:bCs w:val="1"/>
                  <w:u w:val="single"/>
                </w:rPr>
                <w:t xml:space="preserve">La diffusion de la Peste de Justinien en Europe du Sud-Est dans l’Antiquité tardive</w:t>
              </w:r>
            </w:hyperlink>
          </w:p>
          <w:p>
            <w:pPr/>
            <w:hyperlink r:id="rId17" w:history="1">
              <w:r>
                <w:rPr>
                  <w:color w:val="#410a8c"/>
                  <w:u w:val="single"/>
                </w:rPr>
                <w:t xml:space="preserve">Dominic Moreau</w:t>
              </w:r>
            </w:hyperlink>
          </w:p>
          <w:p>
            <w:pPr/>
            <w:r>
              <w:rPr>
                <w:i w:val="1"/>
                <w:iCs w:val="1"/>
              </w:rPr>
              <w:t xml:space="preserve">Hommes et sociétés face aux épidémies dans l’Antiquité</w:t>
            </w:r>
            <w:r>
              <w:rPr/>
              <w:t xml:space="preserve">, UMR 8164-HALMA, Mar 2021, Villeneuve d'Ascq/en ligne, France</w:t>
            </w:r>
          </w:p>
          <w:p>
            <w:pPr/>
            <w:r>
              <w:rPr/>
              <w:t xml:space="preserve">Communication dans un congrès</w:t>
            </w:r>
          </w:p>
          <w:p>
            <w:pPr/>
            <w:hyperlink r:id="rId161" w:history="1">
              <w:r>
                <w:rPr>
                  <w:color w:val="#410a8c"/>
                  <w:u w:val="single"/>
                </w:rPr>
                <w:t xml:space="preserve">hal-03708825v1</w:t>
              </w:r>
            </w:hyperlink>
          </w:p>
        </w:tc>
      </w:tr>
      <w:tr>
        <w:trPr/>
        <w:tc>
          <w:tcPr>
            <w:noWrap/>
          </w:tcPr>
          <w:p>
            <w:pPr>
              <w:spacing w:after="200"/>
            </w:pPr>
            <w:hyperlink r:id="rId162" w:history="1">
              <w:r>
                <w:rPr>
                  <w:color w:val="1e198e"/>
                  <w:b w:val="1"/>
                  <w:bCs w:val="1"/>
                  <w:u w:val="single"/>
                </w:rPr>
                <w:t xml:space="preserve">Les Balkans</w:t>
              </w:r>
            </w:hyperlink>
          </w:p>
          <w:p>
            <w:pPr/>
            <w:hyperlink r:id="rId17" w:history="1">
              <w:r>
                <w:rPr>
                  <w:color w:val="#410a8c"/>
                  <w:u w:val="single"/>
                </w:rPr>
                <w:t xml:space="preserve">Dominic Moreau</w:t>
              </w:r>
            </w:hyperlink>
            <w:r>
              <w:rPr/>
              <w:t xml:space="preserve">,</w:t>
            </w:r>
            <w:hyperlink r:id="rId163" w:history="1">
              <w:r>
                <w:rPr>
                  <w:color w:val="#410a8c"/>
                  <w:u w:val="single"/>
                </w:rPr>
                <w:t xml:space="preserve">Pascale Chevalier</w:t>
              </w:r>
            </w:hyperlink>
          </w:p>
          <w:p>
            <w:pPr/>
            <w:r>
              <w:rPr>
                <w:i w:val="1"/>
                <w:iCs w:val="1"/>
              </w:rPr>
              <w:t xml:space="preserve">Le phénomène urbain dans l’Antiquité tardive et le haut Moyen Âge (IVe-VIIIe siècle)</w:t>
            </w:r>
            <w:r>
              <w:rPr/>
              <w:t xml:space="preserve">, Oct 2021, Nanterre, France</w:t>
            </w:r>
          </w:p>
          <w:p>
            <w:pPr/>
            <w:r>
              <w:rPr/>
              <w:t xml:space="preserve">Communication dans un congrès</w:t>
            </w:r>
          </w:p>
          <w:p>
            <w:pPr/>
            <w:hyperlink r:id="rId162" w:history="1">
              <w:r>
                <w:rPr>
                  <w:color w:val="#410a8c"/>
                  <w:u w:val="single"/>
                </w:rPr>
                <w:t xml:space="preserve">hal-03708783v1</w:t>
              </w:r>
            </w:hyperlink>
          </w:p>
        </w:tc>
      </w:tr>
      <w:tr>
        <w:trPr/>
        <w:tc>
          <w:tcPr>
            <w:noWrap/>
          </w:tcPr>
          <w:p>
            <w:pPr>
              <w:spacing w:after="200"/>
            </w:pPr>
            <w:hyperlink r:id="rId164" w:history="1">
              <w:r>
                <w:rPr>
                  <w:color w:val="1e198e"/>
                  <w:b w:val="1"/>
                  <w:bCs w:val="1"/>
                  <w:u w:val="single"/>
                </w:rPr>
                <w:t xml:space="preserve">The Justinians: a dynasty that didn’t rule through collegiality, really?</w:t>
              </w:r>
            </w:hyperlink>
          </w:p>
          <w:p>
            <w:pPr/>
            <w:hyperlink r:id="rId17" w:history="1">
              <w:r>
                <w:rPr>
                  <w:color w:val="#410a8c"/>
                  <w:u w:val="single"/>
                </w:rPr>
                <w:t xml:space="preserve">Dominic Moreau</w:t>
              </w:r>
            </w:hyperlink>
          </w:p>
          <w:p>
            <w:pPr/>
            <w:r>
              <w:rPr>
                <w:i w:val="1"/>
                <w:iCs w:val="1"/>
              </w:rPr>
              <w:t xml:space="preserve">Aspects of Collegiality and the Imperial Power in Rome (Principate and Late Antiquity). 9e Séminaire d’Histoire romaine et d’Antiquité tardive</w:t>
            </w:r>
            <w:r>
              <w:rPr/>
              <w:t xml:space="preserve">, UMR 8164-HALMA/Maison française d'Oxford, Oct 2021, Oxford/en ligne, United Kingdom</w:t>
            </w:r>
          </w:p>
          <w:p>
            <w:pPr/>
            <w:r>
              <w:rPr/>
              <w:t xml:space="preserve">Communication dans un congrès</w:t>
            </w:r>
          </w:p>
          <w:p>
            <w:pPr/>
            <w:hyperlink r:id="rId164" w:history="1">
              <w:r>
                <w:rPr>
                  <w:color w:val="#410a8c"/>
                  <w:u w:val="single"/>
                </w:rPr>
                <w:t xml:space="preserve">hal-03708775v1</w:t>
              </w:r>
            </w:hyperlink>
          </w:p>
        </w:tc>
      </w:tr>
      <w:tr>
        <w:trPr/>
        <w:tc>
          <w:tcPr>
            <w:noWrap/>
          </w:tcPr>
          <w:p>
            <w:pPr>
              <w:spacing w:after="200"/>
            </w:pPr>
            <w:hyperlink r:id="rId165" w:history="1">
              <w:r>
                <w:rPr>
                  <w:color w:val="1e198e"/>
                  <w:b w:val="1"/>
                  <w:bCs w:val="1"/>
                  <w:u w:val="single"/>
                </w:rPr>
                <w:t xml:space="preserve">Three Other Perspectives for Research: 1st part - The DANUBIUS Project; 2nd part – The International Archaeological Mission at Zaldapa (Bulgaria); 3rd part – The HAEMUS International Network</w:t>
              </w:r>
            </w:hyperlink>
          </w:p>
          <w:p>
            <w:pPr/>
            <w:hyperlink r:id="rId17" w:history="1">
              <w:r>
                <w:rPr>
                  <w:color w:val="#410a8c"/>
                  <w:u w:val="single"/>
                </w:rPr>
                <w:t xml:space="preserve">Dominic Moreau</w:t>
              </w:r>
            </w:hyperlink>
            <w:r>
              <w:rPr/>
              <w:t xml:space="preserve">,</w:t>
            </w:r>
            <w:hyperlink r:id="rId19" w:history="1">
              <w:r>
                <w:rPr>
                  <w:color w:val="#410a8c"/>
                  <w:u w:val="single"/>
                </w:rPr>
                <w:t xml:space="preserve">Christophe Goddard</w:t>
              </w:r>
            </w:hyperlink>
          </w:p>
          <w:p>
            <w:pPr/>
            <w:r>
              <w:rPr>
                <w:i w:val="1"/>
                <w:iCs w:val="1"/>
              </w:rPr>
              <w:t xml:space="preserve">Late Antiquity and the European Construction. Workshop organisé dans le cadre des Semaines de la Francophonie - Java e Frankofonisë "Atmosphères"</w:t>
            </w:r>
            <w:r>
              <w:rPr/>
              <w:t xml:space="preserve">, Ambassade de France au Kosovo, Mar 2021, Pristina et en ligne, Kosovo</w:t>
            </w:r>
          </w:p>
          <w:p>
            <w:pPr/>
            <w:r>
              <w:rPr/>
              <w:t xml:space="preserve">Communication dans un congrès</w:t>
            </w:r>
          </w:p>
          <w:p>
            <w:pPr/>
            <w:hyperlink r:id="rId165" w:history="1">
              <w:r>
                <w:rPr>
                  <w:color w:val="#410a8c"/>
                  <w:u w:val="single"/>
                </w:rPr>
                <w:t xml:space="preserve">hal-04239266v1</w:t>
              </w:r>
            </w:hyperlink>
          </w:p>
        </w:tc>
      </w:tr>
      <w:tr>
        <w:trPr/>
        <w:tc>
          <w:tcPr>
            <w:noWrap/>
          </w:tcPr>
          <w:p>
            <w:pPr>
              <w:spacing w:after="200"/>
            </w:pPr>
            <w:hyperlink r:id="rId166" w:history="1">
              <w:r>
                <w:rPr>
                  <w:color w:val="1e198e"/>
                  <w:b w:val="1"/>
                  <w:bCs w:val="1"/>
                  <w:u w:val="single"/>
                </w:rPr>
                <w:t xml:space="preserve">The HAEMUS International Network, the Project, the Partners</w:t>
              </w:r>
            </w:hyperlink>
          </w:p>
          <w:p>
            <w:pPr/>
            <w:hyperlink r:id="rId17" w:history="1">
              <w:r>
                <w:rPr>
                  <w:color w:val="#410a8c"/>
                  <w:u w:val="single"/>
                </w:rPr>
                <w:t xml:space="preserve">Dominic Moreau</w:t>
              </w:r>
            </w:hyperlink>
          </w:p>
          <w:p>
            <w:pPr/>
            <w:r>
              <w:rPr>
                <w:i w:val="1"/>
                <w:iCs w:val="1"/>
              </w:rPr>
              <w:t xml:space="preserve">Late Antique villae in the Balkans (3rd-7th c. AD): Current Research Questions and Perspectives. 1st International Workshop of the HAEMUS International Research Network</w:t>
            </w:r>
            <w:r>
              <w:rPr/>
              <w:t xml:space="preserve">, Nov 2021, Villeneuve d'Ascq et en ligne, France</w:t>
            </w:r>
          </w:p>
          <w:p>
            <w:pPr/>
            <w:r>
              <w:rPr/>
              <w:t xml:space="preserve">Communication dans un congrès</w:t>
            </w:r>
          </w:p>
          <w:p>
            <w:pPr/>
            <w:hyperlink r:id="rId166" w:history="1">
              <w:r>
                <w:rPr>
                  <w:color w:val="#410a8c"/>
                  <w:u w:val="single"/>
                </w:rPr>
                <w:t xml:space="preserve">hal-04239248v1</w:t>
              </w:r>
            </w:hyperlink>
          </w:p>
        </w:tc>
      </w:tr>
      <w:tr>
        <w:trPr/>
        <w:tc>
          <w:tcPr>
            <w:noWrap/>
          </w:tcPr>
          <w:p>
            <w:pPr>
              <w:spacing w:after="200"/>
            </w:pPr>
            <w:hyperlink r:id="rId167" w:history="1">
              <w:r>
                <w:rPr>
                  <w:color w:val="1e198e"/>
                  <w:b w:val="1"/>
                  <w:bCs w:val="1"/>
                  <w:u w:val="single"/>
                </w:rPr>
                <w:t xml:space="preserve">L’Édit de Milan : réalité ou invention ?</w:t>
              </w:r>
            </w:hyperlink>
          </w:p>
          <w:p>
            <w:pPr/>
            <w:hyperlink r:id="rId17" w:history="1">
              <w:r>
                <w:rPr>
                  <w:color w:val="#410a8c"/>
                  <w:u w:val="single"/>
                </w:rPr>
                <w:t xml:space="preserve">Dominic Moreau</w:t>
              </w:r>
            </w:hyperlink>
          </w:p>
          <w:p>
            <w:pPr/>
            <w:r>
              <w:rPr>
                <w:i w:val="1"/>
                <w:iCs w:val="1"/>
              </w:rPr>
              <w:t xml:space="preserve">Séminaire européen sur l’Antiquité tardive "Constantin : nouvelles recherches en histoire, archéologie et philologie"</w:t>
            </w:r>
            <w:r>
              <w:rPr/>
              <w:t xml:space="preserve">, UMR 8546-AOrOc/Università degli studi di Napoli « L’Orientale », Mar 2021, Paris/en ligne, France</w:t>
            </w:r>
          </w:p>
          <w:p>
            <w:pPr/>
            <w:r>
              <w:rPr/>
              <w:t xml:space="preserve">Communication dans un congrès</w:t>
            </w:r>
          </w:p>
          <w:p>
            <w:pPr/>
            <w:hyperlink r:id="rId167" w:history="1">
              <w:r>
                <w:rPr>
                  <w:color w:val="#410a8c"/>
                  <w:u w:val="single"/>
                </w:rPr>
                <w:t xml:space="preserve">hal-03708702v1</w:t>
              </w:r>
            </w:hyperlink>
          </w:p>
        </w:tc>
      </w:tr>
      <w:tr>
        <w:trPr/>
        <w:tc>
          <w:tcPr>
            <w:noWrap/>
          </w:tcPr>
          <w:p>
            <w:pPr>
              <w:spacing w:after="200"/>
            </w:pPr>
            <w:hyperlink r:id="rId168" w:history="1">
              <w:r>
                <w:rPr>
                  <w:color w:val="1e198e"/>
                  <w:b w:val="1"/>
                  <w:bCs w:val="1"/>
                  <w:u w:val="single"/>
                </w:rPr>
                <w:t xml:space="preserve">Some Remarks on the Christian Topography of Dacia Ripensis (Second Half of the 5th-6th Century</w:t>
              </w:r>
            </w:hyperlink>
          </w:p>
          <w:p>
            <w:pPr/>
            <w:hyperlink r:id="rId53" w:history="1">
              <w:r>
                <w:rPr>
                  <w:color w:val="#410a8c"/>
                  <w:u w:val="single"/>
                </w:rPr>
                <w:t xml:space="preserve">Ivan Gargano</w:t>
              </w:r>
            </w:hyperlink>
            <w:r>
              <w:rPr/>
              <w:t xml:space="preserve">,</w:t>
            </w:r>
            <w:hyperlink r:id="rId17" w:history="1">
              <w:r>
                <w:rPr>
                  <w:color w:val="#410a8c"/>
                  <w:u w:val="single"/>
                </w:rPr>
                <w:t xml:space="preserve">Dominic Moreau</w:t>
              </w:r>
            </w:hyperlink>
          </w:p>
          <w:p>
            <w:pPr/>
            <w:r>
              <w:rPr>
                <w:i w:val="1"/>
                <w:iCs w:val="1"/>
              </w:rPr>
              <w:t xml:space="preserve">Création of the Late Antique World in the Balkans. Proceedings of the Colloquim held in Sofia</w:t>
            </w:r>
            <w:r>
              <w:rPr/>
              <w:t xml:space="preserve">, Nov 2018, Sofia, Bulgaria. pp.231-244</w:t>
            </w:r>
          </w:p>
          <w:p>
            <w:pPr/>
            <w:r>
              <w:rPr/>
              <w:t xml:space="preserve">Communication dans un congrès</w:t>
            </w:r>
          </w:p>
          <w:p>
            <w:pPr/>
            <w:hyperlink r:id="rId168" w:history="1">
              <w:r>
                <w:rPr>
                  <w:color w:val="#410a8c"/>
                  <w:u w:val="single"/>
                </w:rPr>
                <w:t xml:space="preserve">hal-03707189v1</w:t>
              </w:r>
            </w:hyperlink>
          </w:p>
        </w:tc>
      </w:tr>
      <w:tr>
        <w:trPr/>
        <w:tc>
          <w:tcPr>
            <w:noWrap/>
          </w:tcPr>
          <w:p>
            <w:pPr>
              <w:spacing w:after="200"/>
            </w:pPr>
            <w:hyperlink r:id="rId169" w:history="1">
              <w:r>
                <w:rPr>
                  <w:color w:val="1e198e"/>
                  <w:b w:val="1"/>
                  <w:bCs w:val="1"/>
                  <w:u w:val="single"/>
                </w:rPr>
                <w:t xml:space="preserve">L'Antiquité tardive, une période à part entière ?</w:t>
              </w:r>
            </w:hyperlink>
          </w:p>
          <w:p>
            <w:pPr/>
            <w:hyperlink r:id="rId17" w:history="1">
              <w:r>
                <w:rPr>
                  <w:color w:val="#410a8c"/>
                  <w:u w:val="single"/>
                </w:rPr>
                <w:t xml:space="preserve">Dominic Moreau</w:t>
              </w:r>
            </w:hyperlink>
          </w:p>
          <w:p>
            <w:pPr/>
            <w:r>
              <w:rPr>
                <w:i w:val="1"/>
                <w:iCs w:val="1"/>
              </w:rPr>
              <w:t xml:space="preserve">Forum APHG - Journées de l'Université "Transitions, mutations"</w:t>
            </w:r>
            <w:r>
              <w:rPr/>
              <w:t xml:space="preserve">, Association des Professeurs d'Histoire et Géographie de Champagne-Ardenne/Département d'Histoire et de Géographie, Université de Reims/Rectorat de l'Académie de Reims, May 2021, Reims/en ligne, France</w:t>
            </w:r>
          </w:p>
          <w:p>
            <w:pPr/>
            <w:r>
              <w:rPr/>
              <w:t xml:space="preserve">Communication dans un congrès</w:t>
            </w:r>
          </w:p>
          <w:p>
            <w:pPr/>
            <w:hyperlink r:id="rId169" w:history="1">
              <w:r>
                <w:rPr>
                  <w:color w:val="#410a8c"/>
                  <w:u w:val="single"/>
                </w:rPr>
                <w:t xml:space="preserve">hal-03707303v1</w:t>
              </w:r>
            </w:hyperlink>
          </w:p>
        </w:tc>
      </w:tr>
      <w:tr>
        <w:trPr/>
        <w:tc>
          <w:tcPr>
            <w:noWrap/>
          </w:tcPr>
          <w:p>
            <w:pPr>
              <w:spacing w:after="200"/>
            </w:pPr>
            <w:hyperlink r:id="rId170" w:history="1">
              <w:r>
                <w:rPr>
                  <w:color w:val="1e198e"/>
                  <w:b w:val="1"/>
                  <w:bCs w:val="1"/>
                  <w:u w:val="single"/>
                </w:rPr>
                <w:t xml:space="preserve">Fonctionnement et destin de la préfecture du prétoire d’Illyricum (Ve et VIIe siècles)</w:t>
              </w:r>
            </w:hyperlink>
          </w:p>
          <w:p>
            <w:pPr/>
            <w:hyperlink r:id="rId17" w:history="1">
              <w:r>
                <w:rPr>
                  <w:color w:val="#410a8c"/>
                  <w:u w:val="single"/>
                </w:rPr>
                <w:t xml:space="preserve">Dominic Moreau</w:t>
              </w:r>
            </w:hyperlink>
          </w:p>
          <w:p>
            <w:pPr/>
            <w:r>
              <w:rPr>
                <w:i w:val="1"/>
                <w:iCs w:val="1"/>
              </w:rPr>
              <w:t xml:space="preserve">La préfecture du prétoire tardo-antique et ses titulaires (IVe-VIe siècle)</w:t>
            </w:r>
            <w:r>
              <w:rPr/>
              <w:t xml:space="preserve">, Projet PPRET, May 2021, Strasboug/en ligne, France</w:t>
            </w:r>
          </w:p>
          <w:p>
            <w:pPr/>
            <w:r>
              <w:rPr/>
              <w:t xml:space="preserve">Communication dans un congrès</w:t>
            </w:r>
          </w:p>
          <w:p>
            <w:pPr/>
            <w:hyperlink r:id="rId170" w:history="1">
              <w:r>
                <w:rPr>
                  <w:color w:val="#410a8c"/>
                  <w:u w:val="single"/>
                </w:rPr>
                <w:t xml:space="preserve">hal-03708808v1</w:t>
              </w:r>
            </w:hyperlink>
          </w:p>
        </w:tc>
      </w:tr>
      <w:tr>
        <w:trPr/>
        <w:tc>
          <w:tcPr>
            <w:noWrap/>
          </w:tcPr>
          <w:p>
            <w:pPr>
              <w:spacing w:after="200"/>
            </w:pPr>
            <w:hyperlink r:id="rId171" w:history="1">
              <w:r>
                <w:rPr>
                  <w:color w:val="1e198e"/>
                  <w:b w:val="1"/>
                  <w:bCs w:val="1"/>
                  <w:u w:val="single"/>
                </w:rPr>
                <w:t xml:space="preserve">The Late-6th and Early-7th-Centuries Slavic and Avar Incursions in the Dioecesis Thraciarum According to the Textual Sources</w:t>
              </w:r>
            </w:hyperlink>
          </w:p>
          <w:p>
            <w:pPr/>
            <w:hyperlink r:id="rId17" w:history="1">
              <w:r>
                <w:rPr>
                  <w:color w:val="#410a8c"/>
                  <w:u w:val="single"/>
                </w:rPr>
                <w:t xml:space="preserve">Dominic Moreau</w:t>
              </w:r>
            </w:hyperlink>
          </w:p>
          <w:p>
            <w:pPr/>
            <w:r>
              <w:rPr>
                <w:i w:val="1"/>
                <w:iCs w:val="1"/>
              </w:rPr>
              <w:t xml:space="preserve">Fourth International Conference Roman and Late Antique Thrace–RaLATh « Conflicts and Catastrophes in Roman and Late Antique Thrace</w:t>
            </w:r>
            <w:r>
              <w:rPr/>
              <w:t xml:space="preserve">, Oct 2020, Bourgas, Bulgaria</w:t>
            </w:r>
          </w:p>
          <w:p>
            <w:pPr/>
            <w:r>
              <w:rPr/>
              <w:t xml:space="preserve">Communication dans un congrès</w:t>
            </w:r>
          </w:p>
          <w:p>
            <w:pPr/>
            <w:hyperlink r:id="rId171" w:history="1">
              <w:r>
                <w:rPr>
                  <w:color w:val="#410a8c"/>
                  <w:u w:val="single"/>
                </w:rPr>
                <w:t xml:space="preserve">hal-03708832v1</w:t>
              </w:r>
            </w:hyperlink>
          </w:p>
        </w:tc>
      </w:tr>
      <w:tr>
        <w:trPr/>
        <w:tc>
          <w:tcPr>
            <w:noWrap/>
          </w:tcPr>
          <w:p>
            <w:pPr>
              <w:spacing w:after="200"/>
            </w:pPr>
            <w:hyperlink r:id="rId172" w:history="1">
              <w:r>
                <w:rPr>
                  <w:color w:val="1e198e"/>
                  <w:b w:val="1"/>
                  <w:bCs w:val="1"/>
                  <w:u w:val="single"/>
                </w:rPr>
                <w:t xml:space="preserve">Le projet archéologique international à Zaldapa (Krushari, Bulgarie) : chronique des deux premières saisons - 2018 et 2019</w:t>
              </w:r>
            </w:hyperlink>
          </w:p>
          <w:p>
            <w:pPr/>
            <w:hyperlink r:id="rId17" w:history="1">
              <w:r>
                <w:rPr>
                  <w:color w:val="#410a8c"/>
                  <w:u w:val="single"/>
                </w:rPr>
                <w:t xml:space="preserve">Dominic Moreau</w:t>
              </w:r>
            </w:hyperlink>
            <w:r>
              <w:rPr/>
              <w:t xml:space="preserve">,</w:t>
            </w:r>
            <w:hyperlink r:id="rId25" w:history="1">
              <w:r>
                <w:rPr>
                  <w:color w:val="#410a8c"/>
                  <w:u w:val="single"/>
                </w:rPr>
                <w:t xml:space="preserve">Georgi Atanasov</w:t>
              </w:r>
            </w:hyperlink>
            <w:r>
              <w:rPr/>
              <w:t xml:space="preserve">,</w:t>
            </w:r>
            <w:hyperlink r:id="rId26" w:history="1">
              <w:r>
                <w:rPr>
                  <w:color w:val="#410a8c"/>
                  <w:u w:val="single"/>
                </w:rPr>
                <w:t xml:space="preserve">Nicolas Beaudry</w:t>
              </w:r>
            </w:hyperlink>
            <w:r>
              <w:rPr/>
              <w:t xml:space="preserve">,</w:t>
            </w:r>
            <w:hyperlink r:id="rId27" w:history="1">
              <w:r>
                <w:rPr>
                  <w:color w:val="#410a8c"/>
                  <w:u w:val="single"/>
                </w:rPr>
                <w:t xml:space="preserve">Albena Milanova</w:t>
              </w:r>
            </w:hyperlink>
            <w:r>
              <w:rPr/>
              <w:t xml:space="preserve">,</w:t>
            </w:r>
            <w:hyperlink r:id="rId55" w:history="1">
              <w:r>
                <w:rPr>
                  <w:color w:val="#410a8c"/>
                  <w:u w:val="single"/>
                </w:rPr>
                <w:t xml:space="preserve">Brahim M'Barek</w:t>
              </w:r>
            </w:hyperlink>
          </w:p>
          <w:p>
            <w:pPr/>
            <w:r>
              <w:rPr>
                <w:i w:val="1"/>
                <w:iCs w:val="1"/>
              </w:rPr>
              <w:t xml:space="preserve">Archéologie de terrain à l'international</w:t>
            </w:r>
            <w:r>
              <w:rPr/>
              <w:t xml:space="preserve">, UMR 8164-HALMA, Feb 2020, Villeneuve d'Ascq, France</w:t>
            </w:r>
          </w:p>
          <w:p>
            <w:pPr/>
            <w:r>
              <w:rPr/>
              <w:t xml:space="preserve">Communication dans un congrès</w:t>
            </w:r>
          </w:p>
          <w:p>
            <w:pPr/>
            <w:hyperlink r:id="rId172" w:history="1">
              <w:r>
                <w:rPr>
                  <w:color w:val="#410a8c"/>
                  <w:u w:val="single"/>
                </w:rPr>
                <w:t xml:space="preserve">hal-03708850v1</w:t>
              </w:r>
            </w:hyperlink>
          </w:p>
        </w:tc>
      </w:tr>
      <w:tr>
        <w:trPr/>
        <w:tc>
          <w:tcPr>
            <w:noWrap/>
          </w:tcPr>
          <w:p>
            <w:pPr>
              <w:spacing w:after="200"/>
            </w:pPr>
            <w:hyperlink r:id="rId173" w:history="1">
              <w:r>
                <w:rPr>
                  <w:color w:val="1e198e"/>
                  <w:b w:val="1"/>
                  <w:bCs w:val="1"/>
                  <w:u w:val="single"/>
                </w:rPr>
                <w:t xml:space="preserve">Organisation et topographie épiscopales dans les Bas-Danube de l'Antiquité tardive</w:t>
              </w:r>
            </w:hyperlink>
          </w:p>
          <w:p>
            <w:pPr/>
            <w:hyperlink r:id="rId17" w:history="1">
              <w:r>
                <w:rPr>
                  <w:color w:val="#410a8c"/>
                  <w:u w:val="single"/>
                </w:rPr>
                <w:t xml:space="preserve">Dominic Moreau</w:t>
              </w:r>
            </w:hyperlink>
          </w:p>
          <w:p>
            <w:pPr/>
            <w:r>
              <w:rPr>
                <w:i w:val="1"/>
                <w:iCs w:val="1"/>
              </w:rPr>
              <w:t xml:space="preserve">Conférence invitée dans le cadre des Conferenze di Archeologia Cristiana (Anno Decimo 2019-2020) du Pontificio Istituto di Archeologia Cristiana</w:t>
            </w:r>
            <w:r>
              <w:rPr/>
              <w:t xml:space="preserve">, Jan 2020, Rome, Italie</w:t>
            </w:r>
          </w:p>
          <w:p>
            <w:pPr/>
            <w:r>
              <w:rPr/>
              <w:t xml:space="preserve">Communication dans un congrès</w:t>
            </w:r>
          </w:p>
          <w:p>
            <w:pPr/>
            <w:hyperlink r:id="rId173" w:history="1">
              <w:r>
                <w:rPr>
                  <w:color w:val="#410a8c"/>
                  <w:u w:val="single"/>
                </w:rPr>
                <w:t xml:space="preserve">hal-03708727v1</w:t>
              </w:r>
            </w:hyperlink>
          </w:p>
        </w:tc>
      </w:tr>
      <w:tr>
        <w:trPr/>
        <w:tc>
          <w:tcPr>
            <w:noWrap/>
          </w:tcPr>
          <w:p>
            <w:pPr>
              <w:spacing w:after="200"/>
            </w:pPr>
            <w:hyperlink r:id="rId174" w:history="1">
              <w:r>
                <w:rPr>
                  <w:color w:val="1e198e"/>
                  <w:b w:val="1"/>
                  <w:bCs w:val="1"/>
                  <w:u w:val="single"/>
                </w:rPr>
                <w:t xml:space="preserve">The Compilation Process of Italian Canonical Collections during Antiquity</w:t>
              </w:r>
            </w:hyperlink>
          </w:p>
          <w:p>
            <w:pPr/>
            <w:hyperlink r:id="rId17" w:history="1">
              <w:r>
                <w:rPr>
                  <w:color w:val="#410a8c"/>
                  <w:u w:val="single"/>
                </w:rPr>
                <w:t xml:space="preserve">Dominic Moreau</w:t>
              </w:r>
            </w:hyperlink>
          </w:p>
          <w:p>
            <w:pPr/>
            <w:r>
              <w:rPr>
                <w:i w:val="1"/>
                <w:iCs w:val="1"/>
              </w:rPr>
              <w:t xml:space="preserve">The Collectio Avellana and its Revivals</w:t>
            </w:r>
            <w:r>
              <w:rPr/>
              <w:t xml:space="preserve">, Sep 2016, Pérouse, Italy. pp.336-369</w:t>
            </w:r>
          </w:p>
          <w:p>
            <w:pPr/>
            <w:r>
              <w:rPr/>
              <w:t xml:space="preserve">Communication dans un congrès</w:t>
            </w:r>
          </w:p>
          <w:p>
            <w:pPr/>
            <w:hyperlink r:id="rId174" w:history="1">
              <w:r>
                <w:rPr>
                  <w:color w:val="#410a8c"/>
                  <w:u w:val="single"/>
                </w:rPr>
                <w:t xml:space="preserve">hal-03710232v1</w:t>
              </w:r>
            </w:hyperlink>
          </w:p>
        </w:tc>
      </w:tr>
      <w:tr>
        <w:trPr/>
        <w:tc>
          <w:tcPr>
            <w:noWrap/>
          </w:tcPr>
          <w:p>
            <w:pPr>
              <w:spacing w:after="200"/>
            </w:pPr>
            <w:hyperlink r:id="rId175" w:history="1">
              <w:r>
                <w:rPr>
                  <w:color w:val="1e198e"/>
                  <w:b w:val="1"/>
                  <w:bCs w:val="1"/>
                  <w:u w:val="single"/>
                </w:rPr>
                <w:t xml:space="preserve">How Ulfilas became an Arian Bishop? Contribution to the Christian Prosopography of the Dioecesis Thraciarum</w:t>
              </w:r>
            </w:hyperlink>
          </w:p>
          <w:p>
            <w:pPr/>
            <w:hyperlink r:id="rId30" w:history="1">
              <w:r>
                <w:rPr>
                  <w:color w:val="#410a8c"/>
                  <w:u w:val="single"/>
                </w:rPr>
                <w:t xml:space="preserve">Alenka Cedilnik</w:t>
              </w:r>
            </w:hyperlink>
            <w:r>
              <w:rPr/>
              <w:t xml:space="preserve">,</w:t>
            </w:r>
            <w:hyperlink r:id="rId17" w:history="1">
              <w:r>
                <w:rPr>
                  <w:color w:val="#410a8c"/>
                  <w:u w:val="single"/>
                </w:rPr>
                <w:t xml:space="preserve">Dominic Moreau</w:t>
              </w:r>
            </w:hyperlink>
          </w:p>
          <w:p>
            <w:pPr/>
            <w:r>
              <w:rPr>
                <w:i w:val="1"/>
                <w:iCs w:val="1"/>
              </w:rPr>
              <w:t xml:space="preserve">Готите на Изток: Извори, археология, идентичност / Die Goten im Osten: Quellen – Archäologie – Identität / The Goths in the East: Sources – Archaeology – Identity</w:t>
            </w:r>
            <w:r>
              <w:rPr/>
              <w:t xml:space="preserve">, May 2019, Sofia, Bulgaria</w:t>
            </w:r>
          </w:p>
          <w:p>
            <w:pPr/>
            <w:r>
              <w:rPr/>
              <w:t xml:space="preserve">Communication dans un congrès</w:t>
            </w:r>
          </w:p>
          <w:p>
            <w:pPr/>
            <w:hyperlink r:id="rId175" w:history="1">
              <w:r>
                <w:rPr>
                  <w:color w:val="#410a8c"/>
                  <w:u w:val="single"/>
                </w:rPr>
                <w:t xml:space="preserve">hal-03709087v1</w:t>
              </w:r>
            </w:hyperlink>
          </w:p>
        </w:tc>
      </w:tr>
      <w:tr>
        <w:trPr/>
        <w:tc>
          <w:tcPr>
            <w:noWrap/>
          </w:tcPr>
          <w:p>
            <w:pPr>
              <w:spacing w:after="200"/>
            </w:pPr>
            <w:hyperlink r:id="rId176" w:history="1">
              <w:r>
                <w:rPr>
                  <w:color w:val="1e198e"/>
                  <w:b w:val="1"/>
                  <w:bCs w:val="1"/>
                  <w:u w:val="single"/>
                </w:rPr>
                <w:t xml:space="preserve">Zaldapa, Bulgarie</w:t>
              </w:r>
            </w:hyperlink>
          </w:p>
          <w:p>
            <w:pPr/>
            <w:hyperlink r:id="rId26" w:history="1">
              <w:r>
                <w:rPr>
                  <w:color w:val="#410a8c"/>
                  <w:u w:val="single"/>
                </w:rPr>
                <w:t xml:space="preserve">Nicolas Beaudry</w:t>
              </w:r>
            </w:hyperlink>
            <w:r>
              <w:rPr/>
              <w:t xml:space="preserve">,</w:t>
            </w:r>
            <w:hyperlink r:id="rId27" w:history="1">
              <w:r>
                <w:rPr>
                  <w:color w:val="#410a8c"/>
                  <w:u w:val="single"/>
                </w:rPr>
                <w:t xml:space="preserve">Albena Milanova</w:t>
              </w:r>
            </w:hyperlink>
            <w:r>
              <w:rPr/>
              <w:t xml:space="preserve">,</w:t>
            </w:r>
            <w:hyperlink r:id="rId17" w:history="1">
              <w:r>
                <w:rPr>
                  <w:color w:val="#410a8c"/>
                  <w:u w:val="single"/>
                </w:rPr>
                <w:t xml:space="preserve">Dominic Moreau</w:t>
              </w:r>
            </w:hyperlink>
          </w:p>
          <w:p>
            <w:pPr/>
            <w:r>
              <w:rPr>
                <w:i w:val="1"/>
                <w:iCs w:val="1"/>
              </w:rPr>
              <w:t xml:space="preserve">1ère École d’été du Projet DANUBIUS (ANR / I-SITE ULNE) « L’archéologie des Balkans tardo-antique »</w:t>
            </w:r>
            <w:r>
              <w:rPr/>
              <w:t xml:space="preserve">, Sep 2019, Villeneuve d'Ascq/Lille, France</w:t>
            </w:r>
          </w:p>
          <w:p>
            <w:pPr/>
            <w:r>
              <w:rPr/>
              <w:t xml:space="preserve">Communication dans un congrès</w:t>
            </w:r>
          </w:p>
          <w:p>
            <w:pPr/>
            <w:hyperlink r:id="rId176" w:history="1">
              <w:r>
                <w:rPr>
                  <w:color w:val="#410a8c"/>
                  <w:u w:val="single"/>
                </w:rPr>
                <w:t xml:space="preserve">hal-03709082v1</w:t>
              </w:r>
            </w:hyperlink>
          </w:p>
        </w:tc>
      </w:tr>
      <w:tr>
        <w:trPr/>
        <w:tc>
          <w:tcPr>
            <w:noWrap/>
          </w:tcPr>
          <w:p>
            <w:pPr>
              <w:spacing w:after="200"/>
            </w:pPr>
            <w:hyperlink r:id="rId177" w:history="1">
              <w:r>
                <w:rPr>
                  <w:color w:val="1e198e"/>
                  <w:b w:val="1"/>
                  <w:bCs w:val="1"/>
                  <w:u w:val="single"/>
                </w:rPr>
                <w:t xml:space="preserve">Les calendriers du Chronographe de 354 et de Polemius Silvius : entre temps païen et temps chrétien</w:t>
              </w:r>
            </w:hyperlink>
          </w:p>
          <w:p>
            <w:pPr/>
            <w:hyperlink r:id="rId17" w:history="1">
              <w:r>
                <w:rPr>
                  <w:color w:val="#410a8c"/>
                  <w:u w:val="single"/>
                </w:rPr>
                <w:t xml:space="preserve">Dominic Moreau</w:t>
              </w:r>
            </w:hyperlink>
          </w:p>
          <w:p>
            <w:pPr/>
            <w:r>
              <w:rPr>
                <w:i w:val="1"/>
                <w:iCs w:val="1"/>
              </w:rPr>
              <w:t xml:space="preserve">Journée d’études du projet E.P.I.R.E. 2 (Études pratiques et interdisciplinaires des religions établies) "Temps et temporalités: fêtes et calendriers"</w:t>
            </w:r>
            <w:r>
              <w:rPr/>
              <w:t xml:space="preserve">, Mar 2019, Lille, France</w:t>
            </w:r>
          </w:p>
          <w:p>
            <w:pPr/>
            <w:r>
              <w:rPr/>
              <w:t xml:space="preserve">Communication dans un congrès</w:t>
            </w:r>
          </w:p>
          <w:p>
            <w:pPr/>
            <w:hyperlink r:id="rId177" w:history="1">
              <w:r>
                <w:rPr>
                  <w:color w:val="#410a8c"/>
                  <w:u w:val="single"/>
                </w:rPr>
                <w:t xml:space="preserve">hal-03709113v1</w:t>
              </w:r>
            </w:hyperlink>
          </w:p>
        </w:tc>
      </w:tr>
      <w:tr>
        <w:trPr/>
        <w:tc>
          <w:tcPr>
            <w:noWrap/>
          </w:tcPr>
          <w:p>
            <w:pPr>
              <w:spacing w:after="200"/>
            </w:pPr>
            <w:hyperlink r:id="rId178" w:history="1">
              <w:r>
                <w:rPr>
                  <w:color w:val="1e198e"/>
                  <w:b w:val="1"/>
                  <w:bCs w:val="1"/>
                  <w:u w:val="single"/>
                </w:rPr>
                <w:t xml:space="preserve">Le territoire des Églises dans l'Antiquité : géographie ecclésiastique et patrimoines fonciers</w:t>
              </w:r>
            </w:hyperlink>
          </w:p>
          <w:p>
            <w:pPr/>
            <w:hyperlink r:id="rId17" w:history="1">
              <w:r>
                <w:rPr>
                  <w:color w:val="#410a8c"/>
                  <w:u w:val="single"/>
                </w:rPr>
                <w:t xml:space="preserve">Dominic Moreau</w:t>
              </w:r>
            </w:hyperlink>
          </w:p>
          <w:p>
            <w:pPr/>
            <w:r>
              <w:rPr>
                <w:i w:val="1"/>
                <w:iCs w:val="1"/>
              </w:rPr>
              <w:t xml:space="preserve">Séminaire de l'EHESS "L’Église : un dictionnaire critique"</w:t>
            </w:r>
            <w:r>
              <w:rPr/>
              <w:t xml:space="preserve">, Apr 2019, Paris, France</w:t>
            </w:r>
          </w:p>
          <w:p>
            <w:pPr/>
            <w:r>
              <w:rPr/>
              <w:t xml:space="preserve">Communication dans un congrès</w:t>
            </w:r>
          </w:p>
          <w:p>
            <w:pPr/>
            <w:hyperlink r:id="rId178" w:history="1">
              <w:r>
                <w:rPr>
                  <w:color w:val="#410a8c"/>
                  <w:u w:val="single"/>
                </w:rPr>
                <w:t xml:space="preserve">hal-03709103v1</w:t>
              </w:r>
            </w:hyperlink>
          </w:p>
        </w:tc>
      </w:tr>
      <w:tr>
        <w:trPr/>
        <w:tc>
          <w:tcPr>
            <w:noWrap/>
          </w:tcPr>
          <w:p>
            <w:pPr>
              <w:spacing w:after="200"/>
            </w:pPr>
            <w:hyperlink r:id="rId179" w:history="1">
              <w:r>
                <w:rPr>
                  <w:color w:val="1e198e"/>
                  <w:b w:val="1"/>
                  <w:bCs w:val="1"/>
                  <w:u w:val="single"/>
                </w:rPr>
                <w:t xml:space="preserve">Topography, Settlements and Roads of Dacia Ripensis. A comparison between the Tabula Peutingeriana and other sources</w:t>
              </w:r>
            </w:hyperlink>
          </w:p>
          <w:p>
            <w:pPr/>
            <w:hyperlink r:id="rId53" w:history="1">
              <w:r>
                <w:rPr>
                  <w:color w:val="#410a8c"/>
                  <w:u w:val="single"/>
                </w:rPr>
                <w:t xml:space="preserve">Ivan Gargano</w:t>
              </w:r>
            </w:hyperlink>
            <w:r>
              <w:rPr/>
              <w:t xml:space="preserve">,</w:t>
            </w:r>
            <w:hyperlink r:id="rId17" w:history="1">
              <w:r>
                <w:rPr>
                  <w:color w:val="#410a8c"/>
                  <w:u w:val="single"/>
                </w:rPr>
                <w:t xml:space="preserve">Dominic Moreau</w:t>
              </w:r>
            </w:hyperlink>
          </w:p>
          <w:p>
            <w:pPr/>
            <w:r>
              <w:rPr>
                <w:i w:val="1"/>
                <w:iCs w:val="1"/>
              </w:rPr>
              <w:t xml:space="preserve">Die Tabula Peutingeriana: Aktuelle Forschungsansätze und neue Ergebnisse / The Tabula Peutingeriana: Recent Approaches and New Results</w:t>
            </w:r>
            <w:r>
              <w:rPr/>
              <w:t xml:space="preserve">, Sep 2019, Vienne, Austria</w:t>
            </w:r>
          </w:p>
          <w:p>
            <w:pPr/>
            <w:r>
              <w:rPr/>
              <w:t xml:space="preserve">Communication dans un congrès</w:t>
            </w:r>
          </w:p>
          <w:p>
            <w:pPr/>
            <w:hyperlink r:id="rId179" w:history="1">
              <w:r>
                <w:rPr>
                  <w:color w:val="#410a8c"/>
                  <w:u w:val="single"/>
                </w:rPr>
                <w:t xml:space="preserve">hal-03709069v1</w:t>
              </w:r>
            </w:hyperlink>
          </w:p>
        </w:tc>
      </w:tr>
      <w:tr>
        <w:trPr/>
        <w:tc>
          <w:tcPr>
            <w:noWrap/>
          </w:tcPr>
          <w:p>
            <w:pPr>
              <w:spacing w:after="200"/>
            </w:pPr>
            <w:hyperlink r:id="rId180" w:history="1">
              <w:r>
                <w:rPr>
                  <w:color w:val="1e198e"/>
                  <w:b w:val="1"/>
                  <w:bCs w:val="1"/>
                  <w:u w:val="single"/>
                </w:rPr>
                <w:t xml:space="preserve">Hieronymus Illyricianus. Les correspondants et autres relations de Jérôme de Stridon dans la péninsule balkanique : une contribution à la Prosopographie chrétienne du Bas-Empire</w:t>
              </w:r>
            </w:hyperlink>
          </w:p>
          <w:p>
            <w:pPr/>
            <w:hyperlink r:id="rId17" w:history="1">
              <w:r>
                <w:rPr>
                  <w:color w:val="#410a8c"/>
                  <w:u w:val="single"/>
                </w:rPr>
                <w:t xml:space="preserve">Dominic Moreau</w:t>
              </w:r>
            </w:hyperlink>
          </w:p>
          <w:p>
            <w:pPr/>
            <w:r>
              <w:rPr>
                <w:i w:val="1"/>
                <w:iCs w:val="1"/>
              </w:rPr>
              <w:t xml:space="preserve">International Symposium on the 1600th Anniversary of Jerome’s Death « Hieronymus noster »</w:t>
            </w:r>
            <w:r>
              <w:rPr/>
              <w:t xml:space="preserve">, Oct 2019, Ljubljana, Slovénie</w:t>
            </w:r>
          </w:p>
          <w:p>
            <w:pPr/>
            <w:r>
              <w:rPr/>
              <w:t xml:space="preserve">Communication dans un congrès</w:t>
            </w:r>
          </w:p>
          <w:p>
            <w:pPr/>
            <w:hyperlink r:id="rId180" w:history="1">
              <w:r>
                <w:rPr>
                  <w:color w:val="#410a8c"/>
                  <w:u w:val="single"/>
                </w:rPr>
                <w:t xml:space="preserve">hal-03708933v1</w:t>
              </w:r>
            </w:hyperlink>
          </w:p>
        </w:tc>
      </w:tr>
      <w:tr>
        <w:trPr/>
        <w:tc>
          <w:tcPr>
            <w:noWrap/>
          </w:tcPr>
          <w:p>
            <w:pPr>
              <w:spacing w:after="200"/>
            </w:pPr>
            <w:hyperlink r:id="rId181" w:history="1">
              <w:r>
                <w:rPr>
                  <w:color w:val="1e198e"/>
                  <w:b w:val="1"/>
                  <w:bCs w:val="1"/>
                  <w:u w:val="single"/>
                </w:rPr>
                <w:t xml:space="preserve">To Baptise: An Episcopal Prerogative in Late Antiquity?</w:t>
              </w:r>
            </w:hyperlink>
          </w:p>
          <w:p>
            <w:pPr/>
            <w:hyperlink r:id="rId17" w:history="1">
              <w:r>
                <w:rPr>
                  <w:color w:val="#410a8c"/>
                  <w:u w:val="single"/>
                </w:rPr>
                <w:t xml:space="preserve">Dominic Moreau</w:t>
              </w:r>
            </w:hyperlink>
          </w:p>
          <w:p>
            <w:pPr/>
            <w:r>
              <w:rPr>
                <w:i w:val="1"/>
                <w:iCs w:val="1"/>
              </w:rPr>
              <w:t xml:space="preserve">Clerics in Church and Society up to 700</w:t>
            </w:r>
            <w:r>
              <w:rPr/>
              <w:t xml:space="preserve">, Apr 2019, Varsovie, Poland</w:t>
            </w:r>
          </w:p>
          <w:p>
            <w:pPr/>
            <w:r>
              <w:rPr/>
              <w:t xml:space="preserve">Communication dans un congrès</w:t>
            </w:r>
          </w:p>
          <w:p>
            <w:pPr/>
            <w:hyperlink r:id="rId181" w:history="1">
              <w:r>
                <w:rPr>
                  <w:color w:val="#410a8c"/>
                  <w:u w:val="single"/>
                </w:rPr>
                <w:t xml:space="preserve">hal-03709092v1</w:t>
              </w:r>
            </w:hyperlink>
          </w:p>
        </w:tc>
      </w:tr>
      <w:tr>
        <w:trPr/>
        <w:tc>
          <w:tcPr>
            <w:noWrap/>
          </w:tcPr>
          <w:p>
            <w:pPr>
              <w:spacing w:after="200"/>
            </w:pPr>
            <w:hyperlink r:id="rId182" w:history="1">
              <w:r>
                <w:rPr>
                  <w:color w:val="1e198e"/>
                  <w:b w:val="1"/>
                  <w:bCs w:val="1"/>
                  <w:u w:val="single"/>
                </w:rPr>
                <w:t xml:space="preserve">Demophilus, the Last Arian bishop of Constantinople? Contribution (II) to the Christian Prosopography of the Dioecesis Thraciarum</w:t>
              </w:r>
            </w:hyperlink>
          </w:p>
          <w:p>
            <w:pPr/>
            <w:hyperlink r:id="rId30" w:history="1">
              <w:r>
                <w:rPr>
                  <w:color w:val="#410a8c"/>
                  <w:u w:val="single"/>
                </w:rPr>
                <w:t xml:space="preserve">Alenka Cedilnik</w:t>
              </w:r>
            </w:hyperlink>
            <w:r>
              <w:rPr/>
              <w:t xml:space="preserve">,</w:t>
            </w:r>
            <w:hyperlink r:id="rId17" w:history="1">
              <w:r>
                <w:rPr>
                  <w:color w:val="#410a8c"/>
                  <w:u w:val="single"/>
                </w:rPr>
                <w:t xml:space="preserve">Dominic Moreau</w:t>
              </w:r>
            </w:hyperlink>
          </w:p>
          <w:p>
            <w:pPr/>
            <w:r>
              <w:rPr>
                <w:i w:val="1"/>
                <w:iCs w:val="1"/>
              </w:rPr>
              <w:t xml:space="preserve">Late Antique Christianity in Southeastern Europe</w:t>
            </w:r>
            <w:r>
              <w:rPr/>
              <w:t xml:space="preserve">, Oct 2019, Yambol, Bulgaria</w:t>
            </w:r>
          </w:p>
          <w:p>
            <w:pPr/>
            <w:r>
              <w:rPr/>
              <w:t xml:space="preserve">Communication dans un congrès</w:t>
            </w:r>
          </w:p>
          <w:p>
            <w:pPr/>
            <w:hyperlink r:id="rId182" w:history="1">
              <w:r>
                <w:rPr>
                  <w:color w:val="#410a8c"/>
                  <w:u w:val="single"/>
                </w:rPr>
                <w:t xml:space="preserve">hal-03709056v1</w:t>
              </w:r>
            </w:hyperlink>
          </w:p>
        </w:tc>
      </w:tr>
      <w:tr>
        <w:trPr/>
        <w:tc>
          <w:tcPr>
            <w:noWrap/>
          </w:tcPr>
          <w:p>
            <w:pPr>
              <w:spacing w:after="200"/>
            </w:pPr>
            <w:hyperlink r:id="rId183" w:history="1">
              <w:r>
                <w:rPr>
                  <w:color w:val="1e198e"/>
                  <w:b w:val="1"/>
                  <w:bCs w:val="1"/>
                  <w:u w:val="single"/>
                </w:rPr>
                <w:t xml:space="preserve">Le projet DANUBIUS : Organisation ecclésiastique et topographie chrétienne du Bas-Danube pendant l'Antiquité tardive (IIIe-VIIIe siècles)</w:t>
              </w:r>
            </w:hyperlink>
          </w:p>
          <w:p>
            <w:pPr/>
            <w:hyperlink r:id="rId17" w:history="1">
              <w:r>
                <w:rPr>
                  <w:color w:val="#410a8c"/>
                  <w:u w:val="single"/>
                </w:rPr>
                <w:t xml:space="preserve">Dominic Moreau</w:t>
              </w:r>
            </w:hyperlink>
          </w:p>
          <w:p>
            <w:pPr/>
            <w:r>
              <w:rPr>
                <w:i w:val="1"/>
                <w:iCs w:val="1"/>
              </w:rPr>
              <w:t xml:space="preserve">Assemblée générale annuelle de l’UMR 8164-HALMA</w:t>
            </w:r>
            <w:r>
              <w:rPr/>
              <w:t xml:space="preserve">, Sep 2018, Villeneuve d'Ascq, France</w:t>
            </w:r>
          </w:p>
          <w:p>
            <w:pPr/>
            <w:r>
              <w:rPr/>
              <w:t xml:space="preserve">Communication dans un congrès</w:t>
            </w:r>
          </w:p>
          <w:p>
            <w:pPr/>
            <w:hyperlink r:id="rId183" w:history="1">
              <w:r>
                <w:rPr>
                  <w:color w:val="#410a8c"/>
                  <w:u w:val="single"/>
                </w:rPr>
                <w:t xml:space="preserve">hal-04239291v1</w:t>
              </w:r>
            </w:hyperlink>
          </w:p>
        </w:tc>
      </w:tr>
      <w:tr>
        <w:trPr/>
        <w:tc>
          <w:tcPr>
            <w:noWrap/>
          </w:tcPr>
          <w:p>
            <w:pPr>
              <w:spacing w:after="200"/>
            </w:pPr>
            <w:hyperlink r:id="rId184" w:history="1">
              <w:r>
                <w:rPr>
                  <w:color w:val="1e198e"/>
                  <w:b w:val="1"/>
                  <w:bCs w:val="1"/>
                  <w:u w:val="single"/>
                </w:rPr>
                <w:t xml:space="preserve">Théodose Ier un législateur chrétien intolérant ? Les surinterprétations de l'Édit de Thessalonique et d'autres constitutions impériales promulguées entre 380 et 395</w:t>
              </w:r>
            </w:hyperlink>
          </w:p>
          <w:p>
            <w:pPr/>
            <w:hyperlink r:id="rId17" w:history="1">
              <w:r>
                <w:rPr>
                  <w:color w:val="#410a8c"/>
                  <w:u w:val="single"/>
                </w:rPr>
                <w:t xml:space="preserve">Dominic Moreau</w:t>
              </w:r>
            </w:hyperlink>
          </w:p>
          <w:p>
            <w:pPr/>
            <w:r>
              <w:rPr>
                <w:i w:val="1"/>
                <w:iCs w:val="1"/>
              </w:rPr>
              <w:t xml:space="preserve">Journée d’études du projet E.P.I.R.E. (Études pratiques et interdisciplinaires des religions établies) "Tolérance et intolérance de l'Antiquité classique au monde contemporain"</w:t>
            </w:r>
            <w:r>
              <w:rPr/>
              <w:t xml:space="preserve">, Apr 2018, Lille, France</w:t>
            </w:r>
          </w:p>
          <w:p>
            <w:pPr/>
            <w:r>
              <w:rPr/>
              <w:t xml:space="preserve">Communication dans un congrès</w:t>
            </w:r>
          </w:p>
          <w:p>
            <w:pPr/>
            <w:hyperlink r:id="rId184" w:history="1">
              <w:r>
                <w:rPr>
                  <w:color w:val="#410a8c"/>
                  <w:u w:val="single"/>
                </w:rPr>
                <w:t xml:space="preserve">hal-03709152v1</w:t>
              </w:r>
            </w:hyperlink>
          </w:p>
        </w:tc>
      </w:tr>
      <w:tr>
        <w:trPr/>
        <w:tc>
          <w:tcPr>
            <w:noWrap/>
          </w:tcPr>
          <w:p>
            <w:pPr>
              <w:spacing w:after="200"/>
            </w:pPr>
            <w:hyperlink r:id="rId185" w:history="1">
              <w:r>
                <w:rPr>
                  <w:color w:val="1e198e"/>
                  <w:b w:val="1"/>
                  <w:bCs w:val="1"/>
                  <w:u w:val="single"/>
                </w:rPr>
                <w:t xml:space="preserve">The Palace of Galerius Caesar in Thessaloniki: Doubts and Contradictions</w:t>
              </w:r>
            </w:hyperlink>
          </w:p>
          <w:p>
            <w:pPr/>
            <w:hyperlink r:id="rId186" w:history="1">
              <w:r>
                <w:rPr>
                  <w:color w:val="#410a8c"/>
                  <w:u w:val="single"/>
                </w:rPr>
                <w:t xml:space="preserve">Javier Arce</w:t>
              </w:r>
            </w:hyperlink>
            <w:r>
              <w:rPr/>
              <w:t xml:space="preserve">,</w:t>
            </w:r>
            <w:hyperlink r:id="rId17" w:history="1">
              <w:r>
                <w:rPr>
                  <w:color w:val="#410a8c"/>
                  <w:u w:val="single"/>
                </w:rPr>
                <w:t xml:space="preserve">Dominic Moreau</w:t>
              </w:r>
            </w:hyperlink>
          </w:p>
          <w:p>
            <w:pPr/>
            <w:r>
              <w:rPr>
                <w:i w:val="1"/>
                <w:iCs w:val="1"/>
              </w:rPr>
              <w:t xml:space="preserve">Late Antique Archaeology. Imperial Archaeologies 1: Regional Papers</w:t>
            </w:r>
            <w:r>
              <w:rPr/>
              <w:t xml:space="preserve">, Dec 2018, Londres, United Kingdom</w:t>
            </w:r>
          </w:p>
          <w:p>
            <w:pPr/>
            <w:r>
              <w:rPr/>
              <w:t xml:space="preserve">Communication dans un congrès</w:t>
            </w:r>
          </w:p>
          <w:p>
            <w:pPr/>
            <w:hyperlink r:id="rId185" w:history="1">
              <w:r>
                <w:rPr>
                  <w:color w:val="#410a8c"/>
                  <w:u w:val="single"/>
                </w:rPr>
                <w:t xml:space="preserve">hal-03709125v1</w:t>
              </w:r>
            </w:hyperlink>
          </w:p>
        </w:tc>
      </w:tr>
      <w:tr>
        <w:trPr/>
        <w:tc>
          <w:tcPr>
            <w:noWrap/>
          </w:tcPr>
          <w:p>
            <w:pPr>
              <w:spacing w:after="200"/>
            </w:pPr>
            <w:hyperlink r:id="rId187" w:history="1">
              <w:r>
                <w:rPr>
                  <w:color w:val="1e198e"/>
                  <w:b w:val="1"/>
                  <w:bCs w:val="1"/>
                  <w:u w:val="single"/>
                </w:rPr>
                <w:t xml:space="preserve">Présentation du projet émergent DANUBIUS</w:t>
              </w:r>
            </w:hyperlink>
          </w:p>
          <w:p>
            <w:pPr/>
            <w:hyperlink r:id="rId17" w:history="1">
              <w:r>
                <w:rPr>
                  <w:color w:val="#410a8c"/>
                  <w:u w:val="single"/>
                </w:rPr>
                <w:t xml:space="preserve">Dominic Moreau</w:t>
              </w:r>
            </w:hyperlink>
          </w:p>
          <w:p>
            <w:pPr/>
            <w:r>
              <w:rPr>
                <w:i w:val="1"/>
                <w:iCs w:val="1"/>
              </w:rPr>
              <w:t xml:space="preserve">Conseil scientifique de la Maison Européenne des Sciences de l'Homme et de la Société (MESHS)</w:t>
            </w:r>
            <w:r>
              <w:rPr/>
              <w:t xml:space="preserve">, Mar 2018, Lille, France</w:t>
            </w:r>
          </w:p>
          <w:p>
            <w:pPr/>
            <w:r>
              <w:rPr/>
              <w:t xml:space="preserve">Communication dans un congrès</w:t>
            </w:r>
          </w:p>
          <w:p>
            <w:pPr/>
            <w:hyperlink r:id="rId187" w:history="1">
              <w:r>
                <w:rPr>
                  <w:color w:val="#410a8c"/>
                  <w:u w:val="single"/>
                </w:rPr>
                <w:t xml:space="preserve">hal-04239370v1</w:t>
              </w:r>
            </w:hyperlink>
          </w:p>
        </w:tc>
      </w:tr>
      <w:tr>
        <w:trPr/>
        <w:tc>
          <w:tcPr>
            <w:noWrap/>
          </w:tcPr>
          <w:p>
            <w:pPr>
              <w:spacing w:after="200"/>
            </w:pPr>
            <w:hyperlink r:id="rId188" w:history="1">
              <w:r>
                <w:rPr>
                  <w:color w:val="1e198e"/>
                  <w:b w:val="1"/>
                  <w:bCs w:val="1"/>
                  <w:u w:val="single"/>
                </w:rPr>
                <w:t xml:space="preserve">Église romaine et bureaucratie dans l’Antiquité tardive</w:t>
              </w:r>
            </w:hyperlink>
          </w:p>
          <w:p>
            <w:pPr/>
            <w:hyperlink r:id="rId17" w:history="1">
              <w:r>
                <w:rPr>
                  <w:color w:val="#410a8c"/>
                  <w:u w:val="single"/>
                </w:rPr>
                <w:t xml:space="preserve">Dominic Moreau</w:t>
              </w:r>
            </w:hyperlink>
          </w:p>
          <w:p>
            <w:pPr/>
            <w:r>
              <w:rPr>
                <w:i w:val="1"/>
                <w:iCs w:val="1"/>
              </w:rPr>
              <w:t xml:space="preserve">Séminaire de l’EHESS "L’Église : un dictionnaire critique"</w:t>
            </w:r>
            <w:r>
              <w:rPr/>
              <w:t xml:space="preserve">, May 2018, Paris, France</w:t>
            </w:r>
          </w:p>
          <w:p>
            <w:pPr/>
            <w:r>
              <w:rPr/>
              <w:t xml:space="preserve">Communication dans un congrès</w:t>
            </w:r>
          </w:p>
          <w:p>
            <w:pPr/>
            <w:hyperlink r:id="rId188" w:history="1">
              <w:r>
                <w:rPr>
                  <w:color w:val="#410a8c"/>
                  <w:u w:val="single"/>
                </w:rPr>
                <w:t xml:space="preserve">hal-03709149v1</w:t>
              </w:r>
            </w:hyperlink>
          </w:p>
        </w:tc>
      </w:tr>
      <w:tr>
        <w:trPr/>
        <w:tc>
          <w:tcPr>
            <w:noWrap/>
          </w:tcPr>
          <w:p>
            <w:pPr>
              <w:spacing w:after="200"/>
            </w:pPr>
            <w:hyperlink r:id="rId189" w:history="1">
              <w:r>
                <w:rPr>
                  <w:color w:val="1e198e"/>
                  <w:b w:val="1"/>
                  <w:bCs w:val="1"/>
                  <w:u w:val="single"/>
                </w:rPr>
                <w:t xml:space="preserve">Le christianisme ancien face au &amp;quot;temporel</w:t>
              </w:r>
            </w:hyperlink>
          </w:p>
          <w:p>
            <w:pPr/>
            <w:hyperlink r:id="rId17" w:history="1">
              <w:r>
                <w:rPr>
                  <w:color w:val="#410a8c"/>
                  <w:u w:val="single"/>
                </w:rPr>
                <w:t xml:space="preserve">Dominic Moreau</w:t>
              </w:r>
            </w:hyperlink>
          </w:p>
          <w:p>
            <w:pPr/>
            <w:r>
              <w:rPr>
                <w:i w:val="1"/>
                <w:iCs w:val="1"/>
              </w:rPr>
              <w:t xml:space="preserve">Séminaire de l’EHESS "L’Église : un dictionnaire critique"</w:t>
            </w:r>
            <w:r>
              <w:rPr/>
              <w:t xml:space="preserve">, Oct 2018, Paris, France</w:t>
            </w:r>
          </w:p>
          <w:p>
            <w:pPr/>
            <w:r>
              <w:rPr/>
              <w:t xml:space="preserve">Communication dans un congrès</w:t>
            </w:r>
          </w:p>
          <w:p>
            <w:pPr/>
            <w:hyperlink r:id="rId189" w:history="1">
              <w:r>
                <w:rPr>
                  <w:color w:val="#410a8c"/>
                  <w:u w:val="single"/>
                </w:rPr>
                <w:t xml:space="preserve">hal-03709142v1</w:t>
              </w:r>
            </w:hyperlink>
          </w:p>
        </w:tc>
      </w:tr>
      <w:tr>
        <w:trPr/>
        <w:tc>
          <w:tcPr>
            <w:noWrap/>
          </w:tcPr>
          <w:p>
            <w:pPr>
              <w:spacing w:after="200"/>
            </w:pPr>
            <w:hyperlink r:id="rId190" w:history="1">
              <w:r>
                <w:rPr>
                  <w:color w:val="1e198e"/>
                  <w:b w:val="1"/>
                  <w:bCs w:val="1"/>
                  <w:u w:val="single"/>
                </w:rPr>
                <w:t xml:space="preserve">Retour d'expérience : DANUBIUS</w:t>
              </w:r>
            </w:hyperlink>
          </w:p>
          <w:p>
            <w:pPr/>
            <w:hyperlink r:id="rId17" w:history="1">
              <w:r>
                <w:rPr>
                  <w:color w:val="#410a8c"/>
                  <w:u w:val="single"/>
                </w:rPr>
                <w:t xml:space="preserve">Dominic Moreau</w:t>
              </w:r>
            </w:hyperlink>
          </w:p>
          <w:p>
            <w:pPr/>
            <w:r>
              <w:rPr>
                <w:i w:val="1"/>
                <w:iCs w:val="1"/>
              </w:rPr>
              <w:t xml:space="preserve">Réunion de présentation de la Fondation I-SITE ULNE aux laboratoires de recherche des champs ALLSHS et DEG de l’Université de Lille</w:t>
            </w:r>
            <w:r>
              <w:rPr/>
              <w:t xml:space="preserve">, May 2018, Villeneuve d'Ascq, France</w:t>
            </w:r>
          </w:p>
          <w:p>
            <w:pPr/>
            <w:r>
              <w:rPr/>
              <w:t xml:space="preserve">Communication dans un congrès</w:t>
            </w:r>
          </w:p>
          <w:p>
            <w:pPr/>
            <w:hyperlink r:id="rId190" w:history="1">
              <w:r>
                <w:rPr>
                  <w:color w:val="#410a8c"/>
                  <w:u w:val="single"/>
                </w:rPr>
                <w:t xml:space="preserve">hal-04239360v1</w:t>
              </w:r>
            </w:hyperlink>
          </w:p>
        </w:tc>
      </w:tr>
      <w:tr>
        <w:trPr/>
        <w:tc>
          <w:tcPr>
            <w:noWrap/>
          </w:tcPr>
          <w:p>
            <w:pPr>
              <w:spacing w:after="200"/>
            </w:pPr>
            <w:hyperlink r:id="rId191" w:history="1">
              <w:r>
                <w:rPr>
                  <w:color w:val="1e198e"/>
                  <w:b w:val="1"/>
                  <w:bCs w:val="1"/>
                  <w:u w:val="single"/>
                </w:rPr>
                <w:t xml:space="preserve">The Concept of &amp;quot;limes&amp;quot; in Ancient Textual Sources</w:t>
              </w:r>
            </w:hyperlink>
          </w:p>
          <w:p>
            <w:pPr/>
            <w:hyperlink r:id="rId17" w:history="1">
              <w:r>
                <w:rPr>
                  <w:color w:val="#410a8c"/>
                  <w:u w:val="single"/>
                </w:rPr>
                <w:t xml:space="preserve">Dominic Moreau</w:t>
              </w:r>
            </w:hyperlink>
          </w:p>
          <w:p>
            <w:pPr/>
            <w:r>
              <w:rPr>
                <w:i w:val="1"/>
                <w:iCs w:val="1"/>
              </w:rPr>
              <w:t xml:space="preserve">24. International Limes Congress</w:t>
            </w:r>
            <w:r>
              <w:rPr/>
              <w:t xml:space="preserve">, Sep 2018, Belgrade/Viminacium, Serbia</w:t>
            </w:r>
          </w:p>
          <w:p>
            <w:pPr/>
            <w:r>
              <w:rPr/>
              <w:t xml:space="preserve">Communication dans un congrès</w:t>
            </w:r>
          </w:p>
          <w:p>
            <w:pPr/>
            <w:hyperlink r:id="rId191" w:history="1">
              <w:r>
                <w:rPr>
                  <w:color w:val="#410a8c"/>
                  <w:u w:val="single"/>
                </w:rPr>
                <w:t xml:space="preserve">hal-03709147v1</w:t>
              </w:r>
            </w:hyperlink>
          </w:p>
        </w:tc>
      </w:tr>
      <w:tr>
        <w:trPr/>
        <w:tc>
          <w:tcPr>
            <w:noWrap/>
          </w:tcPr>
          <w:p>
            <w:pPr>
              <w:spacing w:after="200"/>
            </w:pPr>
            <w:hyperlink r:id="rId192" w:history="1">
              <w:r>
                <w:rPr>
                  <w:color w:val="1e198e"/>
                  <w:b w:val="1"/>
                  <w:bCs w:val="1"/>
                  <w:u w:val="single"/>
                </w:rPr>
                <w:t xml:space="preserve">The Episcopal Sees on the Roman ‘limes’ up to AD 610: A Prosopographical Investigation</w:t>
              </w:r>
            </w:hyperlink>
          </w:p>
          <w:p>
            <w:pPr/>
            <w:hyperlink r:id="rId17" w:history="1">
              <w:r>
                <w:rPr>
                  <w:color w:val="#410a8c"/>
                  <w:u w:val="single"/>
                </w:rPr>
                <w:t xml:space="preserve">Dominic Moreau</w:t>
              </w:r>
            </w:hyperlink>
          </w:p>
          <w:p>
            <w:pPr/>
            <w:r>
              <w:rPr>
                <w:i w:val="1"/>
                <w:iCs w:val="1"/>
              </w:rPr>
              <w:t xml:space="preserve">Limes XXIII. Proceedings of the 23rd International Congress of Roman Frontier Studies Ingolstadt 2015 - Akten des 23. Internationalen Limeskongresses in Ingolstadt 2015</w:t>
            </w:r>
            <w:r>
              <w:rPr/>
              <w:t xml:space="preserve">, Sep 2015, Ingolstadt, Germany. pp.957-967</w:t>
            </w:r>
          </w:p>
          <w:p>
            <w:pPr/>
            <w:r>
              <w:rPr/>
              <w:t xml:space="preserve">Communication dans un congrès</w:t>
            </w:r>
          </w:p>
          <w:p>
            <w:pPr/>
            <w:hyperlink r:id="rId192" w:history="1">
              <w:r>
                <w:rPr>
                  <w:color w:val="#410a8c"/>
                  <w:u w:val="single"/>
                </w:rPr>
                <w:t xml:space="preserve">hal-03707255v1</w:t>
              </w:r>
            </w:hyperlink>
          </w:p>
        </w:tc>
      </w:tr>
      <w:tr>
        <w:trPr/>
        <w:tc>
          <w:tcPr>
            <w:noWrap/>
          </w:tcPr>
          <w:p>
            <w:pPr>
              <w:spacing w:after="200"/>
            </w:pPr>
            <w:hyperlink r:id="rId193" w:history="1">
              <w:r>
                <w:rPr>
                  <w:color w:val="1e198e"/>
                  <w:b w:val="1"/>
                  <w:bCs w:val="1"/>
                  <w:u w:val="single"/>
                </w:rPr>
                <w:t xml:space="preserve">DANUBIUS. Organisation ecclésiastique et topographie chrétienne du Bas-Danube dans l'Antiquité tardive</w:t>
              </w:r>
            </w:hyperlink>
          </w:p>
          <w:p>
            <w:pPr/>
            <w:hyperlink r:id="rId17" w:history="1">
              <w:r>
                <w:rPr>
                  <w:color w:val="#410a8c"/>
                  <w:u w:val="single"/>
                </w:rPr>
                <w:t xml:space="preserve">Dominic Moreau</w:t>
              </w:r>
            </w:hyperlink>
          </w:p>
          <w:p>
            <w:pPr/>
            <w:r>
              <w:rPr>
                <w:i w:val="1"/>
                <w:iCs w:val="1"/>
              </w:rPr>
              <w:t xml:space="preserve">Réunion de lancement des projets sélectionnés de l’appel à projets générique 2018 de l’ANR, relevant du comité "Culture, créations, patrimoine"</w:t>
            </w:r>
            <w:r>
              <w:rPr/>
              <w:t xml:space="preserve">, ANR, Nov 2018, Paris, France</w:t>
            </w:r>
          </w:p>
          <w:p>
            <w:pPr/>
            <w:r>
              <w:rPr/>
              <w:t xml:space="preserve">Communication dans un congrès</w:t>
            </w:r>
          </w:p>
          <w:p>
            <w:pPr/>
            <w:hyperlink r:id="rId193" w:history="1">
              <w:r>
                <w:rPr>
                  <w:color w:val="#410a8c"/>
                  <w:u w:val="single"/>
                </w:rPr>
                <w:t xml:space="preserve">hal-04239283v1</w:t>
              </w:r>
            </w:hyperlink>
          </w:p>
        </w:tc>
      </w:tr>
      <w:tr>
        <w:trPr/>
        <w:tc>
          <w:tcPr>
            <w:noWrap/>
          </w:tcPr>
          <w:p>
            <w:pPr>
              <w:spacing w:after="200"/>
            </w:pPr>
            <w:hyperlink r:id="rId194" w:history="1">
              <w:r>
                <w:rPr>
                  <w:color w:val="1e198e"/>
                  <w:b w:val="1"/>
                  <w:bCs w:val="1"/>
                  <w:u w:val="single"/>
                </w:rPr>
                <w:t xml:space="preserve">Le &amp;quot;limes&amp;quot; est-il une réalité historique ?</w:t>
              </w:r>
            </w:hyperlink>
          </w:p>
          <w:p>
            <w:pPr/>
            <w:hyperlink r:id="rId17" w:history="1">
              <w:r>
                <w:rPr>
                  <w:color w:val="#410a8c"/>
                  <w:u w:val="single"/>
                </w:rPr>
                <w:t xml:space="preserve">Dominic Moreau</w:t>
              </w:r>
            </w:hyperlink>
          </w:p>
          <w:p>
            <w:pPr/>
            <w:r>
              <w:rPr>
                <w:i w:val="1"/>
                <w:iCs w:val="1"/>
              </w:rPr>
              <w:t xml:space="preserve">Limites et frontières. Séminaire interdisciplinaire d'archéologie</w:t>
            </w:r>
            <w:r>
              <w:rPr/>
              <w:t xml:space="preserve">, Jan 2018, Strasbourg, France</w:t>
            </w:r>
          </w:p>
          <w:p>
            <w:pPr/>
            <w:r>
              <w:rPr/>
              <w:t xml:space="preserve">Communication dans un congrès</w:t>
            </w:r>
          </w:p>
          <w:p>
            <w:pPr/>
            <w:hyperlink r:id="rId194" w:history="1">
              <w:r>
                <w:rPr>
                  <w:color w:val="#410a8c"/>
                  <w:u w:val="single"/>
                </w:rPr>
                <w:t xml:space="preserve">hal-01679702v1</w:t>
              </w:r>
            </w:hyperlink>
          </w:p>
        </w:tc>
      </w:tr>
      <w:tr>
        <w:trPr/>
        <w:tc>
          <w:tcPr>
            <w:noWrap/>
          </w:tcPr>
          <w:p>
            <w:pPr>
              <w:spacing w:after="200"/>
            </w:pPr>
            <w:hyperlink r:id="rId195" w:history="1">
              <w:r>
                <w:rPr>
                  <w:color w:val="1e198e"/>
                  <w:b w:val="1"/>
                  <w:bCs w:val="1"/>
                  <w:u w:val="single"/>
                </w:rPr>
                <w:t xml:space="preserve">La “papauté” dans l’Antiquité</w:t>
              </w:r>
            </w:hyperlink>
          </w:p>
          <w:p>
            <w:pPr/>
            <w:hyperlink r:id="rId17" w:history="1">
              <w:r>
                <w:rPr>
                  <w:color w:val="#410a8c"/>
                  <w:u w:val="single"/>
                </w:rPr>
                <w:t xml:space="preserve">Dominic Moreau</w:t>
              </w:r>
            </w:hyperlink>
          </w:p>
          <w:p>
            <w:pPr/>
            <w:r>
              <w:rPr>
                <w:i w:val="1"/>
                <w:iCs w:val="1"/>
              </w:rPr>
              <w:t xml:space="preserve">Séminaire de l’EHESS "L’Église : un dictionnaire critique"</w:t>
            </w:r>
            <w:r>
              <w:rPr/>
              <w:t xml:space="preserve">, Oct 2018, Paris, France</w:t>
            </w:r>
          </w:p>
          <w:p>
            <w:pPr/>
            <w:r>
              <w:rPr/>
              <w:t xml:space="preserve">Communication dans un congrès</w:t>
            </w:r>
          </w:p>
          <w:p>
            <w:pPr/>
            <w:hyperlink r:id="rId195" w:history="1">
              <w:r>
                <w:rPr>
                  <w:color w:val="#410a8c"/>
                  <w:u w:val="single"/>
                </w:rPr>
                <w:t xml:space="preserve">hal-04230917v1</w:t>
              </w:r>
            </w:hyperlink>
          </w:p>
        </w:tc>
      </w:tr>
      <w:tr>
        <w:trPr/>
        <w:tc>
          <w:tcPr>
            <w:noWrap/>
          </w:tcPr>
          <w:p>
            <w:pPr>
              <w:spacing w:after="200"/>
            </w:pPr>
            <w:hyperlink r:id="rId196" w:history="1">
              <w:r>
                <w:rPr>
                  <w:color w:val="1e198e"/>
                  <w:b w:val="1"/>
                  <w:bCs w:val="1"/>
                  <w:u w:val="single"/>
                </w:rPr>
                <w:t xml:space="preserve">Pyramides, mystères et boules de gomme ! Réflexions pédagogiques sur l’apprentissage de la critique historique face au conspirationnisme et à l’ésotérisme dans les pseudo-documentaires sur les mondes anciens</w:t>
              </w:r>
            </w:hyperlink>
          </w:p>
          <w:p>
            <w:pPr/>
            <w:hyperlink r:id="rId17" w:history="1">
              <w:r>
                <w:rPr>
                  <w:color w:val="#410a8c"/>
                  <w:u w:val="single"/>
                </w:rPr>
                <w:t xml:space="preserve">Dominic Moreau</w:t>
              </w:r>
            </w:hyperlink>
          </w:p>
          <w:p>
            <w:pPr/>
            <w:r>
              <w:rPr>
                <w:i w:val="1"/>
                <w:iCs w:val="1"/>
              </w:rPr>
              <w:t xml:space="preserve">2e séminaire SHAP’Sem de la Faculté des Sciences historiques et artistiques de l’Université de Lille</w:t>
            </w:r>
            <w:r>
              <w:rPr/>
              <w:t xml:space="preserve">, Mar 2018, Villeneuve d'Ascq, France</w:t>
            </w:r>
          </w:p>
          <w:p>
            <w:pPr/>
            <w:r>
              <w:rPr/>
              <w:t xml:space="preserve">Communication dans un congrès</w:t>
            </w:r>
          </w:p>
          <w:p>
            <w:pPr/>
            <w:hyperlink r:id="rId196" w:history="1">
              <w:r>
                <w:rPr>
                  <w:color w:val="#410a8c"/>
                  <w:u w:val="single"/>
                </w:rPr>
                <w:t xml:space="preserve">hal-04239377v1</w:t>
              </w:r>
            </w:hyperlink>
          </w:p>
        </w:tc>
      </w:tr>
      <w:tr>
        <w:trPr/>
        <w:tc>
          <w:tcPr>
            <w:noWrap/>
          </w:tcPr>
          <w:p>
            <w:pPr>
              <w:spacing w:after="200"/>
            </w:pPr>
            <w:hyperlink r:id="rId197" w:history="1">
              <w:r>
                <w:rPr>
                  <w:color w:val="1e198e"/>
                  <w:b w:val="1"/>
                  <w:bCs w:val="1"/>
                  <w:u w:val="single"/>
                </w:rPr>
                <w:t xml:space="preserve">The DANUBIUS Project and the International Archaeological mission at Zaldapa (Krushari, Bulgaria): Two Innovative Research Programs in Christian Archaeology</w:t>
              </w:r>
            </w:hyperlink>
          </w:p>
          <w:p>
            <w:pPr/>
            <w:hyperlink r:id="rId17" w:history="1">
              <w:r>
                <w:rPr>
                  <w:color w:val="#410a8c"/>
                  <w:u w:val="single"/>
                </w:rPr>
                <w:t xml:space="preserve">Dominic Moreau</w:t>
              </w:r>
            </w:hyperlink>
          </w:p>
          <w:p>
            <w:pPr/>
            <w:r>
              <w:rPr>
                <w:i w:val="1"/>
                <w:iCs w:val="1"/>
              </w:rPr>
              <w:t xml:space="preserve">Masterclass du 17e Congrès international d’archéologie chrétienne (Utrecht/Nimègue, 2-6 juillet 2018)</w:t>
            </w:r>
            <w:r>
              <w:rPr/>
              <w:t xml:space="preserve">, Jul 2018, Utrecht, Netherlands</w:t>
            </w:r>
          </w:p>
          <w:p>
            <w:pPr/>
            <w:r>
              <w:rPr/>
              <w:t xml:space="preserve">Communication dans un congrès</w:t>
            </w:r>
          </w:p>
          <w:p>
            <w:pPr/>
            <w:hyperlink r:id="rId197" w:history="1">
              <w:r>
                <w:rPr>
                  <w:color w:val="#410a8c"/>
                  <w:u w:val="single"/>
                </w:rPr>
                <w:t xml:space="preserve">hal-03708737v1</w:t>
              </w:r>
            </w:hyperlink>
          </w:p>
        </w:tc>
      </w:tr>
      <w:tr>
        <w:trPr/>
        <w:tc>
          <w:tcPr>
            <w:noWrap/>
          </w:tcPr>
          <w:p>
            <w:pPr>
              <w:spacing w:after="200"/>
            </w:pPr>
            <w:hyperlink r:id="rId198" w:history="1">
              <w:r>
                <w:rPr>
                  <w:color w:val="1e198e"/>
                  <w:b w:val="1"/>
                  <w:bCs w:val="1"/>
                  <w:u w:val="single"/>
                </w:rPr>
                <w:t xml:space="preserve">La réception des Novelles post-théodosiennes dans les collections canoniques de l’Antiquité et du Haut Moyen Âge</w:t>
              </w:r>
            </w:hyperlink>
          </w:p>
          <w:p>
            <w:pPr/>
            <w:hyperlink r:id="rId17" w:history="1">
              <w:r>
                <w:rPr>
                  <w:color w:val="#410a8c"/>
                  <w:u w:val="single"/>
                </w:rPr>
                <w:t xml:space="preserve">Dominic Moreau</w:t>
              </w:r>
            </w:hyperlink>
          </w:p>
          <w:p>
            <w:pPr/>
            <w:r>
              <w:rPr>
                <w:i w:val="1"/>
                <w:iCs w:val="1"/>
              </w:rPr>
              <w:t xml:space="preserve">De legibus novellis ad Theodosianum pertinentibus. Promulgation, réception, compilation / Promulgation, Reception and Compilation. XLe Colloque international d’HALMA</w:t>
            </w:r>
            <w:r>
              <w:rPr/>
              <w:t xml:space="preserve">, Apr 2017, Lille, Villeneuve d'Ascq et Roubaix, France</w:t>
            </w:r>
          </w:p>
          <w:p>
            <w:pPr/>
            <w:r>
              <w:rPr/>
              <w:t xml:space="preserve">Communication dans un congrès</w:t>
            </w:r>
          </w:p>
          <w:p>
            <w:pPr/>
            <w:hyperlink r:id="rId198" w:history="1">
              <w:r>
                <w:rPr>
                  <w:color w:val="#410a8c"/>
                  <w:u w:val="single"/>
                </w:rPr>
                <w:t xml:space="preserve">hal-04238842v1</w:t>
              </w:r>
            </w:hyperlink>
          </w:p>
        </w:tc>
      </w:tr>
      <w:tr>
        <w:trPr/>
        <w:tc>
          <w:tcPr>
            <w:noWrap/>
          </w:tcPr>
          <w:p>
            <w:pPr>
              <w:spacing w:after="200"/>
            </w:pPr>
            <w:hyperlink r:id="rId199" w:history="1">
              <w:r>
                <w:rPr>
                  <w:color w:val="1e198e"/>
                  <w:b w:val="1"/>
                  <w:bCs w:val="1"/>
                  <w:u w:val="single"/>
                </w:rPr>
                <w:t xml:space="preserve">Réflexions et considérations introductives sur l’édition des Novelles post-théodosiennes par Theodor Mommsen et Paul M. Meyer</w:t>
              </w:r>
            </w:hyperlink>
          </w:p>
          <w:p>
            <w:pPr/>
            <w:hyperlink r:id="rId200" w:history="1">
              <w:r>
                <w:rPr>
                  <w:color w:val="#410a8c"/>
                  <w:u w:val="single"/>
                </w:rPr>
                <w:t xml:space="preserve">Pierre Jaillette</w:t>
              </w:r>
            </w:hyperlink>
            <w:r>
              <w:rPr/>
              <w:t xml:space="preserve">,</w:t>
            </w:r>
            <w:hyperlink r:id="rId17" w:history="1">
              <w:r>
                <w:rPr>
                  <w:color w:val="#410a8c"/>
                  <w:u w:val="single"/>
                </w:rPr>
                <w:t xml:space="preserve">Dominic Moreau</w:t>
              </w:r>
            </w:hyperlink>
          </w:p>
          <w:p>
            <w:pPr/>
            <w:r>
              <w:rPr>
                <w:i w:val="1"/>
                <w:iCs w:val="1"/>
              </w:rPr>
              <w:t xml:space="preserve">De legibus novellis ad Theodosianum pertinentibus. Promulgation, réception, compilation / Promulgation, Reception and Compilation. XLe Colloque international d’HALMA</w:t>
            </w:r>
            <w:r>
              <w:rPr/>
              <w:t xml:space="preserve">, Apr 2017, Lille, Villeneuve d'Ascq et Roubaix, France</w:t>
            </w:r>
          </w:p>
          <w:p>
            <w:pPr/>
            <w:r>
              <w:rPr/>
              <w:t xml:space="preserve">Communication dans un congrès</w:t>
            </w:r>
          </w:p>
          <w:p>
            <w:pPr/>
            <w:hyperlink r:id="rId199" w:history="1">
              <w:r>
                <w:rPr>
                  <w:color w:val="#410a8c"/>
                  <w:u w:val="single"/>
                </w:rPr>
                <w:t xml:space="preserve">hal-04238843v1</w:t>
              </w:r>
            </w:hyperlink>
          </w:p>
        </w:tc>
      </w:tr>
      <w:tr>
        <w:trPr/>
        <w:tc>
          <w:tcPr>
            <w:noWrap/>
          </w:tcPr>
          <w:p>
            <w:pPr>
              <w:spacing w:after="200"/>
            </w:pPr>
            <w:hyperlink r:id="rId201" w:history="1">
              <w:r>
                <w:rPr>
                  <w:color w:val="1e198e"/>
                  <w:b w:val="1"/>
                  <w:bCs w:val="1"/>
                  <w:u w:val="single"/>
                </w:rPr>
                <w:t xml:space="preserve">Pyramides, mystères et boules de gomme ! Réflexions pédagogiques sur l’apprentissage de la critique historique face au conspirationnisme et à l’ésotérisme dans les pseudo-documentaires sur les mondes anciens</w:t>
              </w:r>
            </w:hyperlink>
          </w:p>
          <w:p>
            <w:pPr/>
            <w:hyperlink r:id="rId17" w:history="1">
              <w:r>
                <w:rPr>
                  <w:color w:val="#410a8c"/>
                  <w:u w:val="single"/>
                </w:rPr>
                <w:t xml:space="preserve">Dominic Moreau</w:t>
              </w:r>
            </w:hyperlink>
          </w:p>
          <w:p>
            <w:pPr/>
            <w:r>
              <w:rPr>
                <w:i w:val="1"/>
                <w:iCs w:val="1"/>
              </w:rPr>
              <w:t xml:space="preserve">Enseigner la critique historique à l'ère numérique. Première rencontre autour du projet MECANIiST</w:t>
            </w:r>
            <w:r>
              <w:rPr/>
              <w:t xml:space="preserve">, Oct 2017, Lille, France</w:t>
            </w:r>
          </w:p>
          <w:p>
            <w:pPr/>
            <w:r>
              <w:rPr/>
              <w:t xml:space="preserve">Communication dans un congrès</w:t>
            </w:r>
          </w:p>
          <w:p>
            <w:pPr/>
            <w:hyperlink r:id="rId201" w:history="1">
              <w:r>
                <w:rPr>
                  <w:color w:val="#410a8c"/>
                  <w:u w:val="single"/>
                </w:rPr>
                <w:t xml:space="preserve">hal-01660751v1</w:t>
              </w:r>
            </w:hyperlink>
          </w:p>
        </w:tc>
      </w:tr>
      <w:tr>
        <w:trPr/>
        <w:tc>
          <w:tcPr>
            <w:noWrap/>
          </w:tcPr>
          <w:p>
            <w:pPr>
              <w:spacing w:after="200"/>
            </w:pPr>
            <w:hyperlink r:id="rId202" w:history="1">
              <w:r>
                <w:rPr>
                  <w:color w:val="1e198e"/>
                  <w:b w:val="1"/>
                  <w:bCs w:val="1"/>
                  <w:u w:val="single"/>
                </w:rPr>
                <w:t xml:space="preserve">La forteresse romaine tardive de Zaldapa (Abrit, Bulgarie) : état de la question en 2017</w:t>
              </w:r>
            </w:hyperlink>
          </w:p>
          <w:p>
            <w:pPr/>
            <w:hyperlink r:id="rId17" w:history="1">
              <w:r>
                <w:rPr>
                  <w:color w:val="#410a8c"/>
                  <w:u w:val="single"/>
                </w:rPr>
                <w:t xml:space="preserve">Dominic Moreau</w:t>
              </w:r>
            </w:hyperlink>
            <w:r>
              <w:rPr/>
              <w:t xml:space="preserve">,</w:t>
            </w:r>
            <w:hyperlink r:id="rId25" w:history="1">
              <w:r>
                <w:rPr>
                  <w:color w:val="#410a8c"/>
                  <w:u w:val="single"/>
                </w:rPr>
                <w:t xml:space="preserve">Georgi Atanasov</w:t>
              </w:r>
            </w:hyperlink>
            <w:r>
              <w:rPr/>
              <w:t xml:space="preserve">,</w:t>
            </w:r>
            <w:hyperlink r:id="rId203" w:history="1">
              <w:r>
                <w:rPr>
                  <w:color w:val="#410a8c"/>
                  <w:u w:val="single"/>
                </w:rPr>
                <w:t xml:space="preserve">Valeri Yotov</w:t>
              </w:r>
            </w:hyperlink>
            <w:r>
              <w:rPr/>
              <w:t xml:space="preserve">,</w:t>
            </w:r>
            <w:hyperlink r:id="rId26" w:history="1">
              <w:r>
                <w:rPr>
                  <w:color w:val="#410a8c"/>
                  <w:u w:val="single"/>
                </w:rPr>
                <w:t xml:space="preserve">Nicolas Beaudry</w:t>
              </w:r>
            </w:hyperlink>
          </w:p>
          <w:p>
            <w:pPr/>
            <w:r>
              <w:rPr>
                <w:i w:val="1"/>
                <w:iCs w:val="1"/>
              </w:rPr>
              <w:t xml:space="preserve">Assemblée générale annuelle de l’UMR 8164-HALMA</w:t>
            </w:r>
            <w:r>
              <w:rPr/>
              <w:t xml:space="preserve">, Oct 2017, Villeneuve d'Ascq, France</w:t>
            </w:r>
          </w:p>
          <w:p>
            <w:pPr/>
            <w:r>
              <w:rPr/>
              <w:t xml:space="preserve">Communication dans un congrès</w:t>
            </w:r>
          </w:p>
          <w:p>
            <w:pPr/>
            <w:hyperlink r:id="rId202" w:history="1">
              <w:r>
                <w:rPr>
                  <w:color w:val="#410a8c"/>
                  <w:u w:val="single"/>
                </w:rPr>
                <w:t xml:space="preserve">hal-04239395v1</w:t>
              </w:r>
            </w:hyperlink>
          </w:p>
        </w:tc>
      </w:tr>
      <w:tr>
        <w:trPr/>
        <w:tc>
          <w:tcPr>
            <w:noWrap/>
          </w:tcPr>
          <w:p>
            <w:pPr>
              <w:spacing w:after="200"/>
            </w:pPr>
            <w:hyperlink r:id="rId204" w:history="1">
              <w:r>
                <w:rPr>
                  <w:color w:val="1e198e"/>
                  <w:b w:val="1"/>
                  <w:bCs w:val="1"/>
                  <w:u w:val="single"/>
                </w:rPr>
                <w:t xml:space="preserve">The Archaeology of the Late Roman City of Zaldapa : The Status Quaestionis in 2017</w:t>
              </w:r>
            </w:hyperlink>
          </w:p>
          <w:p>
            <w:pPr/>
            <w:hyperlink r:id="rId17" w:history="1">
              <w:r>
                <w:rPr>
                  <w:color w:val="#410a8c"/>
                  <w:u w:val="single"/>
                </w:rPr>
                <w:t xml:space="preserve">Dominic Moreau</w:t>
              </w:r>
            </w:hyperlink>
          </w:p>
          <w:p>
            <w:pPr/>
            <w:r>
              <w:rPr>
                <w:i w:val="1"/>
                <w:iCs w:val="1"/>
              </w:rPr>
              <w:t xml:space="preserve">Conférence invitée par le Leibniz-Institut für Geschichte und Kultur des östlichen Europa - GWZO</w:t>
            </w:r>
            <w:r>
              <w:rPr/>
              <w:t xml:space="preserve">, May 2017, Leipzig, Germany</w:t>
            </w:r>
          </w:p>
          <w:p>
            <w:pPr/>
            <w:r>
              <w:rPr/>
              <w:t xml:space="preserve">Communication dans un congrès</w:t>
            </w:r>
          </w:p>
          <w:p>
            <w:pPr/>
            <w:hyperlink r:id="rId204" w:history="1">
              <w:r>
                <w:rPr>
                  <w:color w:val="#410a8c"/>
                  <w:u w:val="single"/>
                </w:rPr>
                <w:t xml:space="preserve">hal-01660744v1</w:t>
              </w:r>
            </w:hyperlink>
          </w:p>
        </w:tc>
      </w:tr>
      <w:tr>
        <w:trPr/>
        <w:tc>
          <w:tcPr>
            <w:noWrap/>
          </w:tcPr>
          <w:p>
            <w:pPr>
              <w:spacing w:after="200"/>
            </w:pPr>
            <w:hyperlink r:id="rId205" w:history="1">
              <w:r>
                <w:rPr>
                  <w:color w:val="1e198e"/>
                  <w:b w:val="1"/>
                  <w:bCs w:val="1"/>
                  <w:u w:val="single"/>
                </w:rPr>
                <w:t xml:space="preserve">La formule théopaschite des moines scythes : simple expression du divin ou prise de position politique ?</w:t>
              </w:r>
            </w:hyperlink>
          </w:p>
          <w:p>
            <w:pPr/>
            <w:hyperlink r:id="rId17" w:history="1">
              <w:r>
                <w:rPr>
                  <w:color w:val="#410a8c"/>
                  <w:u w:val="single"/>
                </w:rPr>
                <w:t xml:space="preserve">Dominic Moreau</w:t>
              </w:r>
            </w:hyperlink>
          </w:p>
          <w:p>
            <w:pPr/>
            <w:r>
              <w:rPr>
                <w:i w:val="1"/>
                <w:iCs w:val="1"/>
              </w:rPr>
              <w:t xml:space="preserve">The Expression of Changing Divine : from the Hellenistic Period to Late Antiquity. 2e workshop Lille-Ghent-Leuven du programme "RELIGIO''</w:t>
            </w:r>
            <w:r>
              <w:rPr/>
              <w:t xml:space="preserve">, Jun 2017, Villeneuve d'Ascq, France</w:t>
            </w:r>
          </w:p>
          <w:p>
            <w:pPr/>
            <w:r>
              <w:rPr/>
              <w:t xml:space="preserve">Communication dans un congrès</w:t>
            </w:r>
          </w:p>
          <w:p>
            <w:pPr/>
            <w:hyperlink r:id="rId205" w:history="1">
              <w:r>
                <w:rPr>
                  <w:color w:val="#410a8c"/>
                  <w:u w:val="single"/>
                </w:rPr>
                <w:t xml:space="preserve">hal-01660750v1</w:t>
              </w:r>
            </w:hyperlink>
          </w:p>
        </w:tc>
      </w:tr>
      <w:tr>
        <w:trPr/>
        <w:tc>
          <w:tcPr>
            <w:noWrap/>
          </w:tcPr>
          <w:p>
            <w:pPr>
              <w:spacing w:after="200"/>
            </w:pPr>
            <w:hyperlink r:id="rId206" w:history="1">
              <w:r>
                <w:rPr>
                  <w:color w:val="1e198e"/>
                  <w:b w:val="1"/>
                  <w:bCs w:val="1"/>
                  <w:u w:val="single"/>
                </w:rPr>
                <w:t xml:space="preserve">La partitio imperii et la géographie des Balkans: entre géopolitique et géo-ecclésiologie</w:t>
              </w:r>
            </w:hyperlink>
          </w:p>
          <w:p>
            <w:pPr/>
            <w:hyperlink r:id="rId17" w:history="1">
              <w:r>
                <w:rPr>
                  <w:color w:val="#410a8c"/>
                  <w:u w:val="single"/>
                </w:rPr>
                <w:t xml:space="preserve">Dominic Moreau</w:t>
              </w:r>
            </w:hyperlink>
          </w:p>
          <w:p>
            <w:pPr/>
            <w:r>
              <w:rPr>
                <w:i w:val="1"/>
                <w:iCs w:val="1"/>
              </w:rPr>
              <w:t xml:space="preserve">Costellazioni geo-ecclesiali da Constantino a Giustiniano : dalle chiese 'principali' alle chiese patriarcali. XLIII Incontro di studiosi dell'Antichità cristiana</w:t>
            </w:r>
            <w:r>
              <w:rPr/>
              <w:t xml:space="preserve">, May 2015, Rome, Italie. pp.255-285</w:t>
            </w:r>
          </w:p>
          <w:p>
            <w:pPr/>
            <w:r>
              <w:rPr/>
              <w:t xml:space="preserve">Communication dans un congrès</w:t>
            </w:r>
          </w:p>
          <w:p>
            <w:pPr/>
            <w:hyperlink r:id="rId206" w:history="1">
              <w:r>
                <w:rPr>
                  <w:color w:val="#410a8c"/>
                  <w:u w:val="single"/>
                </w:rPr>
                <w:t xml:space="preserve">hal-01660626v1</w:t>
              </w:r>
            </w:hyperlink>
          </w:p>
        </w:tc>
      </w:tr>
      <w:tr>
        <w:trPr/>
        <w:tc>
          <w:tcPr>
            <w:noWrap/>
          </w:tcPr>
          <w:p>
            <w:pPr>
              <w:spacing w:after="200"/>
            </w:pPr>
            <w:hyperlink r:id="rId207" w:history="1">
              <w:r>
                <w:rPr>
                  <w:color w:val="1e198e"/>
                  <w:b w:val="1"/>
                  <w:bCs w:val="1"/>
                  <w:u w:val="single"/>
                </w:rPr>
                <w:t xml:space="preserve">Pyramides, mystères et boules de gomme ! Réflexions pédagogiques sur l’apprentissage de la critique historique face au conspirationnisme et à l’ésotérisme dans les pseudo-documentaires sur les mondes anciens</w:t>
              </w:r>
            </w:hyperlink>
          </w:p>
          <w:p>
            <w:pPr/>
            <w:hyperlink r:id="rId17" w:history="1">
              <w:r>
                <w:rPr>
                  <w:color w:val="#410a8c"/>
                  <w:u w:val="single"/>
                </w:rPr>
                <w:t xml:space="preserve">Dominic Moreau</w:t>
              </w:r>
            </w:hyperlink>
          </w:p>
          <w:p>
            <w:pPr/>
            <w:r>
              <w:rPr>
                <w:i w:val="1"/>
                <w:iCs w:val="1"/>
              </w:rPr>
              <w:t xml:space="preserve">Première rencontre autour du projet MECANHiST (MEthodology, Critics &amp; ANalysis for HISTorians / MÉthodologie, Critique et ANalyse pour l’HISTorien/ne)</w:t>
            </w:r>
            <w:r>
              <w:rPr/>
              <w:t xml:space="preserve">, Oct 2017, Villeneuve d'Ascq, France</w:t>
            </w:r>
          </w:p>
          <w:p>
            <w:pPr/>
            <w:r>
              <w:rPr/>
              <w:t xml:space="preserve">Communication dans un congrès</w:t>
            </w:r>
          </w:p>
          <w:p>
            <w:pPr/>
            <w:hyperlink r:id="rId207" w:history="1">
              <w:r>
                <w:rPr>
                  <w:color w:val="#410a8c"/>
                  <w:u w:val="single"/>
                </w:rPr>
                <w:t xml:space="preserve">hal-04239382v1</w:t>
              </w:r>
            </w:hyperlink>
          </w:p>
        </w:tc>
      </w:tr>
      <w:tr>
        <w:trPr/>
        <w:tc>
          <w:tcPr>
            <w:noWrap/>
          </w:tcPr>
          <w:p>
            <w:pPr>
              <w:spacing w:after="200"/>
            </w:pPr>
            <w:hyperlink r:id="rId208" w:history="1">
              <w:r>
                <w:rPr>
                  <w:color w:val="1e198e"/>
                  <w:b w:val="1"/>
                  <w:bCs w:val="1"/>
                  <w:u w:val="single"/>
                </w:rPr>
                <w:t xml:space="preserve">Splittings, Falls and Restorations of the Later Roman Empire</w:t>
              </w:r>
            </w:hyperlink>
          </w:p>
          <w:p>
            <w:pPr/>
            <w:hyperlink r:id="rId17" w:history="1">
              <w:r>
                <w:rPr>
                  <w:color w:val="#410a8c"/>
                  <w:u w:val="single"/>
                </w:rPr>
                <w:t xml:space="preserve">Dominic Moreau</w:t>
              </w:r>
            </w:hyperlink>
          </w:p>
          <w:p>
            <w:pPr/>
            <w:r>
              <w:rPr>
                <w:i w:val="1"/>
                <w:iCs w:val="1"/>
              </w:rPr>
              <w:t xml:space="preserve">Falls, Dissolutions and Boundaries. Ancient History Summer Seminar Series 2017 </w:t>
            </w:r>
            <w:r>
              <w:rPr/>
              <w:t xml:space="preserve">, Institute of Classical Studies of the University of London, Jun 2017, Londres, United Kingdom</w:t>
            </w:r>
          </w:p>
          <w:p>
            <w:pPr/>
            <w:r>
              <w:rPr/>
              <w:t xml:space="preserve">Communication dans un congrès</w:t>
            </w:r>
          </w:p>
          <w:p>
            <w:pPr/>
            <w:hyperlink r:id="rId208" w:history="1">
              <w:r>
                <w:rPr>
                  <w:color w:val="#410a8c"/>
                  <w:u w:val="single"/>
                </w:rPr>
                <w:t xml:space="preserve">hal-01660747v1</w:t>
              </w:r>
            </w:hyperlink>
          </w:p>
        </w:tc>
      </w:tr>
      <w:tr>
        <w:trPr/>
        <w:tc>
          <w:tcPr>
            <w:noWrap/>
          </w:tcPr>
          <w:p>
            <w:pPr>
              <w:spacing w:after="200"/>
            </w:pPr>
            <w:hyperlink r:id="rId209" w:history="1">
              <w:r>
                <w:rPr>
                  <w:color w:val="1e198e"/>
                  <w:b w:val="1"/>
                  <w:bCs w:val="1"/>
                  <w:u w:val="single"/>
                </w:rPr>
                <w:t xml:space="preserve">La prosopographie de l'Antiquité tardive</w:t>
              </w:r>
            </w:hyperlink>
          </w:p>
          <w:p>
            <w:pPr/>
            <w:hyperlink r:id="rId17" w:history="1">
              <w:r>
                <w:rPr>
                  <w:color w:val="#410a8c"/>
                  <w:u w:val="single"/>
                </w:rPr>
                <w:t xml:space="preserve">Dominic Moreau</w:t>
              </w:r>
            </w:hyperlink>
          </w:p>
          <w:p>
            <w:pPr/>
            <w:r>
              <w:rPr>
                <w:i w:val="1"/>
                <w:iCs w:val="1"/>
              </w:rPr>
              <w:t xml:space="preserve">La prosopographie (Antiquité-Haut Moyen Âge) : État des lieux</w:t>
            </w:r>
            <w:r>
              <w:rPr/>
              <w:t xml:space="preserve">, May 2017, Paris, France</w:t>
            </w:r>
          </w:p>
          <w:p>
            <w:pPr/>
            <w:r>
              <w:rPr/>
              <w:t xml:space="preserve">Communication dans un congrès</w:t>
            </w:r>
          </w:p>
          <w:p>
            <w:pPr/>
            <w:hyperlink r:id="rId209" w:history="1">
              <w:r>
                <w:rPr>
                  <w:color w:val="#410a8c"/>
                  <w:u w:val="single"/>
                </w:rPr>
                <w:t xml:space="preserve">hal-01660742v1</w:t>
              </w:r>
            </w:hyperlink>
          </w:p>
        </w:tc>
      </w:tr>
      <w:tr>
        <w:trPr/>
        <w:tc>
          <w:tcPr>
            <w:noWrap/>
          </w:tcPr>
          <w:p>
            <w:pPr>
              <w:spacing w:after="200"/>
            </w:pPr>
            <w:hyperlink r:id="rId210" w:history="1">
              <w:r>
                <w:rPr>
                  <w:color w:val="1e198e"/>
                  <w:b w:val="1"/>
                  <w:bCs w:val="1"/>
                  <w:u w:val="single"/>
                </w:rPr>
                <w:t xml:space="preserve">Qui a fondé l'Empire byzantin ?</w:t>
              </w:r>
            </w:hyperlink>
          </w:p>
          <w:p>
            <w:pPr/>
            <w:hyperlink r:id="rId17" w:history="1">
              <w:r>
                <w:rPr>
                  <w:color w:val="#410a8c"/>
                  <w:u w:val="single"/>
                </w:rPr>
                <w:t xml:space="preserve">Dominic Moreau</w:t>
              </w:r>
            </w:hyperlink>
          </w:p>
          <w:p>
            <w:pPr/>
            <w:r>
              <w:rPr>
                <w:i w:val="1"/>
                <w:iCs w:val="1"/>
              </w:rPr>
              <w:t xml:space="preserve">Réception de l'Antiquité : Les fondateurs d'empires et leur postérité. La journée d’études de l’École doctorale Sciences de l'Homme et de la Société</w:t>
            </w:r>
            <w:r>
              <w:rPr/>
              <w:t xml:space="preserve">, Mar 2017, Villeneuve d'Ascq, France</w:t>
            </w:r>
          </w:p>
          <w:p>
            <w:pPr/>
            <w:r>
              <w:rPr/>
              <w:t xml:space="preserve">Communication dans un congrès</w:t>
            </w:r>
          </w:p>
          <w:p>
            <w:pPr/>
            <w:hyperlink r:id="rId210" w:history="1">
              <w:r>
                <w:rPr>
                  <w:color w:val="#410a8c"/>
                  <w:u w:val="single"/>
                </w:rPr>
                <w:t xml:space="preserve">hal-01660688v1</w:t>
              </w:r>
            </w:hyperlink>
          </w:p>
        </w:tc>
      </w:tr>
      <w:tr>
        <w:trPr/>
        <w:tc>
          <w:tcPr>
            <w:noWrap/>
          </w:tcPr>
          <w:p>
            <w:pPr>
              <w:spacing w:after="200"/>
            </w:pPr>
            <w:hyperlink r:id="rId211" w:history="1">
              <w:r>
                <w:rPr>
                  <w:color w:val="1e198e"/>
                  <w:b w:val="1"/>
                  <w:bCs w:val="1"/>
                  <w:u w:val="single"/>
                </w:rPr>
                <w:t xml:space="preserve">Utraque res publica. Quelques réflexions sur le sens d’une expression tardive</w:t>
              </w:r>
            </w:hyperlink>
          </w:p>
          <w:p>
            <w:pPr/>
            <w:hyperlink r:id="rId17" w:history="1">
              <w:r>
                <w:rPr>
                  <w:color w:val="#410a8c"/>
                  <w:u w:val="single"/>
                </w:rPr>
                <w:t xml:space="preserve">Dominic Moreau</w:t>
              </w:r>
            </w:hyperlink>
          </w:p>
          <w:p>
            <w:pPr/>
            <w:r>
              <w:rPr>
                <w:i w:val="1"/>
                <w:iCs w:val="1"/>
              </w:rPr>
              <w:t xml:space="preserve">Res publica et statio principis, réflexions sur l'État romain, du Haut-Empire à l'Antiquité tardive. 3e workshop du programme de recherche "Antiquitas posterior" = 2e Lille-Ghent Classics Research Seminar on Late Antiquity du Programme "MVTATIO" = 7e Séminaire d’Histoire romaine et d’Antiquité tardive</w:t>
            </w:r>
            <w:r>
              <w:rPr/>
              <w:t xml:space="preserve">, UMR 8164-HALMA, Jun 2016, Lille, France</w:t>
            </w:r>
          </w:p>
          <w:p>
            <w:pPr/>
            <w:r>
              <w:rPr/>
              <w:t xml:space="preserve">Communication dans un congrès</w:t>
            </w:r>
          </w:p>
          <w:p>
            <w:pPr/>
            <w:hyperlink r:id="rId211" w:history="1">
              <w:r>
                <w:rPr>
                  <w:color w:val="#410a8c"/>
                  <w:u w:val="single"/>
                </w:rPr>
                <w:t xml:space="preserve">hal-01660682v1</w:t>
              </w:r>
            </w:hyperlink>
          </w:p>
        </w:tc>
      </w:tr>
      <w:tr>
        <w:trPr/>
        <w:tc>
          <w:tcPr>
            <w:noWrap/>
          </w:tcPr>
          <w:p>
            <w:pPr>
              <w:spacing w:after="200"/>
            </w:pPr>
            <w:hyperlink r:id="rId212" w:history="1">
              <w:r>
                <w:rPr>
                  <w:color w:val="1e198e"/>
                  <w:b w:val="1"/>
                  <w:bCs w:val="1"/>
                  <w:u w:val="single"/>
                </w:rPr>
                <w:t xml:space="preserve">Papal Appeal Court in the VIth Century. The Example of the Roman Synod of 531</w:t>
              </w:r>
            </w:hyperlink>
          </w:p>
          <w:p>
            <w:pPr/>
            <w:hyperlink r:id="rId17" w:history="1">
              <w:r>
                <w:rPr>
                  <w:color w:val="#410a8c"/>
                  <w:u w:val="single"/>
                </w:rPr>
                <w:t xml:space="preserve">Dominic Moreau</w:t>
              </w:r>
            </w:hyperlink>
          </w:p>
          <w:p>
            <w:pPr/>
            <w:r>
              <w:rPr>
                <w:i w:val="1"/>
                <w:iCs w:val="1"/>
              </w:rPr>
              <w:t xml:space="preserve">Recht haben und Recht bekommen im Imperium Romanum. Das Gerichtswesen der Römischen Kaiserzeit und seine dokumentarische Evidenz. Ausgewählte Beiträge einer Serie von drei Konferenzen an der Villa Vigoni in den Jahren 2010 bis 2012</w:t>
            </w:r>
            <w:r>
              <w:rPr/>
              <w:t xml:space="preserve">, Nov 2012, Menaggio, Italy. pp.365-403</w:t>
            </w:r>
          </w:p>
          <w:p>
            <w:pPr/>
            <w:r>
              <w:rPr/>
              <w:t xml:space="preserve">Communication dans un congrès</w:t>
            </w:r>
          </w:p>
          <w:p>
            <w:pPr/>
            <w:hyperlink r:id="rId212" w:history="1">
              <w:r>
                <w:rPr>
                  <w:color w:val="#410a8c"/>
                  <w:u w:val="single"/>
                </w:rPr>
                <w:t xml:space="preserve">hal-01660606v1</w:t>
              </w:r>
            </w:hyperlink>
          </w:p>
        </w:tc>
      </w:tr>
      <w:tr>
        <w:trPr/>
        <w:tc>
          <w:tcPr>
            <w:noWrap/>
          </w:tcPr>
          <w:p>
            <w:pPr>
              <w:spacing w:after="200"/>
            </w:pPr>
            <w:hyperlink r:id="rId213" w:history="1">
              <w:r>
                <w:rPr>
                  <w:color w:val="1e198e"/>
                  <w:b w:val="1"/>
                  <w:bCs w:val="1"/>
                  <w:u w:val="single"/>
                </w:rPr>
                <w:t xml:space="preserve">La forteresse romaine tardive de Zaldapa (Dobroudja du Sud) et la crypte de sa basilique paléochrétienne “No 3”</w:t>
              </w:r>
            </w:hyperlink>
          </w:p>
          <w:p>
            <w:pPr/>
            <w:hyperlink r:id="rId17" w:history="1">
              <w:r>
                <w:rPr>
                  <w:color w:val="#410a8c"/>
                  <w:u w:val="single"/>
                </w:rPr>
                <w:t xml:space="preserve">Dominic Moreau</w:t>
              </w:r>
            </w:hyperlink>
            <w:r>
              <w:rPr/>
              <w:t xml:space="preserve">,</w:t>
            </w:r>
            <w:hyperlink r:id="rId25" w:history="1">
              <w:r>
                <w:rPr>
                  <w:color w:val="#410a8c"/>
                  <w:u w:val="single"/>
                </w:rPr>
                <w:t xml:space="preserve">Georgi Atanasov</w:t>
              </w:r>
            </w:hyperlink>
            <w:r>
              <w:rPr/>
              <w:t xml:space="preserve">,</w:t>
            </w:r>
            <w:hyperlink r:id="rId203" w:history="1">
              <w:r>
                <w:rPr>
                  <w:color w:val="#410a8c"/>
                  <w:u w:val="single"/>
                </w:rPr>
                <w:t xml:space="preserve">Valeri Yotov</w:t>
              </w:r>
            </w:hyperlink>
            <w:r>
              <w:rPr/>
              <w:t xml:space="preserve">,</w:t>
            </w:r>
            <w:hyperlink r:id="rId28" w:history="1">
              <w:r>
                <w:rPr>
                  <w:color w:val="#410a8c"/>
                  <w:u w:val="single"/>
                </w:rPr>
                <w:t xml:space="preserve">Ioto Valeriev Iotov</w:t>
              </w:r>
            </w:hyperlink>
            <w:r>
              <w:rPr/>
              <w:t xml:space="preserve">,</w:t>
            </w:r>
            <w:hyperlink r:id="rId163" w:history="1">
              <w:r>
                <w:rPr>
                  <w:color w:val="#410a8c"/>
                  <w:u w:val="single"/>
                </w:rPr>
                <w:t xml:space="preserve">Pascale Chevalier</w:t>
              </w:r>
            </w:hyperlink>
            <w:r>
              <w:rPr/>
              <w:t xml:space="preserve">et al.</w:t>
            </w:r>
          </w:p>
          <w:p>
            <w:pPr/>
            <w:r>
              <w:rPr>
                <w:i w:val="1"/>
                <w:iCs w:val="1"/>
              </w:rPr>
              <w:t xml:space="preserve">XXIIIe Congrès international des études byzantines</w:t>
            </w:r>
            <w:r>
              <w:rPr/>
              <w:t xml:space="preserve">, Aug 2016, Belgrade, Serbia</w:t>
            </w:r>
          </w:p>
          <w:p>
            <w:pPr/>
            <w:r>
              <w:rPr/>
              <w:t xml:space="preserve">Communication dans un congrès</w:t>
            </w:r>
          </w:p>
          <w:p>
            <w:pPr/>
            <w:hyperlink r:id="rId213" w:history="1">
              <w:r>
                <w:rPr>
                  <w:color w:val="#410a8c"/>
                  <w:u w:val="single"/>
                </w:rPr>
                <w:t xml:space="preserve">hal-04238860v1</w:t>
              </w:r>
            </w:hyperlink>
          </w:p>
        </w:tc>
      </w:tr>
      <w:tr>
        <w:trPr/>
        <w:tc>
          <w:tcPr>
            <w:noWrap/>
          </w:tcPr>
          <w:p>
            <w:pPr>
              <w:spacing w:after="200"/>
            </w:pPr>
            <w:hyperlink r:id="rId214" w:history="1">
              <w:r>
                <w:rPr>
                  <w:color w:val="1e198e"/>
                  <w:b w:val="1"/>
                  <w:bCs w:val="1"/>
                  <w:u w:val="single"/>
                </w:rPr>
                <w:t xml:space="preserve">Les évêchés sur le &amp;quot;limes&amp;quot; romain jusqu'à la fin de l'Antiquité. Enquête prosopographique préliminaire</w:t>
              </w:r>
            </w:hyperlink>
          </w:p>
          <w:p>
            <w:pPr/>
            <w:hyperlink r:id="rId17" w:history="1">
              <w:r>
                <w:rPr>
                  <w:color w:val="#410a8c"/>
                  <w:u w:val="single"/>
                </w:rPr>
                <w:t xml:space="preserve">Dominic Moreau</w:t>
              </w:r>
            </w:hyperlink>
          </w:p>
          <w:p>
            <w:pPr/>
            <w:r>
              <w:rPr>
                <w:i w:val="1"/>
                <w:iCs w:val="1"/>
              </w:rPr>
              <w:t xml:space="preserve">4es Rencontres scientifiques d'Antiquité classique et tardive (édition 2015-2016)</w:t>
            </w:r>
            <w:r>
              <w:rPr/>
              <w:t xml:space="preserve">, UMR 8167 – Orient &amp; Méditerranée, Apr 2016, Paris, France</w:t>
            </w:r>
          </w:p>
          <w:p>
            <w:pPr/>
            <w:r>
              <w:rPr/>
              <w:t xml:space="preserve">Communication dans un congrès</w:t>
            </w:r>
          </w:p>
          <w:p>
            <w:pPr/>
            <w:hyperlink r:id="rId214" w:history="1">
              <w:r>
                <w:rPr>
                  <w:color w:val="#410a8c"/>
                  <w:u w:val="single"/>
                </w:rPr>
                <w:t xml:space="preserve">hal-01660675v1</w:t>
              </w:r>
            </w:hyperlink>
          </w:p>
        </w:tc>
      </w:tr>
      <w:tr>
        <w:trPr/>
        <w:tc>
          <w:tcPr>
            <w:noWrap/>
          </w:tcPr>
          <w:p>
            <w:pPr>
              <w:spacing w:after="200"/>
            </w:pPr>
            <w:hyperlink r:id="rId215" w:history="1">
              <w:r>
                <w:rPr>
                  <w:color w:val="1e198e"/>
                  <w:b w:val="1"/>
                  <w:bCs w:val="1"/>
                  <w:u w:val="single"/>
                </w:rPr>
                <w:t xml:space="preserve">L’établissement, l’affirmation et l’expansion du patriarcat de Constantinople jusqu’à Justinien : une question politique ou “hérétique” ?</w:t>
              </w:r>
            </w:hyperlink>
          </w:p>
          <w:p>
            <w:pPr/>
            <w:hyperlink r:id="rId17" w:history="1">
              <w:r>
                <w:rPr>
                  <w:color w:val="#410a8c"/>
                  <w:u w:val="single"/>
                </w:rPr>
                <w:t xml:space="preserve">Dominic Moreau</w:t>
              </w:r>
            </w:hyperlink>
          </w:p>
          <w:p>
            <w:pPr/>
            <w:r>
              <w:rPr>
                <w:i w:val="1"/>
                <w:iCs w:val="1"/>
              </w:rPr>
              <w:t xml:space="preserve">XXIIIe Congrès international des études byzantines</w:t>
            </w:r>
            <w:r>
              <w:rPr/>
              <w:t xml:space="preserve">, Aug 2016, Belgrade, Serbie</w:t>
            </w:r>
          </w:p>
          <w:p>
            <w:pPr/>
            <w:r>
              <w:rPr/>
              <w:t xml:space="preserve">Communication dans un congrès</w:t>
            </w:r>
          </w:p>
          <w:p>
            <w:pPr/>
            <w:hyperlink r:id="rId215" w:history="1">
              <w:r>
                <w:rPr>
                  <w:color w:val="#410a8c"/>
                  <w:u w:val="single"/>
                </w:rPr>
                <w:t xml:space="preserve">hal-04238862v1</w:t>
              </w:r>
            </w:hyperlink>
          </w:p>
        </w:tc>
      </w:tr>
      <w:tr>
        <w:trPr/>
        <w:tc>
          <w:tcPr>
            <w:noWrap/>
          </w:tcPr>
          <w:p>
            <w:pPr>
              <w:spacing w:after="200"/>
            </w:pPr>
            <w:hyperlink r:id="rId216" w:history="1">
              <w:r>
                <w:rPr>
                  <w:color w:val="1e198e"/>
                  <w:b w:val="1"/>
                  <w:bCs w:val="1"/>
                  <w:u w:val="single"/>
                </w:rPr>
                <w:t xml:space="preserve">Réception et utilisation de la figure de Constantin jusqu’au IXe s. en Occident</w:t>
              </w:r>
            </w:hyperlink>
          </w:p>
          <w:p>
            <w:pPr/>
            <w:hyperlink r:id="rId17" w:history="1">
              <w:r>
                <w:rPr>
                  <w:color w:val="#410a8c"/>
                  <w:u w:val="single"/>
                </w:rPr>
                <w:t xml:space="preserve">Dominic Moreau</w:t>
              </w:r>
            </w:hyperlink>
          </w:p>
          <w:p>
            <w:pPr/>
            <w:r>
              <w:rPr>
                <w:i w:val="1"/>
                <w:iCs w:val="1"/>
              </w:rPr>
              <w:t xml:space="preserve">Réception de l'Antiquité. La journée d’études de l’École doctorale Sciences de l'Homme et de la Société</w:t>
            </w:r>
            <w:r>
              <w:rPr/>
              <w:t xml:space="preserve">, Feb 2015, Villeneuve d'Ascq, France</w:t>
            </w:r>
          </w:p>
          <w:p>
            <w:pPr/>
            <w:r>
              <w:rPr/>
              <w:t xml:space="preserve">Communication dans un congrès</w:t>
            </w:r>
          </w:p>
          <w:p>
            <w:pPr/>
            <w:hyperlink r:id="rId216" w:history="1">
              <w:r>
                <w:rPr>
                  <w:color w:val="#410a8c"/>
                  <w:u w:val="single"/>
                </w:rPr>
                <w:t xml:space="preserve">hal-01660647v1</w:t>
              </w:r>
            </w:hyperlink>
          </w:p>
        </w:tc>
      </w:tr>
      <w:tr>
        <w:trPr/>
        <w:tc>
          <w:tcPr>
            <w:noWrap/>
          </w:tcPr>
          <w:p>
            <w:pPr>
              <w:spacing w:after="200"/>
            </w:pPr>
            <w:hyperlink r:id="rId217" w:history="1">
              <w:r>
                <w:rPr>
                  <w:color w:val="1e198e"/>
                  <w:b w:val="1"/>
                  <w:bCs w:val="1"/>
                  <w:u w:val="single"/>
                </w:rPr>
                <w:t xml:space="preserve">Présentation de la première mission archéologique exploratoire française et canadienne à Zaldapa (Krushari, Bulgarie, 2-23 juillet 2015)</w:t>
              </w:r>
            </w:hyperlink>
          </w:p>
          <w:p>
            <w:pPr/>
            <w:hyperlink r:id="rId17" w:history="1">
              <w:r>
                <w:rPr>
                  <w:color w:val="#410a8c"/>
                  <w:u w:val="single"/>
                </w:rPr>
                <w:t xml:space="preserve">Dominic Moreau</w:t>
              </w:r>
            </w:hyperlink>
          </w:p>
          <w:p>
            <w:pPr/>
            <w:r>
              <w:rPr>
                <w:i w:val="1"/>
                <w:iCs w:val="1"/>
              </w:rPr>
              <w:t xml:space="preserve">Assemblée générale annuelle de l’UMR 8164-HALMA</w:t>
            </w:r>
            <w:r>
              <w:rPr/>
              <w:t xml:space="preserve">, Oct 2015, Villeneuve d'Ascq, France</w:t>
            </w:r>
          </w:p>
          <w:p>
            <w:pPr/>
            <w:r>
              <w:rPr/>
              <w:t xml:space="preserve">Communication dans un congrès</w:t>
            </w:r>
          </w:p>
          <w:p>
            <w:pPr/>
            <w:hyperlink r:id="rId217" w:history="1">
              <w:r>
                <w:rPr>
                  <w:color w:val="#410a8c"/>
                  <w:u w:val="single"/>
                </w:rPr>
                <w:t xml:space="preserve">hal-04239406v1</w:t>
              </w:r>
            </w:hyperlink>
          </w:p>
        </w:tc>
      </w:tr>
      <w:tr>
        <w:trPr/>
        <w:tc>
          <w:tcPr>
            <w:noWrap/>
          </w:tcPr>
          <w:p>
            <w:pPr>
              <w:spacing w:after="200"/>
            </w:pPr>
            <w:hyperlink r:id="rId218" w:history="1">
              <w:r>
                <w:rPr>
                  <w:color w:val="1e198e"/>
                  <w:b w:val="1"/>
                  <w:bCs w:val="1"/>
                  <w:u w:val="single"/>
                </w:rPr>
                <w:t xml:space="preserve">Justinien et la formule théopaschite</w:t>
              </w:r>
            </w:hyperlink>
          </w:p>
          <w:p>
            <w:pPr/>
            <w:hyperlink r:id="rId17" w:history="1">
              <w:r>
                <w:rPr>
                  <w:color w:val="#410a8c"/>
                  <w:u w:val="single"/>
                </w:rPr>
                <w:t xml:space="preserve">Dominic Moreau</w:t>
              </w:r>
            </w:hyperlink>
          </w:p>
          <w:p>
            <w:pPr/>
            <w:r>
              <w:rPr>
                <w:i w:val="1"/>
                <w:iCs w:val="1"/>
              </w:rPr>
              <w:t xml:space="preserve">Figures impériales tardives. 6e Séminaire d’Histoire romaine et d’Antiquité tardive</w:t>
            </w:r>
            <w:r>
              <w:rPr/>
              <w:t xml:space="preserve">, UMR 8164 – HALMA, Apr 2015, Villeneuve d'Ascq, France</w:t>
            </w:r>
          </w:p>
          <w:p>
            <w:pPr/>
            <w:r>
              <w:rPr/>
              <w:t xml:space="preserve">Communication dans un congrès</w:t>
            </w:r>
          </w:p>
          <w:p>
            <w:pPr/>
            <w:hyperlink r:id="rId218" w:history="1">
              <w:r>
                <w:rPr>
                  <w:color w:val="#410a8c"/>
                  <w:u w:val="single"/>
                </w:rPr>
                <w:t xml:space="preserve">hal-01660650v1</w:t>
              </w:r>
            </w:hyperlink>
          </w:p>
        </w:tc>
      </w:tr>
      <w:tr>
        <w:trPr/>
        <w:tc>
          <w:tcPr>
            <w:noWrap/>
          </w:tcPr>
          <w:p>
            <w:pPr>
              <w:spacing w:after="200"/>
            </w:pPr>
            <w:hyperlink r:id="rId219" w:history="1">
              <w:r>
                <w:rPr>
                  <w:color w:val="1e198e"/>
                  <w:b w:val="1"/>
                  <w:bCs w:val="1"/>
                  <w:u w:val="single"/>
                </w:rPr>
                <w:t xml:space="preserve">The Archaeology of the Roman Town of Abritus: The Status Quaestionis in 2012</w:t>
              </w:r>
            </w:hyperlink>
          </w:p>
          <w:p>
            <w:pPr/>
            <w:hyperlink r:id="rId220" w:history="1">
              <w:r>
                <w:rPr>
                  <w:color w:val="#410a8c"/>
                  <w:u w:val="single"/>
                </w:rPr>
                <w:t xml:space="preserve">Jean-Philippe Carrié</w:t>
              </w:r>
            </w:hyperlink>
            <w:r>
              <w:rPr/>
              <w:t xml:space="preserve">,</w:t>
            </w:r>
            <w:hyperlink r:id="rId17" w:history="1">
              <w:r>
                <w:rPr>
                  <w:color w:val="#410a8c"/>
                  <w:u w:val="single"/>
                </w:rPr>
                <w:t xml:space="preserve">Dominic Moreau</w:t>
              </w:r>
            </w:hyperlink>
          </w:p>
          <w:p>
            <w:pPr/>
            <w:r>
              <w:rPr>
                <w:i w:val="1"/>
                <w:iCs w:val="1"/>
              </w:rPr>
              <w:t xml:space="preserve">22nd International Congress of Roman Frontier Studies</w:t>
            </w:r>
            <w:r>
              <w:rPr/>
              <w:t xml:space="preserve">, Sep 2012, Roussé, Bulgaria. pp.601-610</w:t>
            </w:r>
          </w:p>
          <w:p>
            <w:pPr/>
            <w:r>
              <w:rPr/>
              <w:t xml:space="preserve">Communication dans un congrès</w:t>
            </w:r>
          </w:p>
          <w:p>
            <w:pPr/>
            <w:hyperlink r:id="rId219" w:history="1">
              <w:r>
                <w:rPr>
                  <w:color w:val="#410a8c"/>
                  <w:u w:val="single"/>
                </w:rPr>
                <w:t xml:space="preserve">hal-01660586v1</w:t>
              </w:r>
            </w:hyperlink>
          </w:p>
        </w:tc>
      </w:tr>
      <w:tr>
        <w:trPr/>
        <w:tc>
          <w:tcPr>
            <w:noWrap/>
          </w:tcPr>
          <w:p>
            <w:pPr>
              <w:spacing w:after="200"/>
            </w:pPr>
            <w:hyperlink r:id="rId221" w:history="1">
              <w:r>
                <w:rPr>
                  <w:color w:val="1e198e"/>
                  <w:b w:val="1"/>
                  <w:bCs w:val="1"/>
                  <w:u w:val="single"/>
                </w:rPr>
                <w:t xml:space="preserve">La Rome chrétienne face aux barbares. Perception des sacs de la ville et rôle diplomatique des chefs de son église</w:t>
              </w:r>
            </w:hyperlink>
          </w:p>
          <w:p>
            <w:pPr/>
            <w:hyperlink r:id="rId17" w:history="1">
              <w:r>
                <w:rPr>
                  <w:color w:val="#410a8c"/>
                  <w:u w:val="single"/>
                </w:rPr>
                <w:t xml:space="preserve">Dominic Moreau</w:t>
              </w:r>
            </w:hyperlink>
          </w:p>
          <w:p>
            <w:pPr/>
            <w:r>
              <w:rPr>
                <w:i w:val="1"/>
                <w:iCs w:val="1"/>
              </w:rPr>
              <w:t xml:space="preserve">Rome face aux barbares. Une histoire des sacs de la ville. Workshop organisé autour de la publication du livre d’Umberto Roberto</w:t>
            </w:r>
            <w:r>
              <w:rPr/>
              <w:t xml:space="preserve">, Dec 2015, Lille, France</w:t>
            </w:r>
          </w:p>
          <w:p>
            <w:pPr/>
            <w:r>
              <w:rPr/>
              <w:t xml:space="preserve">Communication dans un congrès</w:t>
            </w:r>
          </w:p>
          <w:p>
            <w:pPr/>
            <w:hyperlink r:id="rId221" w:history="1">
              <w:r>
                <w:rPr>
                  <w:color w:val="#410a8c"/>
                  <w:u w:val="single"/>
                </w:rPr>
                <w:t xml:space="preserve">hal-01660673v1</w:t>
              </w:r>
            </w:hyperlink>
          </w:p>
        </w:tc>
      </w:tr>
      <w:tr>
        <w:trPr/>
        <w:tc>
          <w:tcPr>
            <w:noWrap/>
          </w:tcPr>
          <w:p>
            <w:pPr>
              <w:spacing w:after="200"/>
            </w:pPr>
            <w:hyperlink r:id="rId222" w:history="1">
              <w:r>
                <w:rPr>
                  <w:color w:val="1e198e"/>
                  <w:b w:val="1"/>
                  <w:bCs w:val="1"/>
                  <w:u w:val="single"/>
                </w:rPr>
                <w:t xml:space="preserve">Les réseaux épiscopaux « hérétiques » : moteur du développement des géographies civile et ecclésiastique dans les Balkans romains tardifs ?</w:t>
              </w:r>
            </w:hyperlink>
          </w:p>
          <w:p>
            <w:pPr/>
            <w:hyperlink r:id="rId17" w:history="1">
              <w:r>
                <w:rPr>
                  <w:color w:val="#410a8c"/>
                  <w:u w:val="single"/>
                </w:rPr>
                <w:t xml:space="preserve">Dominic Moreau</w:t>
              </w:r>
            </w:hyperlink>
          </w:p>
          <w:p>
            <w:pPr/>
            <w:r>
              <w:rPr>
                <w:i w:val="1"/>
                <w:iCs w:val="1"/>
              </w:rPr>
              <w:t xml:space="preserve">2e workshop du projet "L'Église dans la cité tardo-antique" de l’UMR 7044 - ARCHIMÈDE</w:t>
            </w:r>
            <w:r>
              <w:rPr/>
              <w:t xml:space="preserve">, Nov 2015, Strasbourg, France</w:t>
            </w:r>
          </w:p>
          <w:p>
            <w:pPr/>
            <w:r>
              <w:rPr/>
              <w:t xml:space="preserve">Communication dans un congrès</w:t>
            </w:r>
          </w:p>
          <w:p>
            <w:pPr/>
            <w:hyperlink r:id="rId222" w:history="1">
              <w:r>
                <w:rPr>
                  <w:color w:val="#410a8c"/>
                  <w:u w:val="single"/>
                </w:rPr>
                <w:t xml:space="preserve">hal-01660662v1</w:t>
              </w:r>
            </w:hyperlink>
          </w:p>
        </w:tc>
      </w:tr>
      <w:tr>
        <w:trPr/>
        <w:tc>
          <w:tcPr>
            <w:noWrap/>
          </w:tcPr>
          <w:p>
            <w:pPr>
              <w:spacing w:after="200"/>
            </w:pPr>
            <w:hyperlink r:id="rId223" w:history="1">
              <w:r>
                <w:rPr>
                  <w:color w:val="1e198e"/>
                  <w:b w:val="1"/>
                  <w:bCs w:val="1"/>
                  <w:u w:val="single"/>
                </w:rPr>
                <w:t xml:space="preserve">Inventaire, origine et objets des florilèges patristiques dans les collections canoniques et dans la littérature pontificale de l'Antiquité</w:t>
              </w:r>
            </w:hyperlink>
          </w:p>
          <w:p>
            <w:pPr/>
            <w:hyperlink r:id="rId17" w:history="1">
              <w:r>
                <w:rPr>
                  <w:color w:val="#410a8c"/>
                  <w:u w:val="single"/>
                </w:rPr>
                <w:t xml:space="preserve">Dominic Moreau</w:t>
              </w:r>
            </w:hyperlink>
          </w:p>
          <w:p>
            <w:pPr/>
            <w:r>
              <w:rPr>
                <w:i w:val="1"/>
                <w:iCs w:val="1"/>
              </w:rPr>
              <w:t xml:space="preserve">Lire en extraits. Une contribution à l’histoire de la lecture et de la littérature, de l’Antiquité à la fin du Moyen Âge</w:t>
            </w:r>
            <w:r>
              <w:rPr/>
              <w:t xml:space="preserve">, Nov 2012, Paris, France. pp.281-306</w:t>
            </w:r>
          </w:p>
          <w:p>
            <w:pPr/>
            <w:r>
              <w:rPr/>
              <w:t xml:space="preserve">Communication dans un congrès</w:t>
            </w:r>
          </w:p>
          <w:p>
            <w:pPr/>
            <w:hyperlink r:id="rId223" w:history="1">
              <w:r>
                <w:rPr>
                  <w:color w:val="#410a8c"/>
                  <w:u w:val="single"/>
                </w:rPr>
                <w:t xml:space="preserve">hal-01660583v1</w:t>
              </w:r>
            </w:hyperlink>
          </w:p>
        </w:tc>
      </w:tr>
      <w:tr>
        <w:trPr/>
        <w:tc>
          <w:tcPr>
            <w:noWrap/>
          </w:tcPr>
          <w:p>
            <w:pPr>
              <w:spacing w:after="200"/>
            </w:pPr>
            <w:hyperlink r:id="rId224" w:history="1">
              <w:r>
                <w:rPr>
                  <w:color w:val="1e198e"/>
                  <w:b w:val="1"/>
                  <w:bCs w:val="1"/>
                  <w:u w:val="single"/>
                </w:rPr>
                <w:t xml:space="preserve">Présentation de la première mission archéologique exploratoire français et canadienne à Zaldapa (Krushari, Bulgarie, 2-23 juillet 2015)</w:t>
              </w:r>
            </w:hyperlink>
          </w:p>
          <w:p>
            <w:pPr/>
            <w:hyperlink r:id="rId17" w:history="1">
              <w:r>
                <w:rPr>
                  <w:color w:val="#410a8c"/>
                  <w:u w:val="single"/>
                </w:rPr>
                <w:t xml:space="preserve">Dominic Moreau</w:t>
              </w:r>
            </w:hyperlink>
          </w:p>
          <w:p>
            <w:pPr/>
            <w:r>
              <w:rPr>
                <w:i w:val="1"/>
                <w:iCs w:val="1"/>
              </w:rPr>
              <w:t xml:space="preserve">Assemblée générale annuelle de l’UMR 8164 - HALMA </w:t>
            </w:r>
            <w:r>
              <w:rPr/>
              <w:t xml:space="preserve">, Oct 2015, Villeneuve d'Ascq, France</w:t>
            </w:r>
          </w:p>
          <w:p>
            <w:pPr/>
            <w:r>
              <w:rPr/>
              <w:t xml:space="preserve">Communication dans un congrès</w:t>
            </w:r>
          </w:p>
          <w:p>
            <w:pPr/>
            <w:hyperlink r:id="rId224" w:history="1">
              <w:r>
                <w:rPr>
                  <w:color w:val="#410a8c"/>
                  <w:u w:val="single"/>
                </w:rPr>
                <w:t xml:space="preserve">hal-01660655v1</w:t>
              </w:r>
            </w:hyperlink>
          </w:p>
        </w:tc>
      </w:tr>
      <w:tr>
        <w:trPr/>
        <w:tc>
          <w:tcPr>
            <w:noWrap/>
          </w:tcPr>
          <w:p>
            <w:pPr>
              <w:spacing w:after="200"/>
            </w:pPr>
            <w:hyperlink r:id="rId225" w:history="1">
              <w:r>
                <w:rPr>
                  <w:color w:val="1e198e"/>
                  <w:b w:val="1"/>
                  <w:bCs w:val="1"/>
                  <w:u w:val="single"/>
                </w:rPr>
                <w:t xml:space="preserve">Quelques réflexions sur le « vicariat apostolique » de Thessalonique : la partitio imperii au VIe siècle</w:t>
              </w:r>
            </w:hyperlink>
          </w:p>
          <w:p>
            <w:pPr/>
            <w:hyperlink r:id="rId17" w:history="1">
              <w:r>
                <w:rPr>
                  <w:color w:val="#410a8c"/>
                  <w:u w:val="single"/>
                </w:rPr>
                <w:t xml:space="preserve">Dominic Moreau</w:t>
              </w:r>
            </w:hyperlink>
          </w:p>
          <w:p>
            <w:pPr/>
            <w:r>
              <w:rPr>
                <w:i w:val="1"/>
                <w:iCs w:val="1"/>
              </w:rPr>
              <w:t xml:space="preserve">Textes et représentations de l'Antiquité. Lille-Ghent Classics Research Seminar on Late Antiquity</w:t>
            </w:r>
            <w:r>
              <w:rPr/>
              <w:t xml:space="preserve">, Nov 2014, Villeneuve d'Ascq, France</w:t>
            </w:r>
          </w:p>
          <w:p>
            <w:pPr/>
            <w:r>
              <w:rPr/>
              <w:t xml:space="preserve">Communication dans un congrès</w:t>
            </w:r>
          </w:p>
          <w:p>
            <w:pPr/>
            <w:hyperlink r:id="rId225" w:history="1">
              <w:r>
                <w:rPr>
                  <w:color w:val="#410a8c"/>
                  <w:u w:val="single"/>
                </w:rPr>
                <w:t xml:space="preserve">hal-01660642v1</w:t>
              </w:r>
            </w:hyperlink>
          </w:p>
        </w:tc>
      </w:tr>
      <w:tr>
        <w:trPr/>
        <w:tc>
          <w:tcPr>
            <w:noWrap/>
          </w:tcPr>
          <w:p>
            <w:pPr>
              <w:spacing w:after="200"/>
            </w:pPr>
            <w:hyperlink r:id="rId226" w:history="1">
              <w:r>
                <w:rPr>
                  <w:color w:val="1e198e"/>
                  <w:b w:val="1"/>
                  <w:bCs w:val="1"/>
                  <w:u w:val="single"/>
                </w:rPr>
                <w:t xml:space="preserve">Et alia manu : Les notes non autographes dans les actes pontificaux antérieurs à 604</w:t>
              </w:r>
            </w:hyperlink>
          </w:p>
          <w:p>
            <w:pPr/>
            <w:hyperlink r:id="rId17" w:history="1">
              <w:r>
                <w:rPr>
                  <w:color w:val="#410a8c"/>
                  <w:u w:val="single"/>
                </w:rPr>
                <w:t xml:space="preserve">Dominic Moreau</w:t>
              </w:r>
            </w:hyperlink>
          </w:p>
          <w:p>
            <w:pPr/>
            <w:r>
              <w:rPr>
                <w:i w:val="1"/>
                <w:iCs w:val="1"/>
              </w:rPr>
              <w:t xml:space="preserve">Lettres pontificales/Päpstliche Epistolographie – Querelle adoptianiste/Adoptianismusstreit – Transimission et tradition/Übermittlung und Überlieferung</w:t>
            </w:r>
            <w:r>
              <w:rPr/>
              <w:t xml:space="preserve">, Nov 2013, Liège, Belgique</w:t>
            </w:r>
          </w:p>
          <w:p>
            <w:pPr/>
            <w:r>
              <w:rPr/>
              <w:t xml:space="preserve">Communication dans un congrès</w:t>
            </w:r>
          </w:p>
          <w:p>
            <w:pPr/>
            <w:hyperlink r:id="rId226" w:history="1">
              <w:r>
                <w:rPr>
                  <w:color w:val="#410a8c"/>
                  <w:u w:val="single"/>
                </w:rPr>
                <w:t xml:space="preserve">hal-04238872v1</w:t>
              </w:r>
            </w:hyperlink>
          </w:p>
        </w:tc>
      </w:tr>
      <w:tr>
        <w:trPr/>
        <w:tc>
          <w:tcPr>
            <w:noWrap/>
          </w:tcPr>
          <w:p>
            <w:pPr>
              <w:spacing w:after="200"/>
            </w:pPr>
            <w:hyperlink r:id="rId227" w:history="1">
              <w:r>
                <w:rPr>
                  <w:color w:val="1e198e"/>
                  <w:b w:val="1"/>
                  <w:bCs w:val="1"/>
                  <w:u w:val="single"/>
                </w:rPr>
                <w:t xml:space="preserve">Le site d'Abritus (Bulgarie) : un bilan historiographique et archéologique</w:t>
              </w:r>
            </w:hyperlink>
          </w:p>
          <w:p>
            <w:pPr/>
            <w:hyperlink r:id="rId17" w:history="1">
              <w:r>
                <w:rPr>
                  <w:color w:val="#410a8c"/>
                  <w:u w:val="single"/>
                </w:rPr>
                <w:t xml:space="preserve">Dominic Moreau</w:t>
              </w:r>
            </w:hyperlink>
          </w:p>
          <w:p>
            <w:pPr/>
            <w:r>
              <w:rPr>
                <w:i w:val="1"/>
                <w:iCs w:val="1"/>
              </w:rPr>
              <w:t xml:space="preserve">Séminaires de recherche d’histoire et d’archéologie de l’Antiquité gréco-romaine" de l’UMR 7044 - EAC </w:t>
            </w:r>
            <w:r>
              <w:rPr/>
              <w:t xml:space="preserve">, Apr 2013, Strasbourg, France</w:t>
            </w:r>
          </w:p>
          <w:p>
            <w:pPr/>
            <w:r>
              <w:rPr/>
              <w:t xml:space="preserve">Communication dans un congrès</w:t>
            </w:r>
          </w:p>
          <w:p>
            <w:pPr/>
            <w:hyperlink r:id="rId227" w:history="1">
              <w:r>
                <w:rPr>
                  <w:color w:val="#410a8c"/>
                  <w:u w:val="single"/>
                </w:rPr>
                <w:t xml:space="preserve">hal-01660638v1</w:t>
              </w:r>
            </w:hyperlink>
          </w:p>
        </w:tc>
      </w:tr>
      <w:tr>
        <w:trPr/>
        <w:tc>
          <w:tcPr>
            <w:noWrap/>
          </w:tcPr>
          <w:p>
            <w:pPr>
              <w:spacing w:after="200"/>
            </w:pPr>
            <w:hyperlink r:id="rId228" w:history="1">
              <w:r>
                <w:rPr>
                  <w:color w:val="1e198e"/>
                  <w:b w:val="1"/>
                  <w:bCs w:val="1"/>
                  <w:u w:val="single"/>
                </w:rPr>
                <w:t xml:space="preserve">Et postmodum rediens cum gloria baptizavit Constantinum augustum. Examen critique de la réception et de l'utilisation de la figure de Constantin par l'Église romaine durant l'Antiquité</w:t>
              </w:r>
            </w:hyperlink>
          </w:p>
          <w:p>
            <w:pPr/>
            <w:hyperlink r:id="rId17" w:history="1">
              <w:r>
                <w:rPr>
                  <w:color w:val="#410a8c"/>
                  <w:u w:val="single"/>
                </w:rPr>
                <w:t xml:space="preserve">Dominic Moreau</w:t>
              </w:r>
            </w:hyperlink>
          </w:p>
          <w:p>
            <w:pPr/>
            <w:r>
              <w:rPr>
                <w:i w:val="1"/>
                <w:iCs w:val="1"/>
              </w:rPr>
              <w:t xml:space="preserve">Costantino prima e dopo Costantino – Constantine Before and after Constantine</w:t>
            </w:r>
            <w:r>
              <w:rPr/>
              <w:t xml:space="preserve">, Apr 2011, Perugia, Italie. pp.563-581</w:t>
            </w:r>
          </w:p>
          <w:p>
            <w:pPr/>
            <w:r>
              <w:rPr/>
              <w:t xml:space="preserve">Communication dans un congrès</w:t>
            </w:r>
          </w:p>
          <w:p>
            <w:pPr/>
            <w:hyperlink r:id="rId228" w:history="1">
              <w:r>
                <w:rPr>
                  <w:color w:val="#410a8c"/>
                  <w:u w:val="single"/>
                </w:rPr>
                <w:t xml:space="preserve">hal-01660568v1</w:t>
              </w:r>
            </w:hyperlink>
          </w:p>
        </w:tc>
      </w:tr>
      <w:tr>
        <w:trPr/>
        <w:tc>
          <w:tcPr>
            <w:noWrap/>
          </w:tcPr>
          <w:p>
            <w:pPr>
              <w:spacing w:after="200"/>
            </w:pPr>
            <w:hyperlink r:id="rId229" w:history="1">
              <w:r>
                <w:rPr>
                  <w:color w:val="1e198e"/>
                  <w:b w:val="1"/>
                  <w:bCs w:val="1"/>
                  <w:u w:val="single"/>
                </w:rPr>
                <w:t xml:space="preserve">Quelques réflexions et remarques sur les vicariats apostoliques antiques. L'exemple de celui de Thessalonique</w:t>
              </w:r>
            </w:hyperlink>
          </w:p>
          <w:p>
            <w:pPr/>
            <w:hyperlink r:id="rId17" w:history="1">
              <w:r>
                <w:rPr>
                  <w:color w:val="#410a8c"/>
                  <w:u w:val="single"/>
                </w:rPr>
                <w:t xml:space="preserve">Dominic Moreau</w:t>
              </w:r>
            </w:hyperlink>
          </w:p>
          <w:p>
            <w:pPr/>
            <w:r>
              <w:rPr>
                <w:i w:val="1"/>
                <w:iCs w:val="1"/>
              </w:rPr>
              <w:t xml:space="preserve">Séminaires de recherche d’histoire et d’archéologie de l’Antiquité gréco-romaine</w:t>
            </w:r>
            <w:r>
              <w:rPr/>
              <w:t xml:space="preserve">, UMR 7044 - EAC, Mar 2012, Strasbourg, France</w:t>
            </w:r>
          </w:p>
          <w:p>
            <w:pPr/>
            <w:r>
              <w:rPr/>
              <w:t xml:space="preserve">Communication dans un congrès</w:t>
            </w:r>
          </w:p>
          <w:p>
            <w:pPr/>
            <w:hyperlink r:id="rId229" w:history="1">
              <w:r>
                <w:rPr>
                  <w:color w:val="#410a8c"/>
                  <w:u w:val="single"/>
                </w:rPr>
                <w:t xml:space="preserve">hal-01660632v1</w:t>
              </w:r>
            </w:hyperlink>
          </w:p>
        </w:tc>
      </w:tr>
      <w:tr>
        <w:trPr/>
        <w:tc>
          <w:tcPr>
            <w:noWrap/>
          </w:tcPr>
          <w:p>
            <w:pPr>
              <w:spacing w:after="200"/>
            </w:pPr>
            <w:hyperlink r:id="rId230" w:history="1">
              <w:r>
                <w:rPr>
                  <w:color w:val="1e198e"/>
                  <w:b w:val="1"/>
                  <w:bCs w:val="1"/>
                  <w:u w:val="single"/>
                </w:rPr>
                <w:t xml:space="preserve">Le synode romain de l'année 531 : chronique d'une guerre annoncée</w:t>
              </w:r>
            </w:hyperlink>
          </w:p>
          <w:p>
            <w:pPr/>
            <w:hyperlink r:id="rId17" w:history="1">
              <w:r>
                <w:rPr>
                  <w:color w:val="#410a8c"/>
                  <w:u w:val="single"/>
                </w:rPr>
                <w:t xml:space="preserve">Dominic Moreau</w:t>
              </w:r>
            </w:hyperlink>
          </w:p>
          <w:p>
            <w:pPr/>
            <w:r>
              <w:rPr>
                <w:i w:val="1"/>
                <w:iCs w:val="1"/>
              </w:rPr>
              <w:t xml:space="preserve">Workshop annuel du Collegium Beatus Rhenanus.Recherches actuelles dans les Sciences de l'Antiquité/Aktuelle Forschungen in den Altertumswissenschaften</w:t>
            </w:r>
            <w:r>
              <w:rPr/>
              <w:t xml:space="preserve">, Jun 2012, Strasbourg, France</w:t>
            </w:r>
          </w:p>
          <w:p>
            <w:pPr/>
            <w:r>
              <w:rPr/>
              <w:t xml:space="preserve">Communication dans un congrès</w:t>
            </w:r>
          </w:p>
          <w:p>
            <w:pPr/>
            <w:hyperlink r:id="rId230" w:history="1">
              <w:r>
                <w:rPr>
                  <w:color w:val="#410a8c"/>
                  <w:u w:val="single"/>
                </w:rPr>
                <w:t xml:space="preserve">hal-01660636v1</w:t>
              </w:r>
            </w:hyperlink>
          </w:p>
        </w:tc>
      </w:tr>
      <w:tr>
        <w:trPr/>
        <w:tc>
          <w:tcPr>
            <w:noWrap/>
          </w:tcPr>
          <w:p>
            <w:pPr>
              <w:spacing w:after="200"/>
            </w:pPr>
            <w:hyperlink r:id="rId231" w:history="1">
              <w:r>
                <w:rPr>
                  <w:color w:val="1e198e"/>
                  <w:b w:val="1"/>
                  <w:bCs w:val="1"/>
                  <w:u w:val="single"/>
                </w:rPr>
                <w:t xml:space="preserve">La prosopographie et le problème des origines sociales des évêques romains de Léon Ier le Grand à Grégoire Ier le Grand (440-604)</w:t>
              </w:r>
            </w:hyperlink>
          </w:p>
          <w:p>
            <w:pPr/>
            <w:hyperlink r:id="rId17" w:history="1">
              <w:r>
                <w:rPr>
                  <w:color w:val="#410a8c"/>
                  <w:u w:val="single"/>
                </w:rPr>
                <w:t xml:space="preserve">Dominic Moreau</w:t>
              </w:r>
            </w:hyperlink>
          </w:p>
          <w:p>
            <w:pPr/>
            <w:r>
              <w:rPr>
                <w:i w:val="1"/>
                <w:iCs w:val="1"/>
              </w:rPr>
              <w:t xml:space="preserve">La prosopographie. Objets et méthodes</w:t>
            </w:r>
            <w:r>
              <w:rPr/>
              <w:t xml:space="preserve">, École française de Rome, Jun 2009, Rome, Italy</w:t>
            </w:r>
          </w:p>
          <w:p>
            <w:pPr/>
            <w:r>
              <w:rPr/>
              <w:t xml:space="preserve">Communication dans un congrès</w:t>
            </w:r>
          </w:p>
          <w:p>
            <w:pPr/>
            <w:hyperlink r:id="rId231" w:history="1">
              <w:r>
                <w:rPr>
                  <w:color w:val="#410a8c"/>
                  <w:u w:val="single"/>
                </w:rPr>
                <w:t xml:space="preserve">hal-04238950v1</w:t>
              </w:r>
            </w:hyperlink>
          </w:p>
        </w:tc>
      </w:tr>
      <w:tr>
        <w:trPr/>
        <w:tc>
          <w:tcPr>
            <w:noWrap/>
          </w:tcPr>
          <w:p>
            <w:pPr>
              <w:spacing w:after="200"/>
            </w:pPr>
            <w:hyperlink r:id="rId232" w:history="1">
              <w:r>
                <w:rPr>
                  <w:color w:val="1e198e"/>
                  <w:b w:val="1"/>
                  <w:bCs w:val="1"/>
                  <w:u w:val="single"/>
                </w:rPr>
                <w:t xml:space="preserve">Éditer la correspondance des papes de l’Antiquité. Diversité des sources et choix éditoriaux</w:t>
              </w:r>
            </w:hyperlink>
          </w:p>
          <w:p>
            <w:pPr/>
            <w:hyperlink r:id="rId17" w:history="1">
              <w:r>
                <w:rPr>
                  <w:color w:val="#410a8c"/>
                  <w:u w:val="single"/>
                </w:rPr>
                <w:t xml:space="preserve">Dominic Moreau</w:t>
              </w:r>
            </w:hyperlink>
          </w:p>
          <w:p>
            <w:pPr/>
            <w:r>
              <w:rPr>
                <w:i w:val="1"/>
                <w:iCs w:val="1"/>
              </w:rPr>
              <w:t xml:space="preserve">Journée d’étude organisée autour du projet de traduction de la Collectio Avellana dans la collection "Sources chrétiennes"</w:t>
            </w:r>
            <w:r>
              <w:rPr/>
              <w:t xml:space="preserve">, Institut des "Sources chrétiennes", Jun 2008, Lyon, France</w:t>
            </w:r>
          </w:p>
          <w:p>
            <w:pPr/>
            <w:r>
              <w:rPr/>
              <w:t xml:space="preserve">Communication dans un congrès</w:t>
            </w:r>
          </w:p>
          <w:p>
            <w:pPr/>
            <w:hyperlink r:id="rId232" w:history="1">
              <w:r>
                <w:rPr>
                  <w:color w:val="#410a8c"/>
                  <w:u w:val="single"/>
                </w:rPr>
                <w:t xml:space="preserve">hal-04238956v1</w:t>
              </w:r>
            </w:hyperlink>
          </w:p>
        </w:tc>
      </w:tr>
      <w:tr>
        <w:trPr/>
        <w:tc>
          <w:tcPr>
            <w:noWrap/>
          </w:tcPr>
          <w:p>
            <w:pPr>
              <w:spacing w:after="200"/>
            </w:pPr>
            <w:hyperlink r:id="rId233" w:history="1">
              <w:r>
                <w:rPr>
                  <w:color w:val="1e198e"/>
                  <w:b w:val="1"/>
                  <w:bCs w:val="1"/>
                  <w:u w:val="single"/>
                </w:rPr>
                <w:t xml:space="preserve">Non impar conciliorum extat auctoritas. L'origine de l'introduction des lettres pontificales dans le droit canonique</w:t>
              </w:r>
            </w:hyperlink>
          </w:p>
          <w:p>
            <w:pPr/>
            <w:hyperlink r:id="rId17" w:history="1">
              <w:r>
                <w:rPr>
                  <w:color w:val="#410a8c"/>
                  <w:u w:val="single"/>
                </w:rPr>
                <w:t xml:space="preserve">Dominic Moreau</w:t>
              </w:r>
            </w:hyperlink>
          </w:p>
          <w:p>
            <w:pPr/>
            <w:r>
              <w:rPr>
                <w:i w:val="1"/>
                <w:iCs w:val="1"/>
              </w:rPr>
              <w:t xml:space="preserve">L’étude des correspondances dans le monde romain de l’Antiquité classique à l’Antiquité tardive: permanences et mutations</w:t>
            </w:r>
            <w:r>
              <w:rPr/>
              <w:t xml:space="preserve">, Janine Desmulliez; Christine Hoët-van Cauwenberghe; Jean-Christophe Jolivet, Nov 2008, Villeneuve d'Ascq, France. pp.487-506</w:t>
            </w:r>
          </w:p>
          <w:p>
            <w:pPr/>
            <w:r>
              <w:rPr/>
              <w:t xml:space="preserve">Communication dans un congrès</w:t>
            </w:r>
          </w:p>
          <w:p>
            <w:pPr/>
            <w:hyperlink r:id="rId233" w:history="1">
              <w:r>
                <w:rPr>
                  <w:color w:val="#410a8c"/>
                  <w:u w:val="single"/>
                </w:rPr>
                <w:t xml:space="preserve">hal-01653996v1</w:t>
              </w:r>
            </w:hyperlink>
          </w:p>
        </w:tc>
      </w:tr>
      <w:tr>
        <w:trPr/>
        <w:tc>
          <w:tcPr>
            <w:noWrap/>
          </w:tcPr>
          <w:p>
            <w:pPr>
              <w:spacing w:after="200"/>
            </w:pPr>
            <w:hyperlink r:id="rId234" w:history="1">
              <w:r>
                <w:rPr>
                  <w:color w:val="1e198e"/>
                  <w:b w:val="1"/>
                  <w:bCs w:val="1"/>
                  <w:u w:val="single"/>
                </w:rPr>
                <w:t xml:space="preserve">La gendarmerie royale de Pergame et la surveillance des frontières</w:t>
              </w:r>
            </w:hyperlink>
          </w:p>
          <w:p>
            <w:pPr/>
            <w:hyperlink r:id="rId17" w:history="1">
              <w:r>
                <w:rPr>
                  <w:color w:val="#410a8c"/>
                  <w:u w:val="single"/>
                </w:rPr>
                <w:t xml:space="preserve">Dominic Moreau</w:t>
              </w:r>
            </w:hyperlink>
          </w:p>
          <w:p>
            <w:pPr/>
            <w:r>
              <w:rPr>
                <w:i w:val="1"/>
                <w:iCs w:val="1"/>
              </w:rPr>
              <w:t xml:space="preserve">Séminaire interdisciplinaire d’archéologie "L’archéologie de la frontière"</w:t>
            </w:r>
            <w:r>
              <w:rPr/>
              <w:t xml:space="preserve">, UMR 7044-EAC, Jan 2002, Strasbourg, France</w:t>
            </w:r>
          </w:p>
          <w:p>
            <w:pPr/>
            <w:r>
              <w:rPr/>
              <w:t xml:space="preserve">Communication dans un congrès</w:t>
            </w:r>
          </w:p>
          <w:p>
            <w:pPr/>
            <w:hyperlink r:id="rId234" w:history="1">
              <w:r>
                <w:rPr>
                  <w:color w:val="#410a8c"/>
                  <w:u w:val="single"/>
                </w:rPr>
                <w:t xml:space="preserve">hal-04238961v1</w:t>
              </w:r>
            </w:hyperlink>
          </w:p>
        </w:tc>
      </w:tr>
      <w:tr>
        <w:trPr/>
        <w:tc>
          <w:tcPr>
            <w:noWrap/>
          </w:tcPr>
          <w:p>
            <w:pPr>
              <w:spacing w:after="200"/>
            </w:pPr>
            <w:hyperlink r:id="rId235" w:history="1">
              <w:r>
                <w:rPr>
                  <w:color w:val="1e198e"/>
                  <w:b w:val="1"/>
                  <w:bCs w:val="1"/>
                  <w:u w:val="single"/>
                </w:rPr>
                <w:t xml:space="preserve">Augustodunum ou l’échec de la reconstruction d’une cité intellectuelle gallo-romaine entre la fin du IIIe siècle et le début du IVe siècle</w:t>
              </w:r>
            </w:hyperlink>
          </w:p>
          <w:p>
            <w:pPr/>
            <w:hyperlink r:id="rId17" w:history="1">
              <w:r>
                <w:rPr>
                  <w:color w:val="#410a8c"/>
                  <w:u w:val="single"/>
                </w:rPr>
                <w:t xml:space="preserve">Dominic Moreau</w:t>
              </w:r>
            </w:hyperlink>
          </w:p>
          <w:p>
            <w:pPr/>
            <w:r>
              <w:rPr>
                <w:i w:val="1"/>
                <w:iCs w:val="1"/>
              </w:rPr>
              <w:t xml:space="preserve">colloque étudiant organisé pour les étudiants finissants du Baccalauréat (B.A.) en Études anciennes de l'Université Laval</w:t>
            </w:r>
            <w:r>
              <w:rPr/>
              <w:t xml:space="preserve">, Apr 2000, Québec, Canada</w:t>
            </w:r>
          </w:p>
          <w:p>
            <w:pPr/>
            <w:r>
              <w:rPr/>
              <w:t xml:space="preserve">Communication dans un congrès</w:t>
            </w:r>
          </w:p>
          <w:p>
            <w:pPr/>
            <w:hyperlink r:id="rId235" w:history="1">
              <w:r>
                <w:rPr>
                  <w:color w:val="#410a8c"/>
                  <w:u w:val="single"/>
                </w:rPr>
                <w:t xml:space="preserve">hal-04238968v1</w:t>
              </w:r>
            </w:hyperlink>
          </w:p>
        </w:tc>
      </w:tr>
    </w:tbl>
    <w:p>
      <w:pPr>
        <w:spacing w:before="200"/>
      </w:pPr>
    </w:p>
    <w:p>
      <w:pPr>
        <w:pStyle w:val="Heading2"/>
      </w:pPr>
      <w:r>
        <w:rPr>
          <w:color w:val="1e198e"/>
          <w:b w:val="1"/>
          <w:bCs w:val="1"/>
        </w:rPr>
        <w:t xml:space="preserve">Poster de conférence (10)</w:t>
      </w:r>
    </w:p>
    <w:p>
      <w:pPr>
        <w:spacing w:after="100"/>
      </w:pPr>
    </w:p>
    <w:tbl>
      <w:tblGrid>
        <w:gridCol/>
      </w:tblGrid>
      <w:tblPr>
        <w:tblW w:w="0" w:type="auto"/>
        <w:tblLayout w:type="autofit"/>
      </w:tblPr>
      <w:tr>
        <w:trPr/>
        <w:tc>
          <w:tcPr>
            <w:noWrap/>
          </w:tcPr>
          <w:p>
            <w:pPr>
              <w:spacing w:after="200"/>
            </w:pPr>
            <w:hyperlink r:id="rId236" w:history="1">
              <w:r>
                <w:rPr>
                  <w:color w:val="1e198e"/>
                  <w:b w:val="1"/>
                  <w:bCs w:val="1"/>
                  <w:u w:val="single"/>
                </w:rPr>
                <w:t xml:space="preserve">A Late Roman Fortress in the Lower Danube's Hinterland. Recent Results of the International Archaeological Project at Zaldapa, Bulgaria</w:t>
              </w:r>
            </w:hyperlink>
          </w:p>
          <w:p>
            <w:pPr/>
            <w:hyperlink r:id="rId26" w:history="1">
              <w:r>
                <w:rPr>
                  <w:color w:val="#410a8c"/>
                  <w:u w:val="single"/>
                </w:rPr>
                <w:t xml:space="preserve">Nicolas Beaudry</w:t>
              </w:r>
            </w:hyperlink>
            <w:r>
              <w:rPr/>
              <w:t xml:space="preserve">,</w:t>
            </w:r>
            <w:hyperlink r:id="rId25" w:history="1">
              <w:r>
                <w:rPr>
                  <w:color w:val="#410a8c"/>
                  <w:u w:val="single"/>
                </w:rPr>
                <w:t xml:space="preserve">Georgi Atanasov</w:t>
              </w:r>
            </w:hyperlink>
            <w:r>
              <w:rPr/>
              <w:t xml:space="preserve">,</w:t>
            </w:r>
            <w:hyperlink r:id="rId27" w:history="1">
              <w:r>
                <w:rPr>
                  <w:color w:val="#410a8c"/>
                  <w:u w:val="single"/>
                </w:rPr>
                <w:t xml:space="preserve">Albena Milanova</w:t>
              </w:r>
            </w:hyperlink>
            <w:r>
              <w:rPr/>
              <w:t xml:space="preserve">,</w:t>
            </w:r>
            <w:hyperlink r:id="rId17" w:history="1">
              <w:r>
                <w:rPr>
                  <w:color w:val="#410a8c"/>
                  <w:u w:val="single"/>
                </w:rPr>
                <w:t xml:space="preserve">Dominic Moreau</w:t>
              </w:r>
            </w:hyperlink>
            <w:r>
              <w:rPr/>
              <w:t xml:space="preserve">,</w:t>
            </w:r>
            <w:hyperlink r:id="rId55" w:history="1">
              <w:r>
                <w:rPr>
                  <w:color w:val="#410a8c"/>
                  <w:u w:val="single"/>
                </w:rPr>
                <w:t xml:space="preserve">Brahim M'Barek</w:t>
              </w:r>
            </w:hyperlink>
            <w:r>
              <w:rPr/>
              <w:t xml:space="preserve">et al.</w:t>
            </w:r>
          </w:p>
          <w:p>
            <w:pPr/>
            <w:r>
              <w:rPr>
                <w:i w:val="1"/>
                <w:iCs w:val="1"/>
              </w:rPr>
              <w:t xml:space="preserve">Archaeological Institute of America 2024 Annual Meeting</w:t>
            </w:r>
            <w:r>
              <w:rPr/>
              <w:t xml:space="preserve">, Jan 2024, Chicago, United States</w:t>
            </w:r>
          </w:p>
          <w:p>
            <w:pPr/>
            <w:r>
              <w:rPr/>
              <w:t xml:space="preserve">Poster de conférence</w:t>
            </w:r>
          </w:p>
          <w:p>
            <w:pPr/>
            <w:hyperlink r:id="rId236" w:history="1">
              <w:r>
                <w:rPr>
                  <w:color w:val="#410a8c"/>
                  <w:u w:val="single"/>
                </w:rPr>
                <w:t xml:space="preserve">hal-04407808v1</w:t>
              </w:r>
            </w:hyperlink>
          </w:p>
        </w:tc>
      </w:tr>
      <w:tr>
        <w:trPr/>
        <w:tc>
          <w:tcPr>
            <w:noWrap/>
          </w:tcPr>
          <w:p>
            <w:pPr>
              <w:spacing w:after="200"/>
            </w:pPr>
            <w:hyperlink r:id="rId237" w:history="1">
              <w:r>
                <w:rPr>
                  <w:color w:val="1e198e"/>
                  <w:b w:val="1"/>
                  <w:bCs w:val="1"/>
                  <w:u w:val="single"/>
                </w:rPr>
                <w:t xml:space="preserve">The Covered Cistern of Zaldapa (Bulgarie) : The Extramural Water Suppy of Late Antique Fortress</w:t>
              </w:r>
            </w:hyperlink>
          </w:p>
          <w:p>
            <w:pPr/>
            <w:hyperlink r:id="rId55" w:history="1">
              <w:r>
                <w:rPr>
                  <w:color w:val="#410a8c"/>
                  <w:u w:val="single"/>
                </w:rPr>
                <w:t xml:space="preserve">Brahim M'Barek</w:t>
              </w:r>
            </w:hyperlink>
            <w:r>
              <w:rPr/>
              <w:t xml:space="preserve">,</w:t>
            </w:r>
            <w:hyperlink r:id="rId238" w:history="1">
              <w:r>
                <w:rPr>
                  <w:color w:val="#410a8c"/>
                  <w:u w:val="single"/>
                </w:rPr>
                <w:t xml:space="preserve">Marine Rodé</w:t>
              </w:r>
            </w:hyperlink>
            <w:r>
              <w:rPr/>
              <w:t xml:space="preserve">,</w:t>
            </w:r>
            <w:hyperlink r:id="rId17" w:history="1">
              <w:r>
                <w:rPr>
                  <w:color w:val="#410a8c"/>
                  <w:u w:val="single"/>
                </w:rPr>
                <w:t xml:space="preserve">Dominic Moreau</w:t>
              </w:r>
            </w:hyperlink>
            <w:r>
              <w:rPr/>
              <w:t xml:space="preserve">,</w:t>
            </w:r>
            <w:hyperlink r:id="rId26" w:history="1">
              <w:r>
                <w:rPr>
                  <w:color w:val="#410a8c"/>
                  <w:u w:val="single"/>
                </w:rPr>
                <w:t xml:space="preserve">Nicolas Beaudry</w:t>
              </w:r>
            </w:hyperlink>
            <w:r>
              <w:rPr/>
              <w:t xml:space="preserve">,</w:t>
            </w:r>
            <w:hyperlink r:id="rId25" w:history="1">
              <w:r>
                <w:rPr>
                  <w:color w:val="#410a8c"/>
                  <w:u w:val="single"/>
                </w:rPr>
                <w:t xml:space="preserve">Georgi Atanasov</w:t>
              </w:r>
            </w:hyperlink>
            <w:r>
              <w:rPr/>
              <w:t xml:space="preserve">et al.</w:t>
            </w:r>
          </w:p>
          <w:p>
            <w:pPr/>
            <w:r>
              <w:rPr>
                <w:i w:val="1"/>
                <w:iCs w:val="1"/>
              </w:rPr>
              <w:t xml:space="preserve">Limes congress XXV</w:t>
            </w:r>
            <w:r>
              <w:rPr/>
              <w:t xml:space="preserve">, Aug 2022, Nimègue, Netherlands</w:t>
            </w:r>
          </w:p>
          <w:p>
            <w:pPr/>
            <w:r>
              <w:rPr/>
              <w:t xml:space="preserve">Poster de conférence</w:t>
            </w:r>
          </w:p>
          <w:p>
            <w:pPr/>
            <w:hyperlink r:id="rId237" w:history="1">
              <w:r>
                <w:rPr>
                  <w:color w:val="#410a8c"/>
                  <w:u w:val="single"/>
                </w:rPr>
                <w:t xml:space="preserve">hal-03790386v1</w:t>
              </w:r>
            </w:hyperlink>
          </w:p>
        </w:tc>
      </w:tr>
      <w:tr>
        <w:trPr/>
        <w:tc>
          <w:tcPr>
            <w:noWrap/>
          </w:tcPr>
          <w:p>
            <w:pPr>
              <w:spacing w:after="200"/>
            </w:pPr>
            <w:hyperlink r:id="rId239" w:history="1">
              <w:r>
                <w:rPr>
                  <w:color w:val="1e198e"/>
                  <w:b w:val="1"/>
                  <w:bCs w:val="1"/>
                  <w:u w:val="single"/>
                </w:rPr>
                <w:t xml:space="preserve">Zaldapa. Recent Excavations in the Late Roman Fortress of Zaldapa, Bulgaria</w:t>
              </w:r>
            </w:hyperlink>
          </w:p>
          <w:p>
            <w:pPr/>
            <w:hyperlink r:id="rId26" w:history="1">
              <w:r>
                <w:rPr>
                  <w:color w:val="#410a8c"/>
                  <w:u w:val="single"/>
                </w:rPr>
                <w:t xml:space="preserve">Nicolas Beaudry</w:t>
              </w:r>
            </w:hyperlink>
            <w:r>
              <w:rPr/>
              <w:t xml:space="preserve">,</w:t>
            </w:r>
            <w:hyperlink r:id="rId17" w:history="1">
              <w:r>
                <w:rPr>
                  <w:color w:val="#410a8c"/>
                  <w:u w:val="single"/>
                </w:rPr>
                <w:t xml:space="preserve">Dominic Moreau</w:t>
              </w:r>
            </w:hyperlink>
            <w:r>
              <w:rPr/>
              <w:t xml:space="preserve">,</w:t>
            </w:r>
            <w:hyperlink r:id="rId25" w:history="1">
              <w:r>
                <w:rPr>
                  <w:color w:val="#410a8c"/>
                  <w:u w:val="single"/>
                </w:rPr>
                <w:t xml:space="preserve">Georgi Atanasov</w:t>
              </w:r>
            </w:hyperlink>
            <w:r>
              <w:rPr/>
              <w:t xml:space="preserve">,</w:t>
            </w:r>
            <w:hyperlink r:id="rId55" w:history="1">
              <w:r>
                <w:rPr>
                  <w:color w:val="#410a8c"/>
                  <w:u w:val="single"/>
                </w:rPr>
                <w:t xml:space="preserve">Brahim M'Barek</w:t>
              </w:r>
            </w:hyperlink>
            <w:r>
              <w:rPr/>
              <w:t xml:space="preserve">,</w:t>
            </w:r>
            <w:hyperlink r:id="rId27" w:history="1">
              <w:r>
                <w:rPr>
                  <w:color w:val="#410a8c"/>
                  <w:u w:val="single"/>
                </w:rPr>
                <w:t xml:space="preserve">Albena Milanova</w:t>
              </w:r>
            </w:hyperlink>
            <w:r>
              <w:rPr/>
              <w:t xml:space="preserve">et al.</w:t>
            </w:r>
          </w:p>
          <w:p>
            <w:pPr/>
            <w:r>
              <w:rPr>
                <w:i w:val="1"/>
                <w:iCs w:val="1"/>
              </w:rPr>
              <w:t xml:space="preserve">122th Joint Annual Meeting of the Archaeological Institute of America and the Society for Classical Studies</w:t>
            </w:r>
            <w:r>
              <w:rPr/>
              <w:t xml:space="preserve">, Jan 2021, en ligne, United States</w:t>
            </w:r>
          </w:p>
          <w:p>
            <w:pPr/>
            <w:r>
              <w:rPr/>
              <w:t xml:space="preserve">Poster de conférence</w:t>
            </w:r>
          </w:p>
          <w:p>
            <w:pPr/>
            <w:hyperlink r:id="rId239" w:history="1">
              <w:r>
                <w:rPr>
                  <w:color w:val="#410a8c"/>
                  <w:u w:val="single"/>
                </w:rPr>
                <w:t xml:space="preserve">hal-03710384v1</w:t>
              </w:r>
            </w:hyperlink>
          </w:p>
        </w:tc>
      </w:tr>
      <w:tr>
        <w:trPr/>
        <w:tc>
          <w:tcPr>
            <w:noWrap/>
          </w:tcPr>
          <w:p>
            <w:pPr>
              <w:spacing w:after="200"/>
            </w:pPr>
            <w:hyperlink r:id="rId240" w:history="1">
              <w:r>
                <w:rPr>
                  <w:color w:val="1e198e"/>
                  <w:b w:val="1"/>
                  <w:bCs w:val="1"/>
                  <w:u w:val="single"/>
                </w:rPr>
                <w:t xml:space="preserve">Римо-византийският град Залдапа, обл. Добрич : централна северна порта и раннохристиянска базилика 2</w:t>
              </w:r>
            </w:hyperlink>
          </w:p>
          <w:p>
            <w:pPr/>
            <w:hyperlink r:id="rId25" w:history="1">
              <w:r>
                <w:rPr>
                  <w:color w:val="#410a8c"/>
                  <w:u w:val="single"/>
                </w:rPr>
                <w:t xml:space="preserve">Georgi Atanasov</w:t>
              </w:r>
            </w:hyperlink>
            <w:r>
              <w:rPr/>
              <w:t xml:space="preserve">,</w:t>
            </w:r>
            <w:hyperlink r:id="rId26" w:history="1">
              <w:r>
                <w:rPr>
                  <w:color w:val="#410a8c"/>
                  <w:u w:val="single"/>
                </w:rPr>
                <w:t xml:space="preserve">Nicolas Beaudry</w:t>
              </w:r>
            </w:hyperlink>
            <w:r>
              <w:rPr/>
              <w:t xml:space="preserve">,</w:t>
            </w:r>
            <w:hyperlink r:id="rId27" w:history="1">
              <w:r>
                <w:rPr>
                  <w:color w:val="#410a8c"/>
                  <w:u w:val="single"/>
                </w:rPr>
                <w:t xml:space="preserve">Albena Milanova</w:t>
              </w:r>
            </w:hyperlink>
            <w:r>
              <w:rPr/>
              <w:t xml:space="preserve">,</w:t>
            </w:r>
            <w:hyperlink r:id="rId17" w:history="1">
              <w:r>
                <w:rPr>
                  <w:color w:val="#410a8c"/>
                  <w:u w:val="single"/>
                </w:rPr>
                <w:t xml:space="preserve">Dominic Moreau</w:t>
              </w:r>
            </w:hyperlink>
            <w:r>
              <w:rPr/>
              <w:t xml:space="preserve">,</w:t>
            </w:r>
            <w:hyperlink r:id="rId28" w:history="1">
              <w:r>
                <w:rPr>
                  <w:color w:val="#410a8c"/>
                  <w:u w:val="single"/>
                </w:rPr>
                <w:t xml:space="preserve">Ioto Valeriev Iotov</w:t>
              </w:r>
            </w:hyperlink>
          </w:p>
          <w:p>
            <w:pPr/>
            <w:r>
              <w:rPr>
                <w:i w:val="1"/>
                <w:iCs w:val="1"/>
              </w:rPr>
              <w:t xml:space="preserve">XIII национална изложба "Българска Архeология" / 13th National Exhibition "Bulgarian Archaeology"</w:t>
            </w:r>
            <w:r>
              <w:rPr/>
              <w:t xml:space="preserve">, Feb 2020, Sofia, Bulgaria</w:t>
            </w:r>
          </w:p>
          <w:p>
            <w:pPr/>
            <w:r>
              <w:rPr/>
              <w:t xml:space="preserve">Poster de conférence</w:t>
            </w:r>
          </w:p>
          <w:p>
            <w:pPr/>
            <w:hyperlink r:id="rId240" w:history="1">
              <w:r>
                <w:rPr>
                  <w:color w:val="#410a8c"/>
                  <w:u w:val="single"/>
                </w:rPr>
                <w:t xml:space="preserve">hal-03710399v1</w:t>
              </w:r>
            </w:hyperlink>
          </w:p>
        </w:tc>
      </w:tr>
      <w:tr>
        <w:trPr/>
        <w:tc>
          <w:tcPr>
            <w:noWrap/>
          </w:tcPr>
          <w:p>
            <w:pPr>
              <w:spacing w:after="200"/>
            </w:pPr>
            <w:hyperlink r:id="rId241" w:history="1">
              <w:r>
                <w:rPr>
                  <w:color w:val="1e198e"/>
                  <w:b w:val="1"/>
                  <w:bCs w:val="1"/>
                  <w:u w:val="single"/>
                </w:rPr>
                <w:t xml:space="preserve">The Coarse Wares from the Excavations Zaldapa, Bulgaria</w:t>
              </w:r>
            </w:hyperlink>
          </w:p>
          <w:p>
            <w:pPr/>
            <w:hyperlink r:id="rId242" w:history="1">
              <w:r>
                <w:rPr>
                  <w:color w:val="#410a8c"/>
                  <w:u w:val="single"/>
                </w:rPr>
                <w:t xml:space="preserve">Philip J.E. Mills</w:t>
              </w:r>
            </w:hyperlink>
            <w:r>
              <w:rPr/>
              <w:t xml:space="preserve">,</w:t>
            </w:r>
            <w:hyperlink r:id="rId26" w:history="1">
              <w:r>
                <w:rPr>
                  <w:color w:val="#410a8c"/>
                  <w:u w:val="single"/>
                </w:rPr>
                <w:t xml:space="preserve">Nicolas Beaudry</w:t>
              </w:r>
            </w:hyperlink>
            <w:r>
              <w:rPr/>
              <w:t xml:space="preserve">,</w:t>
            </w:r>
            <w:hyperlink r:id="rId17" w:history="1">
              <w:r>
                <w:rPr>
                  <w:color w:val="#410a8c"/>
                  <w:u w:val="single"/>
                </w:rPr>
                <w:t xml:space="preserve">Dominic Moreau</w:t>
              </w:r>
            </w:hyperlink>
          </w:p>
          <w:p>
            <w:pPr/>
            <w:r>
              <w:rPr>
                <w:i w:val="1"/>
                <w:iCs w:val="1"/>
              </w:rPr>
              <w:t xml:space="preserve">LRCW 7 - 7th International Conference on Late Roman Coarse Ware, Cooking Ware and Amphorae in the Mediterranean : Archaeology and Archaeometry. The End of Late Roman Pottery. The Last Centuries at the Crossroards</w:t>
            </w:r>
            <w:r>
              <w:rPr/>
              <w:t xml:space="preserve">, Oct 2019, Valence/Riba-roja de Túria/Alicante, Spain</w:t>
            </w:r>
          </w:p>
          <w:p>
            <w:pPr/>
            <w:r>
              <w:rPr/>
              <w:t xml:space="preserve">Poster de conférence</w:t>
            </w:r>
          </w:p>
          <w:p>
            <w:pPr/>
            <w:hyperlink r:id="rId241" w:history="1">
              <w:r>
                <w:rPr>
                  <w:color w:val="#410a8c"/>
                  <w:u w:val="single"/>
                </w:rPr>
                <w:t xml:space="preserve">hal-03710410v1</w:t>
              </w:r>
            </w:hyperlink>
          </w:p>
        </w:tc>
      </w:tr>
      <w:tr>
        <w:trPr/>
        <w:tc>
          <w:tcPr>
            <w:noWrap/>
          </w:tcPr>
          <w:p>
            <w:pPr>
              <w:spacing w:after="200"/>
            </w:pPr>
            <w:hyperlink r:id="rId243" w:history="1">
              <w:r>
                <w:rPr>
                  <w:color w:val="1e198e"/>
                  <w:b w:val="1"/>
                  <w:bCs w:val="1"/>
                  <w:u w:val="single"/>
                </w:rPr>
                <w:t xml:space="preserve">A Stronghold of the Lower Danube’s Hinterland: New Fieldwork on the Fortifications of Zaldapa, Bulgaria</w:t>
              </w:r>
            </w:hyperlink>
          </w:p>
          <w:p>
            <w:pPr/>
            <w:hyperlink r:id="rId55" w:history="1">
              <w:r>
                <w:rPr>
                  <w:color w:val="#410a8c"/>
                  <w:u w:val="single"/>
                </w:rPr>
                <w:t xml:space="preserve">Brahim M'Barek</w:t>
              </w:r>
            </w:hyperlink>
            <w:r>
              <w:rPr/>
              <w:t xml:space="preserve">,</w:t>
            </w:r>
            <w:hyperlink r:id="rId26" w:history="1">
              <w:r>
                <w:rPr>
                  <w:color w:val="#410a8c"/>
                  <w:u w:val="single"/>
                </w:rPr>
                <w:t xml:space="preserve">Nicolas Beaudry</w:t>
              </w:r>
            </w:hyperlink>
            <w:r>
              <w:rPr/>
              <w:t xml:space="preserve">,</w:t>
            </w:r>
            <w:hyperlink r:id="rId17" w:history="1">
              <w:r>
                <w:rPr>
                  <w:color w:val="#410a8c"/>
                  <w:u w:val="single"/>
                </w:rPr>
                <w:t xml:space="preserve">Dominic Moreau</w:t>
              </w:r>
            </w:hyperlink>
            <w:r>
              <w:rPr/>
              <w:t xml:space="preserve">,</w:t>
            </w:r>
            <w:hyperlink r:id="rId25" w:history="1">
              <w:r>
                <w:rPr>
                  <w:color w:val="#410a8c"/>
                  <w:u w:val="single"/>
                </w:rPr>
                <w:t xml:space="preserve">Georgi Atanasov</w:t>
              </w:r>
            </w:hyperlink>
            <w:r>
              <w:rPr/>
              <w:t xml:space="preserve">,</w:t>
            </w:r>
            <w:hyperlink r:id="rId27" w:history="1">
              <w:r>
                <w:rPr>
                  <w:color w:val="#410a8c"/>
                  <w:u w:val="single"/>
                </w:rPr>
                <w:t xml:space="preserve">Albena Milanova</w:t>
              </w:r>
            </w:hyperlink>
            <w:r>
              <w:rPr/>
              <w:t xml:space="preserve">et al.</w:t>
            </w:r>
          </w:p>
          <w:p>
            <w:pPr/>
            <w:r>
              <w:rPr>
                <w:i w:val="1"/>
                <w:iCs w:val="1"/>
              </w:rPr>
              <w:t xml:space="preserve">24. International Limes Congress</w:t>
            </w:r>
            <w:r>
              <w:rPr/>
              <w:t xml:space="preserve">, Sep 2018, Belgrade/Viminacium, Serbia</w:t>
            </w:r>
          </w:p>
          <w:p>
            <w:pPr/>
            <w:r>
              <w:rPr/>
              <w:t xml:space="preserve">Poster de conférence</w:t>
            </w:r>
          </w:p>
          <w:p>
            <w:pPr/>
            <w:hyperlink r:id="rId243" w:history="1">
              <w:r>
                <w:rPr>
                  <w:color w:val="#410a8c"/>
                  <w:u w:val="single"/>
                </w:rPr>
                <w:t xml:space="preserve">hal-03710420v1</w:t>
              </w:r>
            </w:hyperlink>
          </w:p>
        </w:tc>
      </w:tr>
      <w:tr>
        <w:trPr/>
        <w:tc>
          <w:tcPr>
            <w:noWrap/>
          </w:tcPr>
          <w:p>
            <w:pPr>
              <w:spacing w:after="200"/>
            </w:pPr>
            <w:hyperlink r:id="rId244" w:history="1">
              <w:r>
                <w:rPr>
                  <w:color w:val="1e198e"/>
                  <w:b w:val="1"/>
                  <w:bCs w:val="1"/>
                  <w:u w:val="single"/>
                </w:rPr>
                <w:t xml:space="preserve">Zaldapa in Late Antiquity: Archaeological Perspectives on a fortified Christian City of the Lower Danube’s Hinterland</w:t>
              </w:r>
            </w:hyperlink>
          </w:p>
          <w:p>
            <w:pPr/>
            <w:hyperlink r:id="rId26" w:history="1">
              <w:r>
                <w:rPr>
                  <w:color w:val="#410a8c"/>
                  <w:u w:val="single"/>
                </w:rPr>
                <w:t xml:space="preserve">Nicolas Beaudry</w:t>
              </w:r>
            </w:hyperlink>
            <w:r>
              <w:rPr/>
              <w:t xml:space="preserve">,</w:t>
            </w:r>
            <w:hyperlink r:id="rId17" w:history="1">
              <w:r>
                <w:rPr>
                  <w:color w:val="#410a8c"/>
                  <w:u w:val="single"/>
                </w:rPr>
                <w:t xml:space="preserve">Dominic Moreau</w:t>
              </w:r>
            </w:hyperlink>
            <w:r>
              <w:rPr/>
              <w:t xml:space="preserve">,</w:t>
            </w:r>
            <w:hyperlink r:id="rId25" w:history="1">
              <w:r>
                <w:rPr>
                  <w:color w:val="#410a8c"/>
                  <w:u w:val="single"/>
                </w:rPr>
                <w:t xml:space="preserve">Georgi Atanasov</w:t>
              </w:r>
            </w:hyperlink>
            <w:r>
              <w:rPr/>
              <w:t xml:space="preserve">,</w:t>
            </w:r>
            <w:hyperlink r:id="rId203" w:history="1">
              <w:r>
                <w:rPr>
                  <w:color w:val="#410a8c"/>
                  <w:u w:val="single"/>
                </w:rPr>
                <w:t xml:space="preserve">Valeri Yotov</w:t>
              </w:r>
            </w:hyperlink>
            <w:r>
              <w:rPr/>
              <w:t xml:space="preserve">,</w:t>
            </w:r>
            <w:hyperlink r:id="rId27" w:history="1">
              <w:r>
                <w:rPr>
                  <w:color w:val="#410a8c"/>
                  <w:u w:val="single"/>
                </w:rPr>
                <w:t xml:space="preserve">Albena Milanova</w:t>
              </w:r>
            </w:hyperlink>
            <w:r>
              <w:rPr/>
              <w:t xml:space="preserve">et al.</w:t>
            </w:r>
          </w:p>
          <w:p>
            <w:pPr/>
            <w:r>
              <w:rPr>
                <w:i w:val="1"/>
                <w:iCs w:val="1"/>
              </w:rPr>
              <w:t xml:space="preserve">17e Congrès international d’archéologie chrétienne</w:t>
            </w:r>
            <w:r>
              <w:rPr/>
              <w:t xml:space="preserve">, Jul 2018, Utrecht/Nimègue, Netherlands</w:t>
            </w:r>
          </w:p>
          <w:p>
            <w:pPr/>
            <w:r>
              <w:rPr/>
              <w:t xml:space="preserve">Poster de conférence</w:t>
            </w:r>
          </w:p>
          <w:p>
            <w:pPr/>
            <w:hyperlink r:id="rId244" w:history="1">
              <w:r>
                <w:rPr>
                  <w:color w:val="#410a8c"/>
                  <w:u w:val="single"/>
                </w:rPr>
                <w:t xml:space="preserve">hal-03710434v1</w:t>
              </w:r>
            </w:hyperlink>
          </w:p>
        </w:tc>
      </w:tr>
      <w:tr>
        <w:trPr/>
        <w:tc>
          <w:tcPr>
            <w:noWrap/>
          </w:tcPr>
          <w:p>
            <w:pPr>
              <w:spacing w:after="200"/>
            </w:pPr>
            <w:hyperlink r:id="rId245" w:history="1">
              <w:r>
                <w:rPr>
                  <w:color w:val="1e198e"/>
                  <w:b w:val="1"/>
                  <w:bCs w:val="1"/>
                  <w:u w:val="single"/>
                </w:rPr>
                <w:t xml:space="preserve">Zaldapa (Southern Dobruja, Bulgaria). Archaeological Perspectives on a Late Antique Fortress of the Lower Danube's Hinterland</w:t>
              </w:r>
            </w:hyperlink>
          </w:p>
          <w:p>
            <w:pPr/>
            <w:hyperlink r:id="rId26" w:history="1">
              <w:r>
                <w:rPr>
                  <w:color w:val="#410a8c"/>
                  <w:u w:val="single"/>
                </w:rPr>
                <w:t xml:space="preserve">Nicolas Beaudry</w:t>
              </w:r>
            </w:hyperlink>
            <w:r>
              <w:rPr/>
              <w:t xml:space="preserve">,</w:t>
            </w:r>
            <w:hyperlink r:id="rId25" w:history="1">
              <w:r>
                <w:rPr>
                  <w:color w:val="#410a8c"/>
                  <w:u w:val="single"/>
                </w:rPr>
                <w:t xml:space="preserve">Georgi Atanasov</w:t>
              </w:r>
            </w:hyperlink>
            <w:r>
              <w:rPr/>
              <w:t xml:space="preserve">,</w:t>
            </w:r>
            <w:hyperlink r:id="rId246" w:history="1">
              <w:r>
                <w:rPr>
                  <w:color w:val="#410a8c"/>
                  <w:u w:val="single"/>
                </w:rPr>
                <w:t xml:space="preserve">Elio Hobdali</w:t>
              </w:r>
            </w:hyperlink>
            <w:r>
              <w:rPr/>
              <w:t xml:space="preserve">,</w:t>
            </w:r>
            <w:hyperlink r:id="rId17" w:history="1">
              <w:r>
                <w:rPr>
                  <w:color w:val="#410a8c"/>
                  <w:u w:val="single"/>
                </w:rPr>
                <w:t xml:space="preserve">Dominic Moreau</w:t>
              </w:r>
            </w:hyperlink>
            <w:r>
              <w:rPr/>
              <w:t xml:space="preserve">,</w:t>
            </w:r>
            <w:hyperlink r:id="rId163" w:history="1">
              <w:r>
                <w:rPr>
                  <w:color w:val="#410a8c"/>
                  <w:u w:val="single"/>
                </w:rPr>
                <w:t xml:space="preserve">Pascale Chevalier</w:t>
              </w:r>
            </w:hyperlink>
            <w:r>
              <w:rPr/>
              <w:t xml:space="preserve">et al.</w:t>
            </w:r>
          </w:p>
          <w:p>
            <w:pPr/>
            <w:r>
              <w:rPr>
                <w:i w:val="1"/>
                <w:iCs w:val="1"/>
              </w:rPr>
              <w:t xml:space="preserve">118th Joint Annual Meeting of the Archaeological Institute of America and the Society for Classical Studies </w:t>
            </w:r>
            <w:r>
              <w:rPr/>
              <w:t xml:space="preserve">, Jan 2017, Toronto, Canada</w:t>
            </w:r>
          </w:p>
          <w:p>
            <w:pPr/>
            <w:r>
              <w:rPr/>
              <w:t xml:space="preserve">Poster de conférence</w:t>
            </w:r>
          </w:p>
          <w:p>
            <w:pPr/>
            <w:hyperlink r:id="rId245" w:history="1">
              <w:r>
                <w:rPr>
                  <w:color w:val="#410a8c"/>
                  <w:u w:val="single"/>
                </w:rPr>
                <w:t xml:space="preserve">hal-01658525v1</w:t>
              </w:r>
            </w:hyperlink>
          </w:p>
        </w:tc>
      </w:tr>
      <w:tr>
        <w:trPr/>
        <w:tc>
          <w:tcPr>
            <w:noWrap/>
          </w:tcPr>
          <w:p>
            <w:pPr>
              <w:spacing w:after="200"/>
            </w:pPr>
            <w:hyperlink r:id="rId247" w:history="1">
              <w:r>
                <w:rPr>
                  <w:color w:val="1e198e"/>
                  <w:b w:val="1"/>
                  <w:bCs w:val="1"/>
                  <w:u w:val="single"/>
                </w:rPr>
                <w:t xml:space="preserve">Zaldapa (South Dobrudja) and the Surrounding Late Antique Landscape</w:t>
              </w:r>
            </w:hyperlink>
          </w:p>
          <w:p>
            <w:pPr/>
            <w:hyperlink r:id="rId55" w:history="1">
              <w:r>
                <w:rPr>
                  <w:color w:val="#410a8c"/>
                  <w:u w:val="single"/>
                </w:rPr>
                <w:t xml:space="preserve">Brahim M'Barek</w:t>
              </w:r>
            </w:hyperlink>
            <w:r>
              <w:rPr/>
              <w:t xml:space="preserve">,</w:t>
            </w:r>
            <w:hyperlink r:id="rId17" w:history="1">
              <w:r>
                <w:rPr>
                  <w:color w:val="#410a8c"/>
                  <w:u w:val="single"/>
                </w:rPr>
                <w:t xml:space="preserve">Dominic Moreau</w:t>
              </w:r>
            </w:hyperlink>
          </w:p>
          <w:p>
            <w:pPr/>
            <w:r>
              <w:rPr>
                <w:i w:val="1"/>
                <w:iCs w:val="1"/>
              </w:rPr>
              <w:t xml:space="preserve">23e Congrès international des études byzantines</w:t>
            </w:r>
            <w:r>
              <w:rPr/>
              <w:t xml:space="preserve">, Aug 2016, Belgrade, Serbia</w:t>
            </w:r>
          </w:p>
          <w:p>
            <w:pPr/>
            <w:r>
              <w:rPr/>
              <w:t xml:space="preserve">Poster de conférence</w:t>
            </w:r>
          </w:p>
          <w:p>
            <w:pPr/>
            <w:hyperlink r:id="rId247" w:history="1">
              <w:r>
                <w:rPr>
                  <w:color w:val="#410a8c"/>
                  <w:u w:val="single"/>
                </w:rPr>
                <w:t xml:space="preserve">hal-01658516v1</w:t>
              </w:r>
            </w:hyperlink>
          </w:p>
        </w:tc>
      </w:tr>
      <w:tr>
        <w:trPr/>
        <w:tc>
          <w:tcPr>
            <w:noWrap/>
          </w:tcPr>
          <w:p>
            <w:pPr>
              <w:spacing w:after="200"/>
            </w:pPr>
            <w:hyperlink r:id="rId248" w:history="1">
              <w:r>
                <w:rPr>
                  <w:color w:val="1e198e"/>
                  <w:b w:val="1"/>
                  <w:bCs w:val="1"/>
                  <w:u w:val="single"/>
                </w:rPr>
                <w:t xml:space="preserve">The Plan of Abritus (Moesia Secunda/Inferior). Status Quaestionis in 2015</w:t>
              </w:r>
            </w:hyperlink>
          </w:p>
          <w:p>
            <w:pPr/>
            <w:hyperlink r:id="rId55" w:history="1">
              <w:r>
                <w:rPr>
                  <w:color w:val="#410a8c"/>
                  <w:u w:val="single"/>
                </w:rPr>
                <w:t xml:space="preserve">Brahim M'Barek</w:t>
              </w:r>
            </w:hyperlink>
            <w:r>
              <w:rPr/>
              <w:t xml:space="preserve">,</w:t>
            </w:r>
            <w:hyperlink r:id="rId17" w:history="1">
              <w:r>
                <w:rPr>
                  <w:color w:val="#410a8c"/>
                  <w:u w:val="single"/>
                </w:rPr>
                <w:t xml:space="preserve">Dominic Moreau</w:t>
              </w:r>
            </w:hyperlink>
          </w:p>
          <w:p>
            <w:pPr/>
            <w:r>
              <w:rPr/>
              <w:t xml:space="preserve">C. Sebastian Sommer; Suzana Matešić. </w:t>
            </w:r>
            <w:r>
              <w:rPr>
                <w:i w:val="1"/>
                <w:iCs w:val="1"/>
              </w:rPr>
              <w:t xml:space="preserve">23. International Limes Congress</w:t>
            </w:r>
            <w:r>
              <w:rPr/>
              <w:t xml:space="preserve">, Sep 2015, Ingolstadt, Germany. Nünnerich-Asmus Verlag (Mayence), pp.1087-1091, 2018, Beiträge zum welterbe Limes. Sonderband 4/2</w:t>
            </w:r>
          </w:p>
          <w:p>
            <w:pPr/>
            <w:r>
              <w:rPr/>
              <w:t xml:space="preserve">Poster de conférence</w:t>
            </w:r>
          </w:p>
          <w:p>
            <w:pPr/>
            <w:hyperlink r:id="rId248" w:history="1">
              <w:r>
                <w:rPr>
                  <w:color w:val="#410a8c"/>
                  <w:u w:val="single"/>
                </w:rPr>
                <w:t xml:space="preserve">hal-01658508v1</w:t>
              </w:r>
            </w:hyperlink>
          </w:p>
        </w:tc>
      </w:tr>
    </w:tbl>
    <w:p>
      <w:pPr>
        <w:spacing w:before="200"/>
      </w:pPr>
    </w:p>
    <w:p>
      <w:pPr>
        <w:pStyle w:val="Heading2"/>
      </w:pPr>
      <w:r>
        <w:rPr>
          <w:color w:val="1e198e"/>
          <w:b w:val="1"/>
          <w:bCs w:val="1"/>
        </w:rPr>
        <w:t xml:space="preserve">Proceedings/Recueil des communications (4)</w:t>
      </w:r>
    </w:p>
    <w:p>
      <w:pPr>
        <w:spacing w:after="100"/>
      </w:pPr>
    </w:p>
    <w:tbl>
      <w:tblGrid>
        <w:gridCol/>
      </w:tblGrid>
      <w:tblPr>
        <w:tblW w:w="0" w:type="auto"/>
        <w:tblLayout w:type="autofit"/>
      </w:tblPr>
      <w:tr>
        <w:trPr/>
        <w:tc>
          <w:tcPr>
            <w:noWrap/>
          </w:tcPr>
          <w:p>
            <w:pPr>
              <w:spacing w:after="200"/>
            </w:pPr>
            <w:hyperlink r:id="rId249" w:history="1">
              <w:r>
                <w:rPr>
                  <w:color w:val="1e198e"/>
                  <w:b w:val="1"/>
                  <w:bCs w:val="1"/>
                  <w:u w:val="single"/>
                </w:rPr>
                <w:t xml:space="preserve">Histoire – Archéologie – Histoire de l’Art. Master 2017. Actes du IIIe Colloque des étudiants de master en Sciences historiques et artistiques de Lille (Villeneuve d'Ascq, 16-17 mai 2017)</w:t>
              </w:r>
            </w:hyperlink>
          </w:p>
          <w:p>
            <w:pPr/>
            <w:hyperlink r:id="rId17" w:history="1">
              <w:r>
                <w:rPr>
                  <w:color w:val="#410a8c"/>
                  <w:u w:val="single"/>
                </w:rPr>
                <w:t xml:space="preserve">Dominic Moreau</w:t>
              </w:r>
            </w:hyperlink>
            <w:r>
              <w:rPr/>
              <w:t xml:space="preserve">,</w:t>
            </w:r>
            <w:hyperlink r:id="rId250" w:history="1">
              <w:r>
                <w:rPr>
                  <w:color w:val="#410a8c"/>
                  <w:u w:val="single"/>
                </w:rPr>
                <w:t xml:space="preserve">Esther Dehoux</w:t>
              </w:r>
            </w:hyperlink>
            <w:r>
              <w:rPr/>
              <w:t xml:space="preserve">,</w:t>
            </w:r>
            <w:hyperlink r:id="rId251" w:history="1">
              <w:r>
                <w:rPr>
                  <w:color w:val="#410a8c"/>
                  <w:u w:val="single"/>
                </w:rPr>
                <w:t xml:space="preserve">Alban Gautier</w:t>
              </w:r>
            </w:hyperlink>
            <w:r>
              <w:rPr/>
              <w:t xml:space="preserve">,</w:t>
            </w:r>
            <w:hyperlink r:id="rId252" w:history="1">
              <w:r>
                <w:rPr>
                  <w:color w:val="#410a8c"/>
                  <w:u w:val="single"/>
                </w:rPr>
                <w:t xml:space="preserve">Claire Barillé</w:t>
              </w:r>
            </w:hyperlink>
          </w:p>
          <w:p>
            <w:pPr/>
            <w:r>
              <w:rPr>
                <w:i w:val="1"/>
                <w:iCs w:val="1"/>
              </w:rPr>
              <w:t xml:space="preserve">IIIe Colloque des étudiants de master en Sciences historiques et artistiques de Lille (Villeneuve d'Ascq, 16-17 mai 2017)</w:t>
            </w:r>
            <w:r>
              <w:rPr/>
              <w:t xml:space="preserve">, May 2017, Villeneuve d’Ascq (Lille), France. Presses universitaires du Septentrion, 2020, PUS 1920, 9782757429358</w:t>
            </w:r>
          </w:p>
          <w:p>
            <w:pPr/>
            <w:r>
              <w:rPr/>
              <w:t xml:space="preserve">Proceedings/Recueil des communications</w:t>
            </w:r>
          </w:p>
          <w:p>
            <w:pPr/>
            <w:hyperlink r:id="rId249" w:history="1">
              <w:r>
                <w:rPr>
                  <w:color w:val="#410a8c"/>
                  <w:u w:val="single"/>
                </w:rPr>
                <w:t xml:space="preserve">hal-02493995v1</w:t>
              </w:r>
            </w:hyperlink>
          </w:p>
        </w:tc>
      </w:tr>
      <w:tr>
        <w:trPr/>
        <w:tc>
          <w:tcPr>
            <w:noWrap/>
          </w:tcPr>
          <w:p>
            <w:pPr>
              <w:spacing w:after="200"/>
            </w:pPr>
            <w:hyperlink r:id="rId253" w:history="1">
              <w:r>
                <w:rPr>
                  <w:color w:val="1e198e"/>
                  <w:b w:val="1"/>
                  <w:bCs w:val="1"/>
                  <w:u w:val="single"/>
                </w:rPr>
                <w:t xml:space="preserve">Archaeology of a World of Changes. Selected Papers on Late Roman and Early Byzantine Architecture, Sculpture and Landscapes from the 23rd International Congress of Byzantine Studies (Belgrade, 22-27 August 2016) – In memoriam Claudiae Barsanti</w:t>
              </w:r>
            </w:hyperlink>
          </w:p>
          <w:p>
            <w:pPr/>
            <w:hyperlink r:id="rId17" w:history="1">
              <w:r>
                <w:rPr>
                  <w:color w:val="#410a8c"/>
                  <w:u w:val="single"/>
                </w:rPr>
                <w:t xml:space="preserve">Dominic Moreau</w:t>
              </w:r>
            </w:hyperlink>
            <w:r>
              <w:rPr/>
              <w:t xml:space="preserve">,</w:t>
            </w:r>
            <w:hyperlink r:id="rId254" w:history="1">
              <w:r>
                <w:rPr>
                  <w:color w:val="#410a8c"/>
                  <w:u w:val="single"/>
                </w:rPr>
                <w:t xml:space="preserve">Carolyn S Snively</w:t>
              </w:r>
            </w:hyperlink>
            <w:r>
              <w:rPr/>
              <w:t xml:space="preserve">,</w:t>
            </w:r>
            <w:hyperlink r:id="rId255" w:history="1">
              <w:r>
                <w:rPr>
                  <w:color w:val="#410a8c"/>
                  <w:u w:val="single"/>
                </w:rPr>
                <w:t xml:space="preserve">Alessandra Guiglia</w:t>
              </w:r>
            </w:hyperlink>
            <w:r>
              <w:rPr/>
              <w:t xml:space="preserve">,</w:t>
            </w:r>
            <w:hyperlink r:id="rId256" w:history="1">
              <w:r>
                <w:rPr>
                  <w:color w:val="#410a8c"/>
                  <w:u w:val="single"/>
                </w:rPr>
                <w:t xml:space="preserve">Isabella Baldani</w:t>
              </w:r>
            </w:hyperlink>
            <w:r>
              <w:rPr/>
              <w:t xml:space="preserve">,</w:t>
            </w:r>
            <w:hyperlink r:id="rId257" w:history="1">
              <w:r>
                <w:rPr>
                  <w:color w:val="#410a8c"/>
                  <w:u w:val="single"/>
                </w:rPr>
                <w:t xml:space="preserve">Ljubomir Milanović</w:t>
              </w:r>
            </w:hyperlink>
            <w:r>
              <w:rPr/>
              <w:t xml:space="preserve">et al.</w:t>
            </w:r>
          </w:p>
          <w:p>
            <w:pPr/>
            <w:r>
              <w:rPr/>
              <w:t xml:space="preserve">BAR Publishing, 2020, BAR. International Series 2973</w:t>
            </w:r>
          </w:p>
          <w:p>
            <w:pPr/>
            <w:r>
              <w:rPr/>
              <w:t xml:space="preserve">Proceedings/Recueil des communications</w:t>
            </w:r>
          </w:p>
          <w:p>
            <w:pPr/>
            <w:hyperlink r:id="rId253" w:history="1">
              <w:r>
                <w:rPr>
                  <w:color w:val="#410a8c"/>
                  <w:u w:val="single"/>
                </w:rPr>
                <w:t xml:space="preserve">hal-03710344v1</w:t>
              </w:r>
            </w:hyperlink>
          </w:p>
        </w:tc>
      </w:tr>
      <w:tr>
        <w:trPr/>
        <w:tc>
          <w:tcPr>
            <w:noWrap/>
          </w:tcPr>
          <w:p>
            <w:pPr>
              <w:spacing w:after="200"/>
            </w:pPr>
            <w:hyperlink r:id="rId258" w:history="1">
              <w:r>
                <w:rPr>
                  <w:color w:val="1e198e"/>
                  <w:b w:val="1"/>
                  <w:bCs w:val="1"/>
                  <w:u w:val="single"/>
                </w:rPr>
                <w:t xml:space="preserve">Histoire – Archéologie – Histoire de l’Art. Master 2016. Actes du IIe Colloque des étudiants de master en Sciences historiques et artistiques de Lille (Villeneuve-d’Ascq, 24-25 mai 2016)</w:t>
              </w:r>
            </w:hyperlink>
          </w:p>
          <w:p>
            <w:pPr/>
            <w:hyperlink r:id="rId17" w:history="1">
              <w:r>
                <w:rPr>
                  <w:color w:val="#410a8c"/>
                  <w:u w:val="single"/>
                </w:rPr>
                <w:t xml:space="preserve">Dominic Moreau</w:t>
              </w:r>
            </w:hyperlink>
            <w:r>
              <w:rPr/>
              <w:t xml:space="preserve">,</w:t>
            </w:r>
            <w:hyperlink r:id="rId250" w:history="1">
              <w:r>
                <w:rPr>
                  <w:color w:val="#410a8c"/>
                  <w:u w:val="single"/>
                </w:rPr>
                <w:t xml:space="preserve">Esther Dehoux</w:t>
              </w:r>
            </w:hyperlink>
            <w:r>
              <w:rPr/>
              <w:t xml:space="preserve">,</w:t>
            </w:r>
            <w:hyperlink r:id="rId251" w:history="1">
              <w:r>
                <w:rPr>
                  <w:color w:val="#410a8c"/>
                  <w:u w:val="single"/>
                </w:rPr>
                <w:t xml:space="preserve">Alban Gautier</w:t>
              </w:r>
            </w:hyperlink>
            <w:r>
              <w:rPr/>
              <w:t xml:space="preserve">,</w:t>
            </w:r>
            <w:hyperlink r:id="rId252" w:history="1">
              <w:r>
                <w:rPr>
                  <w:color w:val="#410a8c"/>
                  <w:u w:val="single"/>
                </w:rPr>
                <w:t xml:space="preserve">Claire Barillé</w:t>
              </w:r>
            </w:hyperlink>
          </w:p>
          <w:p>
            <w:pPr/>
            <w:r>
              <w:rPr/>
              <w:t xml:space="preserve">Presses universitaires du Septentrion, 2019, PUS 1919, 9782757429358</w:t>
            </w:r>
          </w:p>
          <w:p>
            <w:pPr/>
            <w:r>
              <w:rPr/>
              <w:t xml:space="preserve">Proceedings/Recueil des communications</w:t>
            </w:r>
          </w:p>
          <w:p>
            <w:pPr/>
            <w:hyperlink r:id="rId258" w:history="1">
              <w:r>
                <w:rPr>
                  <w:color w:val="#410a8c"/>
                  <w:u w:val="single"/>
                </w:rPr>
                <w:t xml:space="preserve">hal-02493992v1</w:t>
              </w:r>
            </w:hyperlink>
          </w:p>
        </w:tc>
      </w:tr>
      <w:tr>
        <w:trPr/>
        <w:tc>
          <w:tcPr>
            <w:noWrap/>
          </w:tcPr>
          <w:p>
            <w:pPr>
              <w:spacing w:after="200"/>
            </w:pPr>
            <w:hyperlink r:id="rId259" w:history="1">
              <w:r>
                <w:rPr>
                  <w:color w:val="1e198e"/>
                  <w:b w:val="1"/>
                  <w:bCs w:val="1"/>
                  <w:u w:val="single"/>
                </w:rPr>
                <w:t xml:space="preserve">Histoire – Archéologie – Histoire de l’Art. Master 2015. Actes du Ier Colloque des étudiants de master en Sciences historiques et artistiques de Lille (Villeneuve d'Ascq, 12-13 mai 2015)</w:t>
              </w:r>
            </w:hyperlink>
          </w:p>
          <w:p>
            <w:pPr/>
            <w:hyperlink r:id="rId17" w:history="1">
              <w:r>
                <w:rPr>
                  <w:color w:val="#410a8c"/>
                  <w:u w:val="single"/>
                </w:rPr>
                <w:t xml:space="preserve">Dominic Moreau</w:t>
              </w:r>
            </w:hyperlink>
            <w:r>
              <w:rPr/>
              <w:t xml:space="preserve">,</w:t>
            </w:r>
            <w:hyperlink r:id="rId250" w:history="1">
              <w:r>
                <w:rPr>
                  <w:color w:val="#410a8c"/>
                  <w:u w:val="single"/>
                </w:rPr>
                <w:t xml:space="preserve">Esther Dehoux</w:t>
              </w:r>
            </w:hyperlink>
            <w:r>
              <w:rPr/>
              <w:t xml:space="preserve">,</w:t>
            </w:r>
            <w:hyperlink r:id="rId252" w:history="1">
              <w:r>
                <w:rPr>
                  <w:color w:val="#410a8c"/>
                  <w:u w:val="single"/>
                </w:rPr>
                <w:t xml:space="preserve">Claire Barillé</w:t>
              </w:r>
            </w:hyperlink>
          </w:p>
          <w:p>
            <w:pPr/>
            <w:r>
              <w:rPr/>
              <w:t xml:space="preserve">Presses universitaires du Septentrion, 2019, PUS 1918, 978-2-7574-2934-1</w:t>
            </w:r>
          </w:p>
          <w:p>
            <w:pPr/>
            <w:r>
              <w:rPr/>
              <w:t xml:space="preserve">Proceedings/Recueil des communications</w:t>
            </w:r>
          </w:p>
          <w:p>
            <w:pPr/>
            <w:hyperlink r:id="rId259" w:history="1">
              <w:r>
                <w:rPr>
                  <w:color w:val="#410a8c"/>
                  <w:u w:val="single"/>
                </w:rPr>
                <w:t xml:space="preserve">hal-01657918v1</w:t>
              </w:r>
            </w:hyperlink>
          </w:p>
        </w:tc>
      </w:tr>
    </w:tbl>
    <w:p>
      <w:pPr>
        <w:spacing w:before="200"/>
      </w:pPr>
    </w:p>
    <w:p>
      <w:pPr>
        <w:pStyle w:val="Heading2"/>
      </w:pPr>
      <w:r>
        <w:rPr>
          <w:color w:val="1e198e"/>
          <w:b w:val="1"/>
          <w:bCs w:val="1"/>
        </w:rPr>
        <w:t xml:space="preserve">N°spécial de revue/special issue (3)</w:t>
      </w:r>
    </w:p>
    <w:p>
      <w:pPr>
        <w:spacing w:after="100"/>
      </w:pPr>
    </w:p>
    <w:tbl>
      <w:tblGrid>
        <w:gridCol/>
      </w:tblGrid>
      <w:tblPr>
        <w:tblW w:w="0" w:type="auto"/>
        <w:tblLayout w:type="autofit"/>
      </w:tblPr>
      <w:tr>
        <w:trPr/>
        <w:tc>
          <w:tcPr>
            <w:noWrap/>
          </w:tcPr>
          <w:p>
            <w:pPr>
              <w:spacing w:after="200"/>
            </w:pPr>
            <w:hyperlink r:id="rId260" w:history="1">
              <w:r>
                <w:rPr>
                  <w:color w:val="1e198e"/>
                  <w:b w:val="1"/>
                  <w:bCs w:val="1"/>
                  <w:u w:val="single"/>
                </w:rPr>
                <w:t xml:space="preserve">Le christianisme aux frontières</w:t>
              </w:r>
            </w:hyperlink>
          </w:p>
          <w:p>
            <w:pPr/>
            <w:hyperlink r:id="rId17" w:history="1">
              <w:r>
                <w:rPr>
                  <w:color w:val="#410a8c"/>
                  <w:u w:val="single"/>
                </w:rPr>
                <w:t xml:space="preserve">Dominic Moreau</w:t>
              </w:r>
            </w:hyperlink>
          </w:p>
          <w:p>
            <w:pPr/>
            <w:r>
              <w:rPr>
                <w:i w:val="1"/>
                <w:iCs w:val="1"/>
              </w:rPr>
              <w:t xml:space="preserve">Frontière·s : revue d’archéologie, histoire et histoire de l’art</w:t>
            </w:r>
            <w:r>
              <w:rPr/>
              <w:t xml:space="preserve">, Supplément 3, 2025, </w:t>
            </w:r>
            <w:hyperlink r:id="rId261" w:history="1">
              <w:r>
                <w:rPr>
                  <w:color w:val="#410a8c"/>
                  <w:u w:val="single"/>
                </w:rPr>
                <w:t xml:space="preserve">⟨10.4000/14dyr⟩</w:t>
              </w:r>
            </w:hyperlink>
          </w:p>
          <w:p>
            <w:pPr/>
            <w:r>
              <w:rPr/>
              <w:t xml:space="preserve">N°spécial de revue/special issue</w:t>
            </w:r>
          </w:p>
          <w:p>
            <w:pPr/>
            <w:hyperlink r:id="rId260" w:history="1">
              <w:r>
                <w:rPr>
                  <w:color w:val="#410a8c"/>
                  <w:u w:val="single"/>
                </w:rPr>
                <w:t xml:space="preserve">hal-05188396v1</w:t>
              </w:r>
            </w:hyperlink>
          </w:p>
        </w:tc>
      </w:tr>
      <w:tr>
        <w:trPr/>
        <w:tc>
          <w:tcPr>
            <w:noWrap/>
          </w:tcPr>
          <w:p>
            <w:pPr>
              <w:spacing w:after="200"/>
            </w:pPr>
            <w:hyperlink r:id="rId262" w:history="1">
              <w:r>
                <w:rPr>
                  <w:color w:val="1e198e"/>
                  <w:b w:val="1"/>
                  <w:bCs w:val="1"/>
                  <w:u w:val="single"/>
                </w:rPr>
                <w:t xml:space="preserve">La Dacie et la frontière danubienne de l'Empire romain</w:t>
              </w:r>
            </w:hyperlink>
          </w:p>
          <w:p>
            <w:pPr/>
            <w:hyperlink r:id="rId17" w:history="1">
              <w:r>
                <w:rPr>
                  <w:color w:val="#410a8c"/>
                  <w:u w:val="single"/>
                </w:rPr>
                <w:t xml:space="preserve">Dominic Moreau</w:t>
              </w:r>
            </w:hyperlink>
            <w:r>
              <w:rPr/>
              <w:t xml:space="preserve">,</w:t>
            </w:r>
            <w:hyperlink r:id="rId68" w:history="1">
              <w:r>
                <w:rPr>
                  <w:color w:val="#410a8c"/>
                  <w:u w:val="single"/>
                </w:rPr>
                <w:t xml:space="preserve">Florian Matei-Popescu</w:t>
              </w:r>
            </w:hyperlink>
          </w:p>
          <w:p>
            <w:pPr/>
            <w:r>
              <w:rPr>
                <w:i w:val="1"/>
                <w:iCs w:val="1"/>
              </w:rPr>
              <w:t xml:space="preserve">Dossiers d'Archéologie. Hors-Série</w:t>
            </w:r>
            <w:r>
              <w:rPr/>
              <w:t xml:space="preserve">, 40, 2021</w:t>
            </w:r>
          </w:p>
          <w:p>
            <w:pPr/>
            <w:r>
              <w:rPr/>
              <w:t xml:space="preserve">N°spécial de revue/special issue</w:t>
            </w:r>
          </w:p>
          <w:p>
            <w:pPr/>
            <w:hyperlink r:id="rId262" w:history="1">
              <w:r>
                <w:rPr>
                  <w:color w:val="#410a8c"/>
                  <w:u w:val="single"/>
                </w:rPr>
                <w:t xml:space="preserve">hal-03710312v1</w:t>
              </w:r>
            </w:hyperlink>
          </w:p>
        </w:tc>
      </w:tr>
      <w:tr>
        <w:trPr/>
        <w:tc>
          <w:tcPr>
            <w:noWrap/>
          </w:tcPr>
          <w:p>
            <w:pPr>
              <w:spacing w:after="200"/>
            </w:pPr>
            <w:hyperlink r:id="rId263" w:history="1">
              <w:r>
                <w:rPr>
                  <w:color w:val="1e198e"/>
                  <w:b w:val="1"/>
                  <w:bCs w:val="1"/>
                  <w:u w:val="single"/>
                </w:rPr>
                <w:t xml:space="preserve">Humanités numériques spatialisées</w:t>
              </w:r>
            </w:hyperlink>
          </w:p>
          <w:p>
            <w:pPr/>
            <w:hyperlink r:id="rId264" w:history="1">
              <w:r>
                <w:rPr>
                  <w:color w:val="#410a8c"/>
                  <w:u w:val="single"/>
                </w:rPr>
                <w:t xml:space="preserve">Carmen Brando Escobar</w:t>
              </w:r>
            </w:hyperlink>
            <w:r>
              <w:rPr/>
              <w:t xml:space="preserve">,</w:t>
            </w:r>
            <w:hyperlink r:id="rId61" w:history="1">
              <w:r>
                <w:rPr>
                  <w:color w:val="#410a8c"/>
                  <w:u w:val="single"/>
                </w:rPr>
                <w:t xml:space="preserve">Francesca Frontini</w:t>
              </w:r>
            </w:hyperlink>
            <w:r>
              <w:rPr/>
              <w:t xml:space="preserve">,</w:t>
            </w:r>
            <w:hyperlink r:id="rId17" w:history="1">
              <w:r>
                <w:rPr>
                  <w:color w:val="#410a8c"/>
                  <w:u w:val="single"/>
                </w:rPr>
                <w:t xml:space="preserve">Dominic Moreau</w:t>
              </w:r>
            </w:hyperlink>
            <w:r>
              <w:rPr/>
              <w:t xml:space="preserve">,</w:t>
            </w:r>
            <w:hyperlink r:id="rId62" w:history="1">
              <w:r>
                <w:rPr>
                  <w:color w:val="#410a8c"/>
                  <w:u w:val="single"/>
                </w:rPr>
                <w:t xml:space="preserve">Mathieu Roche</w:t>
              </w:r>
            </w:hyperlink>
            <w:r>
              <w:rPr/>
              <w:t xml:space="preserve">,</w:t>
            </w:r>
            <w:hyperlink r:id="rId63" w:history="1">
              <w:r>
                <w:rPr>
                  <w:color w:val="#410a8c"/>
                  <w:u w:val="single"/>
                </w:rPr>
                <w:t xml:space="preserve">Eric Masson</w:t>
              </w:r>
            </w:hyperlink>
          </w:p>
          <w:p>
            <w:pPr/>
            <w:r>
              <w:rPr>
                <w:i w:val="1"/>
                <w:iCs w:val="1"/>
              </w:rPr>
              <w:t xml:space="preserve">Humanités numériques</w:t>
            </w:r>
            <w:r>
              <w:rPr/>
              <w:t xml:space="preserve">, 3, 2021, </w:t>
            </w:r>
            <w:hyperlink r:id="rId265" w:history="1">
              <w:r>
                <w:rPr>
                  <w:color w:val="#410a8c"/>
                  <w:u w:val="single"/>
                </w:rPr>
                <w:t xml:space="preserve">⟨10.4000/revuehn.689⟩</w:t>
              </w:r>
            </w:hyperlink>
          </w:p>
          <w:p>
            <w:pPr/>
            <w:r>
              <w:rPr/>
              <w:t xml:space="preserve">N°spécial de revue/special issue</w:t>
            </w:r>
          </w:p>
          <w:p>
            <w:pPr/>
            <w:hyperlink r:id="rId263" w:history="1">
              <w:r>
                <w:rPr>
                  <w:color w:val="#410a8c"/>
                  <w:u w:val="single"/>
                </w:rPr>
                <w:t xml:space="preserve">hal-03710328v1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266" w:history="1">
              <w:r>
                <w:rPr>
                  <w:color w:val="1e198e"/>
                  <w:b w:val="1"/>
                  <w:bCs w:val="1"/>
                  <w:u w:val="single"/>
                </w:rPr>
                <w:t xml:space="preserve">Late Antique villae in the Balkans (3rd–7th c. AD): Current Research Questions and Perspectives</w:t>
              </w:r>
            </w:hyperlink>
          </w:p>
          <w:p>
            <w:pPr/>
            <w:hyperlink r:id="rId267" w:history="1">
              <w:r>
                <w:rPr>
                  <w:color w:val="#410a8c"/>
                  <w:u w:val="single"/>
                </w:rPr>
                <w:t xml:space="preserve">Orsolya Heinrich-Tamáska</w:t>
              </w:r>
            </w:hyperlink>
            <w:r>
              <w:rPr/>
              <w:t xml:space="preserve">,</w:t>
            </w:r>
            <w:hyperlink r:id="rId268" w:history="1">
              <w:r>
                <w:rPr>
                  <w:color w:val="#410a8c"/>
                  <w:u w:val="single"/>
                </w:rPr>
                <w:t xml:space="preserve">Carla Sfameni</w:t>
              </w:r>
            </w:hyperlink>
            <w:r>
              <w:rPr/>
              <w:t xml:space="preserve">,</w:t>
            </w:r>
            <w:hyperlink r:id="rId269" w:history="1">
              <w:r>
                <w:rPr>
                  <w:color w:val="#410a8c"/>
                  <w:u w:val="single"/>
                </w:rPr>
                <w:t xml:space="preserve">Christoph Rummel</w:t>
              </w:r>
            </w:hyperlink>
            <w:r>
              <w:rPr/>
              <w:t xml:space="preserve">,</w:t>
            </w:r>
            <w:hyperlink r:id="rId270" w:history="1">
              <w:r>
                <w:rPr>
                  <w:color w:val="#410a8c"/>
                  <w:u w:val="single"/>
                </w:rPr>
                <w:t xml:space="preserve">Simon Esdmonde</w:t>
              </w:r>
            </w:hyperlink>
            <w:r>
              <w:rPr/>
              <w:t xml:space="preserve">,</w:t>
            </w:r>
            <w:hyperlink r:id="rId17" w:history="1">
              <w:r>
                <w:rPr>
                  <w:color w:val="#410a8c"/>
                  <w:u w:val="single"/>
                </w:rPr>
                <w:t xml:space="preserve">Dominic Moreau</w:t>
              </w:r>
            </w:hyperlink>
            <w:r>
              <w:rPr/>
              <w:t xml:space="preserve">et al.</w:t>
            </w:r>
          </w:p>
          <w:p>
            <w:pPr/>
            <w:r>
              <w:rPr/>
              <w:t xml:space="preserve">2026, 978-2-503-60476-3. </w:t>
            </w:r>
            <w:hyperlink r:id="rId271" w:history="1">
              <w:r>
                <w:rPr>
                  <w:color w:val="#410a8c"/>
                  <w:u w:val="single"/>
                </w:rPr>
                <w:t xml:space="preserve">⟨10.1484/M.ROMA-EB.5.132471⟩</w:t>
              </w:r>
            </w:hyperlink>
          </w:p>
          <w:p>
            <w:pPr/>
            <w:r>
              <w:rPr/>
              <w:t xml:space="preserve">Ouvrages</w:t>
            </w:r>
          </w:p>
          <w:p>
            <w:pPr/>
            <w:hyperlink r:id="rId266" w:history="1">
              <w:r>
                <w:rPr>
                  <w:color w:val="#410a8c"/>
                  <w:u w:val="single"/>
                </w:rPr>
                <w:t xml:space="preserve">hal-05596266v1</w:t>
              </w:r>
            </w:hyperlink>
          </w:p>
        </w:tc>
      </w:tr>
      <w:tr>
        <w:trPr/>
        <w:tc>
          <w:tcPr>
            <w:noWrap/>
          </w:tcPr>
          <w:p>
            <w:pPr>
              <w:spacing w:after="200"/>
            </w:pPr>
            <w:hyperlink r:id="rId272" w:history="1">
              <w:r>
                <w:rPr>
                  <w:color w:val="1e198e"/>
                  <w:b w:val="1"/>
                  <w:bCs w:val="1"/>
                  <w:u w:val="single"/>
                </w:rPr>
                <w:t xml:space="preserve">A Danubio ad Gothiam</w:t>
              </w:r>
            </w:hyperlink>
          </w:p>
          <w:p>
            <w:pPr/>
            <w:hyperlink r:id="rId17" w:history="1">
              <w:r>
                <w:rPr>
                  <w:color w:val="#410a8c"/>
                  <w:u w:val="single"/>
                </w:rPr>
                <w:t xml:space="preserve">Dominic Moreau</w:t>
              </w:r>
            </w:hyperlink>
            <w:r>
              <w:rPr/>
              <w:t xml:space="preserve">,</w:t>
            </w:r>
            <w:hyperlink r:id="rId77" w:history="1">
              <w:r>
                <w:rPr>
                  <w:color w:val="#410a8c"/>
                  <w:u w:val="single"/>
                </w:rPr>
                <w:t xml:space="preserve">Radu Petcu</w:t>
              </w:r>
            </w:hyperlink>
            <w:r>
              <w:rPr/>
              <w:t xml:space="preserve">,</w:t>
            </w:r>
            <w:hyperlink r:id="rId71" w:history="1">
              <w:r>
                <w:rPr>
                  <w:color w:val="#410a8c"/>
                  <w:u w:val="single"/>
                </w:rPr>
                <w:t xml:space="preserve">Slavtcho Kirov</w:t>
              </w:r>
            </w:hyperlink>
          </w:p>
          <w:p>
            <w:pPr/>
            <w:hyperlink r:id="rId273" w:history="1">
              <w:r>
                <w:rPr>
                  <w:color w:val="#410a8c"/>
                  <w:u w:val="single"/>
                </w:rPr>
                <w:t xml:space="preserve">Brepols Publishers</w:t>
              </w:r>
            </w:hyperlink>
            <w:r>
              <w:rPr/>
              <w:t xml:space="preserve">, 2025, Rome and After in Central and Eastern Europe 3, Dominic Moreau; Orsolya Heinrich-Tamáska; Florian Matei-Popescu, 978-2-503-60474-9</w:t>
            </w:r>
          </w:p>
          <w:p>
            <w:pPr/>
            <w:r>
              <w:rPr/>
              <w:t xml:space="preserve">Ouvrages</w:t>
            </w:r>
          </w:p>
          <w:p>
            <w:pPr/>
            <w:hyperlink r:id="rId272" w:history="1">
              <w:r>
                <w:rPr>
                  <w:color w:val="#410a8c"/>
                  <w:u w:val="single"/>
                </w:rPr>
                <w:t xml:space="preserve">hal-05545326v1</w:t>
              </w:r>
            </w:hyperlink>
          </w:p>
        </w:tc>
      </w:tr>
      <w:tr>
        <w:trPr/>
        <w:tc>
          <w:tcPr>
            <w:noWrap/>
          </w:tcPr>
          <w:p>
            <w:pPr>
              <w:spacing w:after="200"/>
            </w:pPr>
            <w:hyperlink r:id="rId274" w:history="1">
              <w:r>
                <w:rPr>
                  <w:color w:val="1e198e"/>
                  <w:b w:val="1"/>
                  <w:bCs w:val="1"/>
                  <w:u w:val="single"/>
                </w:rPr>
                <w:t xml:space="preserve">Ecclesiae Occidentalis Monumenta Iuris Antiquissima. The Latin Translations of Greek Canons and Councils from the Fourth Century</w:t>
              </w:r>
            </w:hyperlink>
          </w:p>
          <w:p>
            <w:pPr/>
            <w:hyperlink r:id="rId275" w:history="1">
              <w:r>
                <w:rPr>
                  <w:color w:val="#410a8c"/>
                  <w:u w:val="single"/>
                </w:rPr>
                <w:t xml:space="preserve">Cuthbert Hamilton Turner</w:t>
              </w:r>
            </w:hyperlink>
            <w:r>
              <w:rPr/>
              <w:t xml:space="preserve">,</w:t>
            </w:r>
            <w:hyperlink r:id="rId276" w:history="1">
              <w:r>
                <w:rPr>
                  <w:color w:val="#410a8c"/>
                  <w:u w:val="single"/>
                </w:rPr>
                <w:t xml:space="preserve">Eduard Schwartz</w:t>
              </w:r>
            </w:hyperlink>
            <w:r>
              <w:rPr/>
              <w:t xml:space="preserve">,</w:t>
            </w:r>
            <w:hyperlink r:id="rId17" w:history="1">
              <w:r>
                <w:rPr>
                  <w:color w:val="#410a8c"/>
                  <w:u w:val="single"/>
                </w:rPr>
                <w:t xml:space="preserve">Dominic Moreau</w:t>
              </w:r>
            </w:hyperlink>
            <w:r>
              <w:rPr/>
              <w:t xml:space="preserve">,</w:t>
            </w:r>
            <w:hyperlink r:id="rId277" w:history="1">
              <w:r>
                <w:rPr>
                  <w:color w:val="#410a8c"/>
                  <w:u w:val="single"/>
                </w:rPr>
                <w:t xml:space="preserve">Thomas O'Loughlin</w:t>
              </w:r>
            </w:hyperlink>
            <w:r>
              <w:rPr/>
              <w:t xml:space="preserve">,</w:t>
            </w:r>
            <w:hyperlink r:id="rId278" w:history="1">
              <w:r>
                <w:rPr>
                  <w:color w:val="#410a8c"/>
                  <w:u w:val="single"/>
                </w:rPr>
                <w:t xml:space="preserve">Philip R. Amidon</w:t>
              </w:r>
            </w:hyperlink>
          </w:p>
          <w:p>
            <w:pPr/>
            <w:hyperlink r:id="rId279" w:history="1">
              <w:r>
                <w:rPr>
                  <w:color w:val="#410a8c"/>
                  <w:u w:val="single"/>
                </w:rPr>
                <w:t xml:space="preserve">Brepols Publishers</w:t>
              </w:r>
            </w:hyperlink>
            <w:r>
              <w:rPr/>
              <w:t xml:space="preserve">, 2025, Studia Traditionis Theologiae 63, Thomas O'Loughlin, 978-2-503-61995-8</w:t>
            </w:r>
          </w:p>
          <w:p>
            <w:pPr/>
            <w:r>
              <w:rPr/>
              <w:t xml:space="preserve">Ouvrages</w:t>
            </w:r>
          </w:p>
          <w:p>
            <w:pPr/>
            <w:hyperlink r:id="rId274" w:history="1">
              <w:r>
                <w:rPr>
                  <w:color w:val="#410a8c"/>
                  <w:u w:val="single"/>
                </w:rPr>
                <w:t xml:space="preserve">hal-05545301v1</w:t>
              </w:r>
            </w:hyperlink>
          </w:p>
        </w:tc>
      </w:tr>
      <w:tr>
        <w:trPr/>
        <w:tc>
          <w:tcPr>
            <w:noWrap/>
          </w:tcPr>
          <w:p>
            <w:pPr>
              <w:spacing w:after="200"/>
            </w:pPr>
            <w:hyperlink r:id="rId280" w:history="1">
              <w:r>
                <w:rPr>
                  <w:color w:val="1e198e"/>
                  <w:b w:val="1"/>
                  <w:bCs w:val="1"/>
                  <w:u w:val="single"/>
                </w:rPr>
                <w:t xml:space="preserve">Academica libertas. Essais en l'honneur du professeur Javier Arce – Ensayos en honor del profesor Javier Arce</w:t>
              </w:r>
            </w:hyperlink>
          </w:p>
          <w:p>
            <w:pPr/>
            <w:hyperlink r:id="rId17" w:history="1">
              <w:r>
                <w:rPr>
                  <w:color w:val="#410a8c"/>
                  <w:u w:val="single"/>
                </w:rPr>
                <w:t xml:space="preserve">Dominic Moreau</w:t>
              </w:r>
            </w:hyperlink>
            <w:r>
              <w:rPr/>
              <w:t xml:space="preserve">,</w:t>
            </w:r>
            <w:hyperlink r:id="rId281" w:history="1">
              <w:r>
                <w:rPr>
                  <w:color w:val="#410a8c"/>
                  <w:u w:val="single"/>
                </w:rPr>
                <w:t xml:space="preserve">Raúl González Salinero</w:t>
              </w:r>
            </w:hyperlink>
            <w:r>
              <w:rPr/>
              <w:t xml:space="preserve">,</w:t>
            </w:r>
            <w:hyperlink r:id="rId282" w:history="1">
              <w:r>
                <w:rPr>
                  <w:color w:val="#410a8c"/>
                  <w:u w:val="single"/>
                </w:rPr>
                <w:t xml:space="preserve">Thomas Nicq</w:t>
              </w:r>
            </w:hyperlink>
          </w:p>
          <w:p>
            <w:pPr/>
            <w:r>
              <w:rPr/>
              <w:t xml:space="preserve">Brepols Publishers, 2020, Bibliothèque de l'Antiquité tardive 39</w:t>
            </w:r>
          </w:p>
          <w:p>
            <w:pPr/>
            <w:r>
              <w:rPr/>
              <w:t xml:space="preserve">Ouvrages</w:t>
            </w:r>
          </w:p>
          <w:p>
            <w:pPr/>
            <w:hyperlink r:id="rId280" w:history="1">
              <w:r>
                <w:rPr>
                  <w:color w:val="#410a8c"/>
                  <w:u w:val="single"/>
                </w:rPr>
                <w:t xml:space="preserve">hal-03710353v1</w:t>
              </w:r>
            </w:hyperlink>
          </w:p>
        </w:tc>
      </w:tr>
    </w:tbl>
    <w:p>
      <w:pPr>
        <w:spacing w:before="200"/>
      </w:pPr>
    </w:p>
    <w:p>
      <w:pPr>
        <w:pStyle w:val="Heading2"/>
      </w:pPr>
      <w:r>
        <w:rPr>
          <w:color w:val="1e198e"/>
          <w:b w:val="1"/>
          <w:bCs w:val="1"/>
        </w:rPr>
        <w:t xml:space="preserve">Chapitre d'ouvrage (38)</w:t>
      </w:r>
    </w:p>
    <w:p>
      <w:pPr>
        <w:spacing w:after="100"/>
      </w:pPr>
    </w:p>
    <w:tbl>
      <w:tblGrid>
        <w:gridCol/>
      </w:tblGrid>
      <w:tblPr>
        <w:tblW w:w="0" w:type="auto"/>
        <w:tblLayout w:type="autofit"/>
      </w:tblPr>
      <w:tr>
        <w:trPr/>
        <w:tc>
          <w:tcPr>
            <w:noWrap/>
          </w:tcPr>
          <w:p>
            <w:pPr>
              <w:spacing w:after="200"/>
            </w:pPr>
            <w:hyperlink r:id="rId283" w:history="1">
              <w:r>
                <w:rPr>
                  <w:color w:val="1e198e"/>
                  <w:b w:val="1"/>
                  <w:bCs w:val="1"/>
                  <w:u w:val="single"/>
                </w:rPr>
                <w:t xml:space="preserve">In Memoriam Andreae Graham Poulter (1953-2025): The Transition to villae in the Late Antique Balkans</w:t>
              </w:r>
            </w:hyperlink>
          </w:p>
          <w:p>
            <w:pPr/>
            <w:hyperlink r:id="rId284" w:history="1">
              <w:r>
                <w:rPr>
                  <w:color w:val="#410a8c"/>
                  <w:u w:val="single"/>
                </w:rPr>
                <w:t xml:space="preserve">Simon Esmonde Cleary</w:t>
              </w:r>
            </w:hyperlink>
            <w:r>
              <w:rPr/>
              <w:t xml:space="preserve">,</w:t>
            </w:r>
            <w:hyperlink r:id="rId17" w:history="1">
              <w:r>
                <w:rPr>
                  <w:color w:val="#410a8c"/>
                  <w:u w:val="single"/>
                </w:rPr>
                <w:t xml:space="preserve">Dominic Moreau</w:t>
              </w:r>
            </w:hyperlink>
          </w:p>
          <w:p>
            <w:pPr/>
            <w:r>
              <w:rPr/>
              <w:t xml:space="preserve">Orsolya Heinrich-Tamáska; Carla Sfameni; Christoph Rummel; Simon Esmonde Cleary; Dominic Moreau; Christophe J. Goddard. </w:t>
            </w:r>
            <w:r>
              <w:rPr>
                <w:i w:val="1"/>
                <w:iCs w:val="1"/>
              </w:rPr>
              <w:t xml:space="preserve">Late Antique villae in the Balkans (3rd–7th c. AD): Current Research Questions and Perspectives. HAEMUS Companion to the Late Antique Balkans 1</w:t>
            </w:r>
            <w:r>
              <w:rPr/>
              <w:t xml:space="preserve">, </w:t>
            </w:r>
            <w:hyperlink r:id="rId285" w:history="1">
              <w:r>
                <w:rPr>
                  <w:color w:val="#410a8c"/>
                  <w:u w:val="single"/>
                </w:rPr>
                <w:t xml:space="preserve">Brepols Publishers</w:t>
              </w:r>
            </w:hyperlink>
            <w:r>
              <w:rPr/>
              <w:t xml:space="preserve">, pp.18, 2026, Rome and After in Central and Eastern Europe 4, 978-2-503-60476-3</w:t>
            </w:r>
          </w:p>
          <w:p>
            <w:pPr/>
            <w:r>
              <w:rPr/>
              <w:t xml:space="preserve">Chapitre d'ouvrage</w:t>
            </w:r>
          </w:p>
          <w:p>
            <w:pPr/>
            <w:hyperlink r:id="rId283" w:history="1">
              <w:r>
                <w:rPr>
                  <w:color w:val="#410a8c"/>
                  <w:u w:val="single"/>
                </w:rPr>
                <w:t xml:space="preserve">hal-05596664v1</w:t>
              </w:r>
            </w:hyperlink>
          </w:p>
        </w:tc>
      </w:tr>
      <w:tr>
        <w:trPr/>
        <w:tc>
          <w:tcPr>
            <w:noWrap/>
          </w:tcPr>
          <w:p>
            <w:pPr>
              <w:spacing w:after="200"/>
            </w:pPr>
            <w:hyperlink r:id="rId286" w:history="1">
              <w:r>
                <w:rPr>
                  <w:color w:val="1e198e"/>
                  <w:b w:val="1"/>
                  <w:bCs w:val="1"/>
                  <w:u w:val="single"/>
                </w:rPr>
                <w:t xml:space="preserve">Lille, the Balkans, and the HAEMUS International Research Network</w:t>
              </w:r>
            </w:hyperlink>
          </w:p>
          <w:p>
            <w:pPr/>
            <w:hyperlink r:id="rId17" w:history="1">
              <w:r>
                <w:rPr>
                  <w:color w:val="#410a8c"/>
                  <w:u w:val="single"/>
                </w:rPr>
                <w:t xml:space="preserve">Dominic Moreau</w:t>
              </w:r>
            </w:hyperlink>
            <w:r>
              <w:rPr/>
              <w:t xml:space="preserve">,</w:t>
            </w:r>
            <w:hyperlink r:id="rId19" w:history="1">
              <w:r>
                <w:rPr>
                  <w:color w:val="#410a8c"/>
                  <w:u w:val="single"/>
                </w:rPr>
                <w:t xml:space="preserve">Christophe Goddard</w:t>
              </w:r>
            </w:hyperlink>
          </w:p>
          <w:p>
            <w:pPr/>
            <w:r>
              <w:rPr/>
              <w:t xml:space="preserve">Orsolya Heinrich-Tamáska; Carla Sfameni; Christoph Rummel; Simon Esmonde Cleary; Dominic Moreau; Christophe J. Goddard. </w:t>
            </w:r>
            <w:r>
              <w:rPr>
                <w:i w:val="1"/>
                <w:iCs w:val="1"/>
              </w:rPr>
              <w:t xml:space="preserve">Late Antique villae in the Balkans (3rd–7th c. AD): Current Research Questions and Perspectives. HAEMUS Companion to the Late Antique Balkans 1</w:t>
            </w:r>
            <w:r>
              <w:rPr/>
              <w:t xml:space="preserve">, </w:t>
            </w:r>
            <w:hyperlink r:id="rId285" w:history="1">
              <w:r>
                <w:rPr>
                  <w:color w:val="#410a8c"/>
                  <w:u w:val="single"/>
                </w:rPr>
                <w:t xml:space="preserve">Brepols Publishers</w:t>
              </w:r>
            </w:hyperlink>
            <w:r>
              <w:rPr/>
              <w:t xml:space="preserve">, pp.19-21, 2026, Rome and After in Central and Eastern Europe 4, 978-2-503-60476-3</w:t>
            </w:r>
          </w:p>
          <w:p>
            <w:pPr/>
            <w:r>
              <w:rPr/>
              <w:t xml:space="preserve">Chapitre d'ouvrage</w:t>
            </w:r>
          </w:p>
          <w:p>
            <w:pPr/>
            <w:hyperlink r:id="rId286" w:history="1">
              <w:r>
                <w:rPr>
                  <w:color w:val="#410a8c"/>
                  <w:u w:val="single"/>
                </w:rPr>
                <w:t xml:space="preserve">hal-05596665v1</w:t>
              </w:r>
            </w:hyperlink>
          </w:p>
        </w:tc>
      </w:tr>
      <w:tr>
        <w:trPr/>
        <w:tc>
          <w:tcPr>
            <w:noWrap/>
          </w:tcPr>
          <w:p>
            <w:pPr>
              <w:spacing w:after="200"/>
            </w:pPr>
            <w:hyperlink r:id="rId287" w:history="1">
              <w:r>
                <w:rPr>
                  <w:color w:val="1e198e"/>
                  <w:b w:val="1"/>
                  <w:bCs w:val="1"/>
                  <w:u w:val="single"/>
                </w:rPr>
                <w:t xml:space="preserve">2022. Au service du Romanicum : des soldats dans les Balkans</w:t>
              </w:r>
            </w:hyperlink>
          </w:p>
          <w:p>
            <w:pPr/>
            <w:hyperlink r:id="rId70" w:history="1">
              <w:r>
                <w:rPr>
                  <w:color w:val="#410a8c"/>
                  <w:u w:val="single"/>
                </w:rPr>
                <w:t xml:space="preserve">Dan Dana</w:t>
              </w:r>
            </w:hyperlink>
            <w:r>
              <w:rPr/>
              <w:t xml:space="preserve">,</w:t>
            </w:r>
            <w:hyperlink r:id="rId288" w:history="1">
              <w:r>
                <w:rPr>
                  <w:color w:val="#410a8c"/>
                  <w:u w:val="single"/>
                </w:rPr>
                <w:t xml:space="preserve">Maxime Emion</w:t>
              </w:r>
            </w:hyperlink>
            <w:r>
              <w:rPr/>
              <w:t xml:space="preserve">,</w:t>
            </w:r>
            <w:hyperlink r:id="rId17" w:history="1">
              <w:r>
                <w:rPr>
                  <w:color w:val="#410a8c"/>
                  <w:u w:val="single"/>
                </w:rPr>
                <w:t xml:space="preserve">Dominic Moreau</w:t>
              </w:r>
            </w:hyperlink>
          </w:p>
          <w:p>
            <w:pPr/>
            <w:r>
              <w:rPr>
                <w:i w:val="1"/>
                <w:iCs w:val="1"/>
              </w:rPr>
              <w:t xml:space="preserve">50 histoires mondiales de la MOM</w:t>
            </w:r>
            <w:r>
              <w:rPr/>
              <w:t xml:space="preserve">, MOM Éditions, pp.166-168, 2025</w:t>
            </w:r>
          </w:p>
          <w:p>
            <w:pPr/>
            <w:r>
              <w:rPr/>
              <w:t xml:space="preserve">Chapitre d'ouvrage</w:t>
            </w:r>
          </w:p>
          <w:p>
            <w:pPr/>
            <w:hyperlink r:id="rId287" w:history="1">
              <w:r>
                <w:rPr>
                  <w:color w:val="#410a8c"/>
                  <w:u w:val="single"/>
                </w:rPr>
                <w:t xml:space="preserve">hal-05427284v1</w:t>
              </w:r>
            </w:hyperlink>
          </w:p>
        </w:tc>
      </w:tr>
      <w:tr>
        <w:trPr/>
        <w:tc>
          <w:tcPr>
            <w:noWrap/>
          </w:tcPr>
          <w:p>
            <w:pPr>
              <w:spacing w:after="200"/>
            </w:pPr>
            <w:hyperlink r:id="rId289" w:history="1">
              <w:r>
                <w:rPr>
                  <w:color w:val="1e198e"/>
                  <w:b w:val="1"/>
                  <w:bCs w:val="1"/>
                  <w:u w:val="single"/>
                </w:rPr>
                <w:t xml:space="preserve">A Roma ad Insulam. L’étude de la Dacia Ripensis par Ivan Gargano et les initiatives lilloises sur l’archéologie et l’histoire des Balkans</w:t>
              </w:r>
            </w:hyperlink>
          </w:p>
          <w:p>
            <w:pPr/>
            <w:hyperlink r:id="rId17" w:history="1">
              <w:r>
                <w:rPr>
                  <w:color w:val="#410a8c"/>
                  <w:u w:val="single"/>
                </w:rPr>
                <w:t xml:space="preserve">Dominic Moreau</w:t>
              </w:r>
            </w:hyperlink>
            <w:r>
              <w:rPr/>
              <w:t xml:space="preserve">,</w:t>
            </w:r>
            <w:hyperlink r:id="rId290" w:history="1">
              <w:r>
                <w:rPr>
                  <w:color w:val="#410a8c"/>
                  <w:u w:val="single"/>
                </w:rPr>
                <w:t xml:space="preserve">Stéphane Benoist</w:t>
              </w:r>
            </w:hyperlink>
          </w:p>
          <w:p>
            <w:pPr/>
            <w:r>
              <w:rPr/>
              <w:t xml:space="preserve">Ivan Gargano. </w:t>
            </w:r>
            <w:r>
              <w:rPr>
                <w:i w:val="1"/>
                <w:iCs w:val="1"/>
              </w:rPr>
              <w:t xml:space="preserve">Dacia Ripensis. Topografia e cristianizzazione di una provincia danubiana nella Tarda Antichità</w:t>
            </w:r>
            <w:r>
              <w:rPr/>
              <w:t xml:space="preserve">, </w:t>
            </w:r>
            <w:hyperlink r:id="rId291" w:history="1">
              <w:r>
                <w:rPr>
                  <w:color w:val="#410a8c"/>
                  <w:u w:val="single"/>
                </w:rPr>
                <w:t xml:space="preserve">Brepols Publishers</w:t>
              </w:r>
            </w:hyperlink>
            <w:r>
              <w:rPr/>
              <w:t xml:space="preserve">, pp.18-20, 2025, Rome and After in Central and Eastern Europe 2, 978-2-503-60999-7</w:t>
            </w:r>
          </w:p>
          <w:p>
            <w:pPr/>
            <w:r>
              <w:rPr/>
              <w:t xml:space="preserve">Chapitre d'ouvrage</w:t>
            </w:r>
          </w:p>
          <w:p>
            <w:pPr/>
            <w:hyperlink r:id="rId289" w:history="1">
              <w:r>
                <w:rPr>
                  <w:color w:val="#410a8c"/>
                  <w:u w:val="single"/>
                </w:rPr>
                <w:t xml:space="preserve">hal-05545401v1</w:t>
              </w:r>
            </w:hyperlink>
          </w:p>
        </w:tc>
      </w:tr>
      <w:tr>
        <w:trPr/>
        <w:tc>
          <w:tcPr>
            <w:noWrap/>
          </w:tcPr>
          <w:p>
            <w:pPr>
              <w:spacing w:after="200"/>
            </w:pPr>
            <w:hyperlink r:id="rId292" w:history="1">
              <w:r>
                <w:rPr>
                  <w:color w:val="1e198e"/>
                  <w:b w:val="1"/>
                  <w:bCs w:val="1"/>
                  <w:u w:val="single"/>
                </w:rPr>
                <w:t xml:space="preserve">Ex codicibus et ex antiquis polypticis scrinii Sanctae Sedis Apostolicae: Canonical Collections and Archives of the Church of Rome in Antiquity</w:t>
              </w:r>
            </w:hyperlink>
          </w:p>
          <w:p>
            <w:pPr/>
            <w:hyperlink r:id="rId17" w:history="1">
              <w:r>
                <w:rPr>
                  <w:color w:val="#410a8c"/>
                  <w:u w:val="single"/>
                </w:rPr>
                <w:t xml:space="preserve">Dominic Moreau</w:t>
              </w:r>
            </w:hyperlink>
          </w:p>
          <w:p>
            <w:pPr/>
            <w:r>
              <w:rPr/>
              <w:t xml:space="preserve">Donald S. Prudlo. </w:t>
            </w:r>
            <w:r>
              <w:rPr>
                <w:i w:val="1"/>
                <w:iCs w:val="1"/>
              </w:rPr>
              <w:t xml:space="preserve">A Companion to the History of the Roman Curia</w:t>
            </w:r>
            <w:r>
              <w:rPr/>
              <w:t xml:space="preserve">, </w:t>
            </w:r>
            <w:hyperlink r:id="rId293" w:history="1">
              <w:r>
                <w:rPr>
                  <w:color w:val="#410a8c"/>
                  <w:u w:val="single"/>
                </w:rPr>
                <w:t xml:space="preserve">Brill</w:t>
              </w:r>
            </w:hyperlink>
            <w:r>
              <w:rPr/>
              <w:t xml:space="preserve">, pp.73-92, 2025, Brill's Companions to the Christian Tradition, 978-90-04-18462-6. </w:t>
            </w:r>
            <w:hyperlink r:id="rId294" w:history="1">
              <w:r>
                <w:rPr>
                  <w:color w:val="#410a8c"/>
                  <w:u w:val="single"/>
                </w:rPr>
                <w:t xml:space="preserve">⟨10.1163/9789004723665_006⟩</w:t>
              </w:r>
            </w:hyperlink>
          </w:p>
          <w:p>
            <w:pPr/>
            <w:r>
              <w:rPr/>
              <w:t xml:space="preserve">Chapitre d'ouvrage</w:t>
            </w:r>
          </w:p>
          <w:p>
            <w:pPr/>
            <w:hyperlink r:id="rId292" w:history="1">
              <w:r>
                <w:rPr>
                  <w:color w:val="#410a8c"/>
                  <w:u w:val="single"/>
                </w:rPr>
                <w:t xml:space="preserve">hal-05033333v1</w:t>
              </w:r>
            </w:hyperlink>
          </w:p>
        </w:tc>
      </w:tr>
      <w:tr>
        <w:trPr/>
        <w:tc>
          <w:tcPr>
            <w:noWrap/>
          </w:tcPr>
          <w:p>
            <w:pPr>
              <w:spacing w:after="200"/>
            </w:pPr>
            <w:hyperlink r:id="rId295" w:history="1">
              <w:r>
                <w:rPr>
                  <w:color w:val="1e198e"/>
                  <w:b w:val="1"/>
                  <w:bCs w:val="1"/>
                  <w:u w:val="single"/>
                </w:rPr>
                <w:t xml:space="preserve">An Introduction to the Reprint of a Masterpiece</w:t>
              </w:r>
            </w:hyperlink>
          </w:p>
          <w:p>
            <w:pPr/>
            <w:hyperlink r:id="rId17" w:history="1">
              <w:r>
                <w:rPr>
                  <w:color w:val="#410a8c"/>
                  <w:u w:val="single"/>
                </w:rPr>
                <w:t xml:space="preserve">Dominic Moreau</w:t>
              </w:r>
            </w:hyperlink>
          </w:p>
          <w:p>
            <w:pPr/>
            <w:r>
              <w:rPr>
                <w:i w:val="1"/>
                <w:iCs w:val="1"/>
              </w:rPr>
              <w:t xml:space="preserve">Ecclesiae Occidentalis monumenta iuris antiquissima. The Latin Translations of Greek Canons and Councils from the Fourth Century</w:t>
            </w:r>
            <w:r>
              <w:rPr/>
              <w:t xml:space="preserve">, 1, </w:t>
            </w:r>
            <w:hyperlink r:id="rId279" w:history="1">
              <w:r>
                <w:rPr>
                  <w:color w:val="#410a8c"/>
                  <w:u w:val="single"/>
                </w:rPr>
                <w:t xml:space="preserve">Brepols Publishers</w:t>
              </w:r>
            </w:hyperlink>
            <w:r>
              <w:rPr/>
              <w:t xml:space="preserve">, pp.15-61, 2025, Studia Traditionis Theologiae 63, 978-2-503-60474-9</w:t>
            </w:r>
          </w:p>
          <w:p>
            <w:pPr/>
            <w:r>
              <w:rPr/>
              <w:t xml:space="preserve">Chapitre d'ouvrage</w:t>
            </w:r>
          </w:p>
          <w:p>
            <w:pPr/>
            <w:hyperlink r:id="rId295" w:history="1">
              <w:r>
                <w:rPr>
                  <w:color w:val="#410a8c"/>
                  <w:u w:val="single"/>
                </w:rPr>
                <w:t xml:space="preserve">hal-05545345v1</w:t>
              </w:r>
            </w:hyperlink>
          </w:p>
        </w:tc>
      </w:tr>
      <w:tr>
        <w:trPr/>
        <w:tc>
          <w:tcPr>
            <w:noWrap/>
          </w:tcPr>
          <w:p>
            <w:pPr>
              <w:spacing w:after="200"/>
            </w:pPr>
            <w:hyperlink r:id="rId296" w:history="1">
              <w:r>
                <w:rPr>
                  <w:color w:val="1e198e"/>
                  <w:b w:val="1"/>
                  <w:bCs w:val="1"/>
                  <w:u w:val="single"/>
                </w:rPr>
                <w:t xml:space="preserve">Introduction. From the Danube to the Land of the Goths</w:t>
              </w:r>
            </w:hyperlink>
          </w:p>
          <w:p>
            <w:pPr/>
            <w:hyperlink r:id="rId17" w:history="1">
              <w:r>
                <w:rPr>
                  <w:color w:val="#410a8c"/>
                  <w:u w:val="single"/>
                </w:rPr>
                <w:t xml:space="preserve">Dominic Moreau</w:t>
              </w:r>
            </w:hyperlink>
          </w:p>
          <w:p>
            <w:pPr/>
            <w:r>
              <w:rPr>
                <w:i w:val="1"/>
                <w:iCs w:val="1"/>
              </w:rPr>
              <w:t xml:space="preserve">A Danubio ad Gothiam. La christianisation du nord-ouest de la mer Noire dans l’Antiquité tardive – The Christianization of the North-Western Black Sea during Late Antiquity</w:t>
            </w:r>
            <w:r>
              <w:rPr/>
              <w:t xml:space="preserve">, </w:t>
            </w:r>
            <w:hyperlink r:id="rId273" w:history="1">
              <w:r>
                <w:rPr>
                  <w:color w:val="#410a8c"/>
                  <w:u w:val="single"/>
                </w:rPr>
                <w:t xml:space="preserve">Brepols Publishers</w:t>
              </w:r>
            </w:hyperlink>
            <w:r>
              <w:rPr/>
              <w:t xml:space="preserve">, pp.17-23, 2025, Rome and After in Central and Eastern Europe 3, 978-2-503-60474-9</w:t>
            </w:r>
          </w:p>
          <w:p>
            <w:pPr/>
            <w:r>
              <w:rPr/>
              <w:t xml:space="preserve">Chapitre d'ouvrage</w:t>
            </w:r>
          </w:p>
          <w:p>
            <w:pPr/>
            <w:hyperlink r:id="rId296" w:history="1">
              <w:r>
                <w:rPr>
                  <w:color w:val="#410a8c"/>
                  <w:u w:val="single"/>
                </w:rPr>
                <w:t xml:space="preserve">hal-05545375v1</w:t>
              </w:r>
            </w:hyperlink>
          </w:p>
        </w:tc>
      </w:tr>
      <w:tr>
        <w:trPr/>
        <w:tc>
          <w:tcPr>
            <w:noWrap/>
          </w:tcPr>
          <w:p>
            <w:pPr>
              <w:spacing w:after="200"/>
            </w:pPr>
            <w:hyperlink r:id="rId297" w:history="1">
              <w:r>
                <w:rPr>
                  <w:color w:val="1e198e"/>
                  <w:b w:val="1"/>
                  <w:bCs w:val="1"/>
                  <w:u w:val="single"/>
                </w:rPr>
                <w:t xml:space="preserve">La préfecture du prétoire d'Illyricum : origine, établissement et destinée</w:t>
              </w:r>
            </w:hyperlink>
          </w:p>
          <w:p>
            <w:pPr/>
            <w:hyperlink r:id="rId17" w:history="1">
              <w:r>
                <w:rPr>
                  <w:color w:val="#410a8c"/>
                  <w:u w:val="single"/>
                </w:rPr>
                <w:t xml:space="preserve">Dominic Moreau</w:t>
              </w:r>
            </w:hyperlink>
          </w:p>
          <w:p>
            <w:pPr/>
            <w:r>
              <w:rPr/>
              <w:t xml:space="preserve">Pierfrancesco Porena; Olivier Huck. </w:t>
            </w:r>
            <w:r>
              <w:rPr>
                <w:i w:val="1"/>
                <w:iCs w:val="1"/>
              </w:rPr>
              <w:t xml:space="preserve">La préfecture du prétoire tardo-antique et ses titulaires (IVe-VIe siècle)</w:t>
            </w:r>
            <w:r>
              <w:rPr/>
              <w:t xml:space="preserve">, </w:t>
            </w:r>
            <w:hyperlink r:id="rId298" w:history="1">
              <w:r>
                <w:rPr>
                  <w:color w:val="#410a8c"/>
                  <w:u w:val="single"/>
                </w:rPr>
                <w:t xml:space="preserve">Edipuglia</w:t>
              </w:r>
            </w:hyperlink>
            <w:r>
              <w:rPr/>
              <w:t xml:space="preserve">, pp.135-193, 2024, Murena 54, 979-12-5995-043-7. </w:t>
            </w:r>
            <w:hyperlink r:id="rId299" w:history="1">
              <w:r>
                <w:rPr>
                  <w:color w:val="#410a8c"/>
                  <w:u w:val="single"/>
                </w:rPr>
                <w:t xml:space="preserve">⟨10.4475/0437⟩</w:t>
              </w:r>
            </w:hyperlink>
          </w:p>
          <w:p>
            <w:pPr/>
            <w:r>
              <w:rPr/>
              <w:t xml:space="preserve">Chapitre d'ouvrage</w:t>
            </w:r>
          </w:p>
          <w:p>
            <w:pPr/>
            <w:hyperlink r:id="rId297" w:history="1">
              <w:r>
                <w:rPr>
                  <w:color w:val="#410a8c"/>
                  <w:u w:val="single"/>
                </w:rPr>
                <w:t xml:space="preserve">hal-04596961v1</w:t>
              </w:r>
            </w:hyperlink>
          </w:p>
        </w:tc>
      </w:tr>
      <w:tr>
        <w:trPr/>
        <w:tc>
          <w:tcPr>
            <w:noWrap/>
          </w:tcPr>
          <w:p>
            <w:pPr>
              <w:spacing w:after="200"/>
            </w:pPr>
            <w:hyperlink r:id="rId300" w:history="1">
              <w:r>
                <w:rPr>
                  <w:color w:val="1e198e"/>
                  <w:b w:val="1"/>
                  <w:bCs w:val="1"/>
                  <w:u w:val="single"/>
                </w:rPr>
                <w:t xml:space="preserve">Session 12: Christianity at the Frontiers - Introduction</w:t>
              </w:r>
            </w:hyperlink>
          </w:p>
          <w:p>
            <w:pPr/>
            <w:hyperlink r:id="rId17" w:history="1">
              <w:r>
                <w:rPr>
                  <w:color w:val="#410a8c"/>
                  <w:u w:val="single"/>
                </w:rPr>
                <w:t xml:space="preserve">Dominic Moreau</w:t>
              </w:r>
            </w:hyperlink>
            <w:r>
              <w:rPr/>
              <w:t xml:space="preserve">,</w:t>
            </w:r>
            <w:hyperlink r:id="rId267" w:history="1">
              <w:r>
                <w:rPr>
                  <w:color w:val="#410a8c"/>
                  <w:u w:val="single"/>
                </w:rPr>
                <w:t xml:space="preserve">Orsolya Heinrich-Tamáska</w:t>
              </w:r>
            </w:hyperlink>
          </w:p>
          <w:p>
            <w:pPr/>
            <w:r>
              <w:rPr/>
              <w:t xml:space="preserve">Snežana Golubović. </w:t>
            </w:r>
            <w:r>
              <w:rPr>
                <w:i w:val="1"/>
                <w:iCs w:val="1"/>
              </w:rPr>
              <w:t xml:space="preserve">LIMES XXIIII. Proceedings of the 24th International Congress of Roman Frontier Studies, 2nd − 9th September 2018</w:t>
            </w:r>
            <w:r>
              <w:rPr/>
              <w:t xml:space="preserve">, 1, Arheološki institut - Beograd, pp.711, 2024, Monographies 81/1</w:t>
            </w:r>
          </w:p>
          <w:p>
            <w:pPr/>
            <w:r>
              <w:rPr/>
              <w:t xml:space="preserve">Chapitre d'ouvrage</w:t>
            </w:r>
          </w:p>
          <w:p>
            <w:pPr/>
            <w:hyperlink r:id="rId300" w:history="1">
              <w:r>
                <w:rPr>
                  <w:color w:val="#410a8c"/>
                  <w:u w:val="single"/>
                </w:rPr>
                <w:t xml:space="preserve">hal-04612533v1</w:t>
              </w:r>
            </w:hyperlink>
          </w:p>
        </w:tc>
      </w:tr>
      <w:tr>
        <w:trPr/>
        <w:tc>
          <w:tcPr>
            <w:noWrap/>
          </w:tcPr>
          <w:p>
            <w:pPr>
              <w:spacing w:after="200"/>
            </w:pPr>
            <w:hyperlink r:id="rId301" w:history="1">
              <w:r>
                <w:rPr>
                  <w:color w:val="1e198e"/>
                  <w:b w:val="1"/>
                  <w:bCs w:val="1"/>
                  <w:u w:val="single"/>
                </w:rPr>
                <w:t xml:space="preserve">The Slavic and Avar Incursions in the &amp;quot;Dioecesis Thraciarum&amp;quot; through Contemporary Literary Sources (6th-7th Centuries)</w:t>
              </w:r>
            </w:hyperlink>
          </w:p>
          <w:p>
            <w:pPr/>
            <w:hyperlink r:id="rId17" w:history="1">
              <w:r>
                <w:rPr>
                  <w:color w:val="#410a8c"/>
                  <w:u w:val="single"/>
                </w:rPr>
                <w:t xml:space="preserve">Dominic Moreau</w:t>
              </w:r>
            </w:hyperlink>
          </w:p>
          <w:p>
            <w:pPr/>
            <w:r>
              <w:rPr/>
              <w:t xml:space="preserve">Lyudmil Vagalinski; Milena Raycheva; Dilyana Boteva; Nicolay Sharankov. </w:t>
            </w:r>
            <w:r>
              <w:rPr>
                <w:i w:val="1"/>
                <w:iCs w:val="1"/>
              </w:rPr>
              <w:t xml:space="preserve">Proceedings of the Fourth International Roman and Late Antique Thrace Conference "Conflicts and Catastrophes in Roman and Late Antique Thrace" (Burgas, 12th – 16th October 2020)</w:t>
            </w:r>
            <w:r>
              <w:rPr/>
              <w:t xml:space="preserve">, Национален археологически институт с музей – Българска академия на науките, pp.59-74, 2024, Bulletin of the National Institute of Archaeology, 50</w:t>
            </w:r>
          </w:p>
          <w:p>
            <w:pPr/>
            <w:r>
              <w:rPr/>
              <w:t xml:space="preserve">Chapitre d'ouvrage</w:t>
            </w:r>
          </w:p>
          <w:p>
            <w:pPr/>
            <w:hyperlink r:id="rId301" w:history="1">
              <w:r>
                <w:rPr>
                  <w:color w:val="#410a8c"/>
                  <w:u w:val="single"/>
                </w:rPr>
                <w:t xml:space="preserve">hal-04849001v1</w:t>
              </w:r>
            </w:hyperlink>
          </w:p>
        </w:tc>
      </w:tr>
      <w:tr>
        <w:trPr/>
        <w:tc>
          <w:tcPr>
            <w:noWrap/>
          </w:tcPr>
          <w:p>
            <w:pPr>
              <w:spacing w:after="200"/>
            </w:pPr>
            <w:hyperlink r:id="rId302" w:history="1">
              <w:r>
                <w:rPr>
                  <w:color w:val="1e198e"/>
                  <w:b w:val="1"/>
                  <w:bCs w:val="1"/>
                  <w:u w:val="single"/>
                </w:rPr>
                <w:t xml:space="preserve">The Concept of “limes” in the Textual Sources. A Short Preliminary Study</w:t>
              </w:r>
            </w:hyperlink>
          </w:p>
          <w:p>
            <w:pPr/>
            <w:hyperlink r:id="rId17" w:history="1">
              <w:r>
                <w:rPr>
                  <w:color w:val="#410a8c"/>
                  <w:u w:val="single"/>
                </w:rPr>
                <w:t xml:space="preserve">Dominic Moreau</w:t>
              </w:r>
            </w:hyperlink>
          </w:p>
          <w:p>
            <w:pPr/>
            <w:r>
              <w:rPr/>
              <w:t xml:space="preserve">Snežana Golubović. </w:t>
            </w:r>
            <w:r>
              <w:rPr>
                <w:i w:val="1"/>
                <w:iCs w:val="1"/>
              </w:rPr>
              <w:t xml:space="preserve">LIMES XXIIII. Proceedings of the 24th International Congress of Roman Frontier Studies, 2nd − 9th September 2018</w:t>
            </w:r>
            <w:r>
              <w:rPr/>
              <w:t xml:space="preserve">, 2, Arheološki institut - Beograd, pp.911-921, 2024, Monographies 81/2</w:t>
            </w:r>
          </w:p>
          <w:p>
            <w:pPr/>
            <w:r>
              <w:rPr/>
              <w:t xml:space="preserve">Chapitre d'ouvrage</w:t>
            </w:r>
          </w:p>
          <w:p>
            <w:pPr/>
            <w:hyperlink r:id="rId302" w:history="1">
              <w:r>
                <w:rPr>
                  <w:color w:val="#410a8c"/>
                  <w:u w:val="single"/>
                </w:rPr>
                <w:t xml:space="preserve">hal-04612408v1</w:t>
              </w:r>
            </w:hyperlink>
          </w:p>
        </w:tc>
      </w:tr>
      <w:tr>
        <w:trPr/>
        <w:tc>
          <w:tcPr>
            <w:noWrap/>
          </w:tcPr>
          <w:p>
            <w:pPr>
              <w:spacing w:after="200"/>
            </w:pPr>
            <w:hyperlink r:id="rId303" w:history="1">
              <w:r>
                <w:rPr>
                  <w:color w:val="1e198e"/>
                  <w:b w:val="1"/>
                  <w:bCs w:val="1"/>
                  <w:u w:val="single"/>
                </w:rPr>
                <w:t xml:space="preserve">The Topography, Settlements and Roads of Dacia Ripensis. A Comparison betwen the Tabula Peutingeriana and other sources</w:t>
              </w:r>
            </w:hyperlink>
          </w:p>
          <w:p>
            <w:pPr/>
            <w:hyperlink r:id="rId53" w:history="1">
              <w:r>
                <w:rPr>
                  <w:color w:val="#410a8c"/>
                  <w:u w:val="single"/>
                </w:rPr>
                <w:t xml:space="preserve">Ivan Gargano</w:t>
              </w:r>
            </w:hyperlink>
            <w:r>
              <w:rPr/>
              <w:t xml:space="preserve">,</w:t>
            </w:r>
            <w:hyperlink r:id="rId17" w:history="1">
              <w:r>
                <w:rPr>
                  <w:color w:val="#410a8c"/>
                  <w:u w:val="single"/>
                </w:rPr>
                <w:t xml:space="preserve">Dominic Moreau</w:t>
              </w:r>
            </w:hyperlink>
          </w:p>
          <w:p>
            <w:pPr/>
            <w:r>
              <w:rPr>
                <w:i w:val="1"/>
                <w:iCs w:val="1"/>
              </w:rPr>
              <w:t xml:space="preserve">G. Castiglia et C. Dell’Osso (éd.), Topographia Christiana uniuersi mundi. Studi in onore di Philippe Pergola (Studi di Antichità cristiana 71)</w:t>
            </w:r>
            <w:r>
              <w:rPr/>
              <w:t xml:space="preserve">, Pontificio Istituto di Archeologia Cristiana, pp.607-627, 2023, 978-88-85991-73-6</w:t>
            </w:r>
          </w:p>
          <w:p>
            <w:pPr/>
            <w:r>
              <w:rPr/>
              <w:t xml:space="preserve">Chapitre d'ouvrage</w:t>
            </w:r>
          </w:p>
          <w:p>
            <w:pPr/>
            <w:hyperlink r:id="rId303" w:history="1">
              <w:r>
                <w:rPr>
                  <w:color w:val="#410a8c"/>
                  <w:u w:val="single"/>
                </w:rPr>
                <w:t xml:space="preserve">hal-04101369v1</w:t>
              </w:r>
            </w:hyperlink>
          </w:p>
        </w:tc>
      </w:tr>
      <w:tr>
        <w:trPr/>
        <w:tc>
          <w:tcPr>
            <w:noWrap/>
          </w:tcPr>
          <w:p>
            <w:pPr>
              <w:spacing w:after="200"/>
            </w:pPr>
            <w:hyperlink r:id="rId304" w:history="1">
              <w:r>
                <w:rPr>
                  <w:color w:val="1e198e"/>
                  <w:b w:val="1"/>
                  <w:bCs w:val="1"/>
                  <w:u w:val="single"/>
                </w:rPr>
                <w:t xml:space="preserve">ERRATA. La basilique Saint-Irénée de Sirmium et sa nécropole, Ivana Popović, Miloje Vasić, Jean Guyon, Dominic Moreau (éd.). Corrigenda pour la version imprimée (ISBN: 978-2-503-59550-4)</w:t>
              </w:r>
            </w:hyperlink>
          </w:p>
          <w:p>
            <w:pPr/>
            <w:hyperlink r:id="rId17" w:history="1">
              <w:r>
                <w:rPr>
                  <w:color w:val="#410a8c"/>
                  <w:u w:val="single"/>
                </w:rPr>
                <w:t xml:space="preserve">Dominic Moreau</w:t>
              </w:r>
            </w:hyperlink>
          </w:p>
          <w:p>
            <w:pPr/>
            <w:r>
              <w:rPr/>
              <w:t xml:space="preserve">Ivana Popović; Miloje Vasić; Jean Guyon; Dominic Moreau. </w:t>
            </w:r>
            <w:r>
              <w:rPr>
                <w:i w:val="1"/>
                <w:iCs w:val="1"/>
              </w:rPr>
              <w:t xml:space="preserve">La basilique Saint-Irénée de Sirmium et sa nécropole</w:t>
            </w:r>
            <w:r>
              <w:rPr/>
              <w:t xml:space="preserve">, Brepols Publishers, pp.[1]-[2], 2022, Rome and After in Central and Eastern Europe 1, </w:t>
            </w:r>
            <w:hyperlink r:id="rId305" w:history="1">
              <w:r>
                <w:rPr>
                  <w:color w:val="#410a8c"/>
                  <w:u w:val="single"/>
                </w:rPr>
                <w:t xml:space="preserve">⟨10.1484/M.ROMA-EB.5.136320⟩</w:t>
              </w:r>
            </w:hyperlink>
          </w:p>
          <w:p>
            <w:pPr/>
            <w:r>
              <w:rPr/>
              <w:t xml:space="preserve">Chapitre d'ouvrage</w:t>
            </w:r>
          </w:p>
          <w:p>
            <w:pPr/>
            <w:hyperlink r:id="rId304" w:history="1">
              <w:r>
                <w:rPr>
                  <w:color w:val="#410a8c"/>
                  <w:u w:val="single"/>
                </w:rPr>
                <w:t xml:space="preserve">hal-04232031v1</w:t>
              </w:r>
            </w:hyperlink>
          </w:p>
        </w:tc>
      </w:tr>
      <w:tr>
        <w:trPr/>
        <w:tc>
          <w:tcPr>
            <w:noWrap/>
          </w:tcPr>
          <w:p>
            <w:pPr>
              <w:spacing w:after="200"/>
            </w:pPr>
            <w:hyperlink r:id="rId306" w:history="1">
              <w:r>
                <w:rPr>
                  <w:color w:val="1e198e"/>
                  <w:b w:val="1"/>
                  <w:bCs w:val="1"/>
                  <w:u w:val="single"/>
                </w:rPr>
                <w:t xml:space="preserve">Sirmium chrétienne</w:t>
              </w:r>
            </w:hyperlink>
          </w:p>
          <w:p>
            <w:pPr/>
            <w:hyperlink r:id="rId307" w:history="1">
              <w:r>
                <w:rPr>
                  <w:color w:val="#410a8c"/>
                  <w:u w:val="single"/>
                </w:rPr>
                <w:t xml:space="preserve">Ivana Popović</w:t>
              </w:r>
            </w:hyperlink>
            <w:r>
              <w:rPr/>
              <w:t xml:space="preserve">,</w:t>
            </w:r>
            <w:hyperlink r:id="rId17" w:history="1">
              <w:r>
                <w:rPr>
                  <w:color w:val="#410a8c"/>
                  <w:u w:val="single"/>
                </w:rPr>
                <w:t xml:space="preserve">Dominic Moreau</w:t>
              </w:r>
            </w:hyperlink>
          </w:p>
          <w:p>
            <w:pPr/>
            <w:r>
              <w:rPr>
                <w:i w:val="1"/>
                <w:iCs w:val="1"/>
              </w:rPr>
              <w:t xml:space="preserve">La basilique Saint-Irénée de Sirmium et sa nécropole</w:t>
            </w:r>
            <w:r>
              <w:rPr/>
              <w:t xml:space="preserve">, Brepols Publishers, pp.25-30, 2022, Rome and After in Central and Eastern Europe 1, 978-2-503-59550-4. </w:t>
            </w:r>
            <w:hyperlink r:id="rId308" w:history="1">
              <w:r>
                <w:rPr>
                  <w:color w:val="#410a8c"/>
                  <w:u w:val="single"/>
                </w:rPr>
                <w:t xml:space="preserve">⟨10.1484/M.ROMA-EB.5.128820⟩</w:t>
              </w:r>
            </w:hyperlink>
          </w:p>
          <w:p>
            <w:pPr/>
            <w:r>
              <w:rPr/>
              <w:t xml:space="preserve">Chapitre d'ouvrage</w:t>
            </w:r>
          </w:p>
          <w:p>
            <w:pPr/>
            <w:hyperlink r:id="rId306" w:history="1">
              <w:r>
                <w:rPr>
                  <w:color w:val="#410a8c"/>
                  <w:u w:val="single"/>
                </w:rPr>
                <w:t xml:space="preserve">hal-04013029v1</w:t>
              </w:r>
            </w:hyperlink>
          </w:p>
        </w:tc>
      </w:tr>
      <w:tr>
        <w:trPr/>
        <w:tc>
          <w:tcPr>
            <w:noWrap/>
          </w:tcPr>
          <w:p>
            <w:pPr>
              <w:spacing w:after="200"/>
            </w:pPr>
            <w:hyperlink r:id="rId309" w:history="1">
              <w:r>
                <w:rPr>
                  <w:color w:val="1e198e"/>
                  <w:b w:val="1"/>
                  <w:bCs w:val="1"/>
                  <w:u w:val="single"/>
                </w:rPr>
                <w:t xml:space="preserve">Gouverner et défendre les provinces frontalières entre 98 et 410</w:t>
              </w:r>
            </w:hyperlink>
          </w:p>
          <w:p>
            <w:pPr/>
            <w:hyperlink r:id="rId17" w:history="1">
              <w:r>
                <w:rPr>
                  <w:color w:val="#410a8c"/>
                  <w:u w:val="single"/>
                </w:rPr>
                <w:t xml:space="preserve">Dominic Moreau</w:t>
              </w:r>
            </w:hyperlink>
          </w:p>
          <w:p>
            <w:pPr/>
            <w:r>
              <w:rPr/>
              <w:t xml:space="preserve">Sylvain Destephen. </w:t>
            </w:r>
            <w:r>
              <w:rPr>
                <w:i w:val="1"/>
                <w:iCs w:val="1"/>
              </w:rPr>
              <w:t xml:space="preserve">Gouverner l'Empire romain de Trajan à 410 après J. C.</w:t>
            </w:r>
            <w:r>
              <w:rPr/>
              <w:t xml:space="preserve">, Ellipses, pp.251-257, 2022, CAPES/Agrégation</w:t>
            </w:r>
          </w:p>
          <w:p>
            <w:pPr/>
            <w:r>
              <w:rPr/>
              <w:t xml:space="preserve">Chapitre d'ouvrage</w:t>
            </w:r>
          </w:p>
          <w:p>
            <w:pPr/>
            <w:hyperlink r:id="rId309" w:history="1">
              <w:r>
                <w:rPr>
                  <w:color w:val="#410a8c"/>
                  <w:u w:val="single"/>
                </w:rPr>
                <w:t xml:space="preserve">hal-03790403v1</w:t>
              </w:r>
            </w:hyperlink>
          </w:p>
        </w:tc>
      </w:tr>
      <w:tr>
        <w:trPr/>
        <w:tc>
          <w:tcPr>
            <w:noWrap/>
          </w:tcPr>
          <w:p>
            <w:pPr>
              <w:spacing w:after="200"/>
            </w:pPr>
            <w:hyperlink r:id="rId310" w:history="1">
              <w:r>
                <w:rPr>
                  <w:color w:val="1e198e"/>
                  <w:b w:val="1"/>
                  <w:bCs w:val="1"/>
                  <w:u w:val="single"/>
                </w:rPr>
                <w:t xml:space="preserve">English Abstract</w:t>
              </w:r>
            </w:hyperlink>
          </w:p>
          <w:p>
            <w:pPr/>
            <w:hyperlink r:id="rId17" w:history="1">
              <w:r>
                <w:rPr>
                  <w:color w:val="#410a8c"/>
                  <w:u w:val="single"/>
                </w:rPr>
                <w:t xml:space="preserve">Dominic Moreau</w:t>
              </w:r>
            </w:hyperlink>
            <w:r>
              <w:rPr/>
              <w:t xml:space="preserve">,</w:t>
            </w:r>
            <w:hyperlink r:id="rId307" w:history="1">
              <w:r>
                <w:rPr>
                  <w:color w:val="#410a8c"/>
                  <w:u w:val="single"/>
                </w:rPr>
                <w:t xml:space="preserve">Ivana Popović</w:t>
              </w:r>
            </w:hyperlink>
            <w:r>
              <w:rPr/>
              <w:t xml:space="preserve">,</w:t>
            </w:r>
            <w:hyperlink r:id="rId311" w:history="1">
              <w:r>
                <w:rPr>
                  <w:color w:val="#410a8c"/>
                  <w:u w:val="single"/>
                </w:rPr>
                <w:t xml:space="preserve">Jean Guyon</w:t>
              </w:r>
            </w:hyperlink>
          </w:p>
          <w:p>
            <w:pPr/>
            <w:r>
              <w:rPr/>
              <w:t xml:space="preserve">Ivana Popović; Miloje Vasić; Jean Guyon; Dominic Moreau. </w:t>
            </w:r>
            <w:r>
              <w:rPr>
                <w:i w:val="1"/>
                <w:iCs w:val="1"/>
              </w:rPr>
              <w:t xml:space="preserve">La basilique Saint-Irénée de Sirmium et sa nécropole</w:t>
            </w:r>
            <w:r>
              <w:rPr/>
              <w:t xml:space="preserve">, Brepols Publishers, pp.223-229, 2022, Rome and After in Central and Eastern Europe 1, 978-2-503-59550-4. </w:t>
            </w:r>
            <w:hyperlink r:id="rId312" w:history="1">
              <w:r>
                <w:rPr>
                  <w:color w:val="#410a8c"/>
                  <w:u w:val="single"/>
                </w:rPr>
                <w:t xml:space="preserve">⟨10.1484/M.ROMA-EB.5.130896⟩</w:t>
              </w:r>
            </w:hyperlink>
          </w:p>
          <w:p>
            <w:pPr/>
            <w:r>
              <w:rPr/>
              <w:t xml:space="preserve">Chapitre d'ouvrage</w:t>
            </w:r>
          </w:p>
          <w:p>
            <w:pPr/>
            <w:hyperlink r:id="rId310" w:history="1">
              <w:r>
                <w:rPr>
                  <w:color w:val="#410a8c"/>
                  <w:u w:val="single"/>
                </w:rPr>
                <w:t xml:space="preserve">hal-04013367v1</w:t>
              </w:r>
            </w:hyperlink>
          </w:p>
        </w:tc>
      </w:tr>
      <w:tr>
        <w:trPr/>
        <w:tc>
          <w:tcPr>
            <w:noWrap/>
          </w:tcPr>
          <w:p>
            <w:pPr>
              <w:spacing w:after="200"/>
            </w:pPr>
            <w:hyperlink r:id="rId313" w:history="1">
              <w:r>
                <w:rPr>
                  <w:color w:val="1e198e"/>
                  <w:b w:val="1"/>
                  <w:bCs w:val="1"/>
                  <w:u w:val="single"/>
                </w:rPr>
                <w:t xml:space="preserve">Conclusion</w:t>
              </w:r>
            </w:hyperlink>
          </w:p>
          <w:p>
            <w:pPr/>
            <w:hyperlink r:id="rId307" w:history="1">
              <w:r>
                <w:rPr>
                  <w:color w:val="#410a8c"/>
                  <w:u w:val="single"/>
                </w:rPr>
                <w:t xml:space="preserve">Ivana Popović</w:t>
              </w:r>
            </w:hyperlink>
            <w:r>
              <w:rPr/>
              <w:t xml:space="preserve">,</w:t>
            </w:r>
            <w:hyperlink r:id="rId314" w:history="1">
              <w:r>
                <w:rPr>
                  <w:color w:val="#410a8c"/>
                  <w:u w:val="single"/>
                </w:rPr>
                <w:t xml:space="preserve">Miloje Vasić</w:t>
              </w:r>
            </w:hyperlink>
            <w:r>
              <w:rPr/>
              <w:t xml:space="preserve">,</w:t>
            </w:r>
            <w:hyperlink r:id="rId17" w:history="1">
              <w:r>
                <w:rPr>
                  <w:color w:val="#410a8c"/>
                  <w:u w:val="single"/>
                </w:rPr>
                <w:t xml:space="preserve">Dominic Moreau</w:t>
              </w:r>
            </w:hyperlink>
            <w:r>
              <w:rPr/>
              <w:t xml:space="preserve">,</w:t>
            </w:r>
            <w:hyperlink r:id="rId311" w:history="1">
              <w:r>
                <w:rPr>
                  <w:color w:val="#410a8c"/>
                  <w:u w:val="single"/>
                </w:rPr>
                <w:t xml:space="preserve">Jean Guyon</w:t>
              </w:r>
            </w:hyperlink>
          </w:p>
          <w:p>
            <w:pPr/>
            <w:r>
              <w:rPr/>
              <w:t xml:space="preserve">Ivana Popović; Miloje Vasić; Jean Guyon; Dominic Moreau. </w:t>
            </w:r>
            <w:r>
              <w:rPr>
                <w:i w:val="1"/>
                <w:iCs w:val="1"/>
              </w:rPr>
              <w:t xml:space="preserve">La basilique Saint-Irénée de Sirmium et sa nécropole</w:t>
            </w:r>
            <w:r>
              <w:rPr/>
              <w:t xml:space="preserve">, Brepols Publishers, pp.25-30, 2022, Rome and After in Central and Eastern Europe 1, 978-2-503-59550-4. </w:t>
            </w:r>
            <w:hyperlink r:id="rId315" w:history="1">
              <w:r>
                <w:rPr>
                  <w:color w:val="#410a8c"/>
                  <w:u w:val="single"/>
                </w:rPr>
                <w:t xml:space="preserve">⟨10.1484/M.ROMA-EB.5.128837⟩</w:t>
              </w:r>
            </w:hyperlink>
          </w:p>
          <w:p>
            <w:pPr/>
            <w:r>
              <w:rPr/>
              <w:t xml:space="preserve">Chapitre d'ouvrage</w:t>
            </w:r>
          </w:p>
          <w:p>
            <w:pPr/>
            <w:hyperlink r:id="rId313" w:history="1">
              <w:r>
                <w:rPr>
                  <w:color w:val="#410a8c"/>
                  <w:u w:val="single"/>
                </w:rPr>
                <w:t xml:space="preserve">hal-04013344v1</w:t>
              </w:r>
            </w:hyperlink>
          </w:p>
        </w:tc>
      </w:tr>
      <w:tr>
        <w:trPr/>
        <w:tc>
          <w:tcPr>
            <w:noWrap/>
          </w:tcPr>
          <w:p>
            <w:pPr>
              <w:spacing w:after="200"/>
            </w:pPr>
            <w:hyperlink r:id="rId316" w:history="1">
              <w:r>
                <w:rPr>
                  <w:color w:val="1e198e"/>
                  <w:b w:val="1"/>
                  <w:bCs w:val="1"/>
                  <w:u w:val="single"/>
                </w:rPr>
                <w:t xml:space="preserve">Préface</w:t>
              </w:r>
            </w:hyperlink>
          </w:p>
          <w:p>
            <w:pPr/>
            <w:hyperlink r:id="rId307" w:history="1">
              <w:r>
                <w:rPr>
                  <w:color w:val="#410a8c"/>
                  <w:u w:val="single"/>
                </w:rPr>
                <w:t xml:space="preserve">Ivana Popović</w:t>
              </w:r>
            </w:hyperlink>
            <w:r>
              <w:rPr/>
              <w:t xml:space="preserve">,</w:t>
            </w:r>
            <w:hyperlink r:id="rId314" w:history="1">
              <w:r>
                <w:rPr>
                  <w:color w:val="#410a8c"/>
                  <w:u w:val="single"/>
                </w:rPr>
                <w:t xml:space="preserve">Miloje Vasić</w:t>
              </w:r>
            </w:hyperlink>
            <w:r>
              <w:rPr/>
              <w:t xml:space="preserve">,</w:t>
            </w:r>
            <w:hyperlink r:id="rId311" w:history="1">
              <w:r>
                <w:rPr>
                  <w:color w:val="#410a8c"/>
                  <w:u w:val="single"/>
                </w:rPr>
                <w:t xml:space="preserve">Jean Guyon</w:t>
              </w:r>
            </w:hyperlink>
            <w:r>
              <w:rPr/>
              <w:t xml:space="preserve">,</w:t>
            </w:r>
            <w:hyperlink r:id="rId17" w:history="1">
              <w:r>
                <w:rPr>
                  <w:color w:val="#410a8c"/>
                  <w:u w:val="single"/>
                </w:rPr>
                <w:t xml:space="preserve">Dominic Moreau</w:t>
              </w:r>
            </w:hyperlink>
          </w:p>
          <w:p>
            <w:pPr/>
            <w:r>
              <w:rPr/>
              <w:t xml:space="preserve">Ivana Popović; Miloje Vasić; Jean Guyon; Dominic Moreau. </w:t>
            </w:r>
            <w:r>
              <w:rPr>
                <w:i w:val="1"/>
                <w:iCs w:val="1"/>
              </w:rPr>
              <w:t xml:space="preserve">La basilique Saint-Irénée de Sirmium et sa nécropole</w:t>
            </w:r>
            <w:r>
              <w:rPr/>
              <w:t xml:space="preserve">, Brepols Publishers, pp.21-23, 2022, Rome and After in Central and Eastern Europe 1, </w:t>
            </w:r>
            <w:hyperlink r:id="rId317" w:history="1">
              <w:r>
                <w:rPr>
                  <w:color w:val="#410a8c"/>
                  <w:u w:val="single"/>
                </w:rPr>
                <w:t xml:space="preserve">⟨10.1484/M.ROMA-EB.5.130895⟩</w:t>
              </w:r>
            </w:hyperlink>
          </w:p>
          <w:p>
            <w:pPr/>
            <w:r>
              <w:rPr/>
              <w:t xml:space="preserve">Chapitre d'ouvrage</w:t>
            </w:r>
          </w:p>
          <w:p>
            <w:pPr/>
            <w:hyperlink r:id="rId316" w:history="1">
              <w:r>
                <w:rPr>
                  <w:color w:val="#410a8c"/>
                  <w:u w:val="single"/>
                </w:rPr>
                <w:t xml:space="preserve">hal-03838287v1</w:t>
              </w:r>
            </w:hyperlink>
          </w:p>
        </w:tc>
      </w:tr>
      <w:tr>
        <w:trPr/>
        <w:tc>
          <w:tcPr>
            <w:noWrap/>
          </w:tcPr>
          <w:p>
            <w:pPr>
              <w:spacing w:after="200"/>
            </w:pPr>
            <w:hyperlink r:id="rId318" w:history="1">
              <w:r>
                <w:rPr>
                  <w:color w:val="1e198e"/>
                  <w:b w:val="1"/>
                  <w:bCs w:val="1"/>
                  <w:u w:val="single"/>
                </w:rPr>
                <w:t xml:space="preserve">Avant propos&amp;quot; Ivana Popović, Miloje Vasić, Jean Guyon, Dominic Moreau (éd.), La basilique Saint-Irénée de Sirmium et sa nécropole</w:t>
              </w:r>
            </w:hyperlink>
          </w:p>
          <w:p>
            <w:pPr/>
            <w:hyperlink r:id="rId17" w:history="1">
              <w:r>
                <w:rPr>
                  <w:color w:val="#410a8c"/>
                  <w:u w:val="single"/>
                </w:rPr>
                <w:t xml:space="preserve">Dominic Moreau</w:t>
              </w:r>
            </w:hyperlink>
          </w:p>
          <w:p>
            <w:pPr/>
            <w:r>
              <w:rPr/>
              <w:t xml:space="preserve">Brepols Publishers. </w:t>
            </w:r>
            <w:r>
              <w:rPr>
                <w:i w:val="1"/>
                <w:iCs w:val="1"/>
              </w:rPr>
              <w:t xml:space="preserve">La basilique Saint-Irénée de Sirmium et sa nécropole</w:t>
            </w:r>
            <w:r>
              <w:rPr/>
              <w:t xml:space="preserve">, pp.18-20, 2022, Rome and After Central and Eastern Europe, 1</w:t>
            </w:r>
          </w:p>
          <w:p>
            <w:pPr/>
            <w:r>
              <w:rPr/>
              <w:t xml:space="preserve">Chapitre d'ouvrage</w:t>
            </w:r>
          </w:p>
          <w:p>
            <w:pPr/>
            <w:hyperlink r:id="rId318" w:history="1">
              <w:r>
                <w:rPr>
                  <w:color w:val="#410a8c"/>
                  <w:u w:val="single"/>
                </w:rPr>
                <w:t xml:space="preserve">hal-03838258v1</w:t>
              </w:r>
            </w:hyperlink>
          </w:p>
        </w:tc>
      </w:tr>
      <w:tr>
        <w:trPr/>
        <w:tc>
          <w:tcPr>
            <w:noWrap/>
          </w:tcPr>
          <w:p>
            <w:pPr>
              <w:spacing w:after="200"/>
            </w:pPr>
            <w:hyperlink r:id="rId319" w:history="1">
              <w:r>
                <w:rPr>
                  <w:color w:val="1e198e"/>
                  <w:b w:val="1"/>
                  <w:bCs w:val="1"/>
                  <w:u w:val="single"/>
                </w:rPr>
                <w:t xml:space="preserve">Avant-propos</w:t>
              </w:r>
            </w:hyperlink>
          </w:p>
          <w:p>
            <w:pPr/>
            <w:hyperlink r:id="rId17" w:history="1">
              <w:r>
                <w:rPr>
                  <w:color w:val="#410a8c"/>
                  <w:u w:val="single"/>
                </w:rPr>
                <w:t xml:space="preserve">Dominic Moreau</w:t>
              </w:r>
            </w:hyperlink>
          </w:p>
          <w:p>
            <w:pPr/>
            <w:r>
              <w:rPr/>
              <w:t xml:space="preserve">Ivana Popović; Miloje Vasić; Jean Guyon; Dominic Moreau. </w:t>
            </w:r>
            <w:r>
              <w:rPr>
                <w:i w:val="1"/>
                <w:iCs w:val="1"/>
              </w:rPr>
              <w:t xml:space="preserve">La basilique Saint-Irénée de Sirmium et sa nécropole</w:t>
            </w:r>
            <w:r>
              <w:rPr/>
              <w:t xml:space="preserve">, Brepols Publishers, pp.18-20, 2022, Rome and After in Central and Eastern Europe 1, </w:t>
            </w:r>
            <w:hyperlink r:id="rId317" w:history="1">
              <w:r>
                <w:rPr>
                  <w:color w:val="#410a8c"/>
                  <w:u w:val="single"/>
                </w:rPr>
                <w:t xml:space="preserve">⟨10.1484/M.ROMA-EB.5.130895⟩</w:t>
              </w:r>
            </w:hyperlink>
          </w:p>
          <w:p>
            <w:pPr/>
            <w:r>
              <w:rPr/>
              <w:t xml:space="preserve">Chapitre d'ouvrage</w:t>
            </w:r>
          </w:p>
          <w:p>
            <w:pPr/>
            <w:hyperlink r:id="rId319" w:history="1">
              <w:r>
                <w:rPr>
                  <w:color w:val="#410a8c"/>
                  <w:u w:val="single"/>
                </w:rPr>
                <w:t xml:space="preserve">hal-04232026v1</w:t>
              </w:r>
            </w:hyperlink>
          </w:p>
        </w:tc>
      </w:tr>
      <w:tr>
        <w:trPr/>
        <w:tc>
          <w:tcPr>
            <w:noWrap/>
          </w:tcPr>
          <w:p>
            <w:pPr>
              <w:spacing w:after="200"/>
            </w:pPr>
            <w:hyperlink r:id="rId320" w:history="1">
              <w:r>
                <w:rPr>
                  <w:color w:val="1e198e"/>
                  <w:b w:val="1"/>
                  <w:bCs w:val="1"/>
                  <w:u w:val="single"/>
                </w:rPr>
                <w:t xml:space="preserve">Bibliographie de Javier Arce (1971-2019)</w:t>
              </w:r>
            </w:hyperlink>
          </w:p>
          <w:p>
            <w:pPr/>
            <w:hyperlink r:id="rId17" w:history="1">
              <w:r>
                <w:rPr>
                  <w:color w:val="#410a8c"/>
                  <w:u w:val="single"/>
                </w:rPr>
                <w:t xml:space="preserve">Dominic Moreau</w:t>
              </w:r>
            </w:hyperlink>
          </w:p>
          <w:p>
            <w:pPr/>
            <w:r>
              <w:rPr/>
              <w:t xml:space="preserve">Dominic Moreau; Raúl González Salinero. </w:t>
            </w:r>
            <w:r>
              <w:rPr>
                <w:i w:val="1"/>
                <w:iCs w:val="1"/>
              </w:rPr>
              <w:t xml:space="preserve">Academica libertas. Essais en l'honneur du professeur Javier Arce - Ensayos en honor del profesor Javier Arce</w:t>
            </w:r>
            <w:r>
              <w:rPr/>
              <w:t xml:space="preserve">, Brepols Publishers, pp.27-35, 2020, Bibliothèque de l'Antiquité tardive 39, 978-2-503-58449-2</w:t>
            </w:r>
          </w:p>
          <w:p>
            <w:pPr/>
            <w:r>
              <w:rPr/>
              <w:t xml:space="preserve">Chapitre d'ouvrage</w:t>
            </w:r>
          </w:p>
          <w:p>
            <w:pPr/>
            <w:hyperlink r:id="rId320" w:history="1">
              <w:r>
                <w:rPr>
                  <w:color w:val="#410a8c"/>
                  <w:u w:val="single"/>
                </w:rPr>
                <w:t xml:space="preserve">hal-03710113v1</w:t>
              </w:r>
            </w:hyperlink>
          </w:p>
        </w:tc>
      </w:tr>
      <w:tr>
        <w:trPr/>
        <w:tc>
          <w:tcPr>
            <w:noWrap/>
          </w:tcPr>
          <w:p>
            <w:pPr>
              <w:spacing w:after="200"/>
            </w:pPr>
            <w:hyperlink r:id="rId321" w:history="1">
              <w:r>
                <w:rPr>
                  <w:color w:val="1e198e"/>
                  <w:b w:val="1"/>
                  <w:bCs w:val="1"/>
                  <w:u w:val="single"/>
                </w:rPr>
                <w:t xml:space="preserve">Avant-propos</w:t>
              </w:r>
            </w:hyperlink>
          </w:p>
          <w:p>
            <w:pPr/>
            <w:hyperlink r:id="rId17" w:history="1">
              <w:r>
                <w:rPr>
                  <w:color w:val="#410a8c"/>
                  <w:u w:val="single"/>
                </w:rPr>
                <w:t xml:space="preserve">Dominic Moreau</w:t>
              </w:r>
            </w:hyperlink>
          </w:p>
          <w:p>
            <w:pPr/>
            <w:r>
              <w:rPr/>
              <w:t xml:space="preserve">Dominic Moreau; Raúl González Salinero. </w:t>
            </w:r>
            <w:r>
              <w:rPr>
                <w:i w:val="1"/>
                <w:iCs w:val="1"/>
              </w:rPr>
              <w:t xml:space="preserve">Academica libertas. Essais en l'honneur du professeur Javier Arce - Ensayos en honor del profesor Javier Arce</w:t>
            </w:r>
            <w:r>
              <w:rPr/>
              <w:t xml:space="preserve">, Brepols Publishers, pp.13-16, 2020, Bibliothèque de l'Antiquité tardive 39, 978-2-503-58449-2</w:t>
            </w:r>
          </w:p>
          <w:p>
            <w:pPr/>
            <w:r>
              <w:rPr/>
              <w:t xml:space="preserve">Chapitre d'ouvrage</w:t>
            </w:r>
          </w:p>
          <w:p>
            <w:pPr/>
            <w:hyperlink r:id="rId321" w:history="1">
              <w:r>
                <w:rPr>
                  <w:color w:val="#410a8c"/>
                  <w:u w:val="single"/>
                </w:rPr>
                <w:t xml:space="preserve">hal-03710199v1</w:t>
              </w:r>
            </w:hyperlink>
          </w:p>
        </w:tc>
      </w:tr>
      <w:tr>
        <w:trPr/>
        <w:tc>
          <w:tcPr>
            <w:noWrap/>
          </w:tcPr>
          <w:p>
            <w:pPr>
              <w:spacing w:after="200"/>
            </w:pPr>
            <w:hyperlink r:id="rId322" w:history="1">
              <w:r>
                <w:rPr>
                  <w:color w:val="1e198e"/>
                  <w:b w:val="1"/>
                  <w:bCs w:val="1"/>
                  <w:u w:val="single"/>
                </w:rPr>
                <w:t xml:space="preserve">Introduction</w:t>
              </w:r>
            </w:hyperlink>
          </w:p>
          <w:p>
            <w:pPr/>
            <w:hyperlink r:id="rId17" w:history="1">
              <w:r>
                <w:rPr>
                  <w:color w:val="#410a8c"/>
                  <w:u w:val="single"/>
                </w:rPr>
                <w:t xml:space="preserve">Dominic Moreau</w:t>
              </w:r>
            </w:hyperlink>
            <w:r>
              <w:rPr/>
              <w:t xml:space="preserve">,</w:t>
            </w:r>
            <w:hyperlink r:id="rId250" w:history="1">
              <w:r>
                <w:rPr>
                  <w:color w:val="#410a8c"/>
                  <w:u w:val="single"/>
                </w:rPr>
                <w:t xml:space="preserve">Esther Dehoux</w:t>
              </w:r>
            </w:hyperlink>
            <w:r>
              <w:rPr/>
              <w:t xml:space="preserve">,</w:t>
            </w:r>
            <w:hyperlink r:id="rId251" w:history="1">
              <w:r>
                <w:rPr>
                  <w:color w:val="#410a8c"/>
                  <w:u w:val="single"/>
                </w:rPr>
                <w:t xml:space="preserve">Alban Gautier</w:t>
              </w:r>
            </w:hyperlink>
            <w:r>
              <w:rPr/>
              <w:t xml:space="preserve">,</w:t>
            </w:r>
            <w:hyperlink r:id="rId252" w:history="1">
              <w:r>
                <w:rPr>
                  <w:color w:val="#410a8c"/>
                  <w:u w:val="single"/>
                </w:rPr>
                <w:t xml:space="preserve">Claire Barillé</w:t>
              </w:r>
            </w:hyperlink>
          </w:p>
          <w:p>
            <w:pPr/>
            <w:r>
              <w:rPr/>
              <w:t xml:space="preserve">Dominic Moreau; Esther Dehoux; Alban Gautier; Claire Barillé. </w:t>
            </w:r>
            <w:r>
              <w:rPr>
                <w:i w:val="1"/>
                <w:iCs w:val="1"/>
              </w:rPr>
              <w:t xml:space="preserve">Histoire - Archéologie - Histoire de l'Art. Master 2017. Actes du IIIe Colloque des étudiants de master en Sciences historiques et artistiques de Lille (Villeneuve d'Ascq, 16-17 mai 2017)</w:t>
            </w:r>
            <w:r>
              <w:rPr/>
              <w:t xml:space="preserve">, Presses universitaires du Septentrion, pp.13-15, 2020, PUS 1920</w:t>
            </w:r>
          </w:p>
          <w:p>
            <w:pPr/>
            <w:r>
              <w:rPr/>
              <w:t xml:space="preserve">Chapitre d'ouvrage</w:t>
            </w:r>
          </w:p>
          <w:p>
            <w:pPr/>
            <w:hyperlink r:id="rId322" w:history="1">
              <w:r>
                <w:rPr>
                  <w:color w:val="#410a8c"/>
                  <w:u w:val="single"/>
                </w:rPr>
                <w:t xml:space="preserve">hal-03710226v1</w:t>
              </w:r>
            </w:hyperlink>
          </w:p>
        </w:tc>
      </w:tr>
      <w:tr>
        <w:trPr/>
        <w:tc>
          <w:tcPr>
            <w:noWrap/>
          </w:tcPr>
          <w:p>
            <w:pPr>
              <w:spacing w:after="200"/>
            </w:pPr>
            <w:hyperlink r:id="rId323" w:history="1">
              <w:r>
                <w:rPr>
                  <w:color w:val="1e198e"/>
                  <w:b w:val="1"/>
                  <w:bCs w:val="1"/>
                  <w:u w:val="single"/>
                </w:rPr>
                <w:t xml:space="preserve">Introduction</w:t>
              </w:r>
            </w:hyperlink>
          </w:p>
          <w:p>
            <w:pPr/>
            <w:hyperlink r:id="rId17" w:history="1">
              <w:r>
                <w:rPr>
                  <w:color w:val="#410a8c"/>
                  <w:u w:val="single"/>
                </w:rPr>
                <w:t xml:space="preserve">Dominic Moreau</w:t>
              </w:r>
            </w:hyperlink>
            <w:r>
              <w:rPr/>
              <w:t xml:space="preserve">,</w:t>
            </w:r>
            <w:hyperlink r:id="rId254" w:history="1">
              <w:r>
                <w:rPr>
                  <w:color w:val="#410a8c"/>
                  <w:u w:val="single"/>
                </w:rPr>
                <w:t xml:space="preserve">Carolyn S Snively</w:t>
              </w:r>
            </w:hyperlink>
            <w:r>
              <w:rPr/>
              <w:t xml:space="preserve">,</w:t>
            </w:r>
            <w:hyperlink r:id="rId255" w:history="1">
              <w:r>
                <w:rPr>
                  <w:color w:val="#410a8c"/>
                  <w:u w:val="single"/>
                </w:rPr>
                <w:t xml:space="preserve">Alessandra Guiglia</w:t>
              </w:r>
            </w:hyperlink>
          </w:p>
          <w:p>
            <w:pPr/>
            <w:r>
              <w:rPr/>
              <w:t xml:space="preserve">Dominic Moreau; Carolyn S. Snively; Alessandra Guiglia; Isabella Baldini; Ljubomir Milanović; Ivana Popović; Nicolas Beaudry; Orsolya Heinrich-Tamáska. </w:t>
            </w:r>
            <w:r>
              <w:rPr>
                <w:i w:val="1"/>
                <w:iCs w:val="1"/>
              </w:rPr>
              <w:t xml:space="preserve">Archaeology of a World of Changes: Late Roman and Early Byzantine Architecture, Sculpture and Landscapes. Selected Papers from the 23rd International Congress of Byzantine Studies (Belgrade, 22–27 August 2016) – In memoriam Claudiae Barsanti</w:t>
            </w:r>
            <w:r>
              <w:rPr/>
              <w:t xml:space="preserve">, BAR Publishing, pp.1-2, 2020, BAR International Series 2973</w:t>
            </w:r>
          </w:p>
          <w:p>
            <w:pPr/>
            <w:r>
              <w:rPr/>
              <w:t xml:space="preserve">Chapitre d'ouvrage</w:t>
            </w:r>
          </w:p>
          <w:p>
            <w:pPr/>
            <w:hyperlink r:id="rId323" w:history="1">
              <w:r>
                <w:rPr>
                  <w:color w:val="#410a8c"/>
                  <w:u w:val="single"/>
                </w:rPr>
                <w:t xml:space="preserve">hal-03710077v1</w:t>
              </w:r>
            </w:hyperlink>
          </w:p>
        </w:tc>
      </w:tr>
      <w:tr>
        <w:trPr/>
        <w:tc>
          <w:tcPr>
            <w:noWrap/>
          </w:tcPr>
          <w:p>
            <w:pPr>
              <w:spacing w:after="200"/>
            </w:pPr>
            <w:hyperlink r:id="rId324" w:history="1">
              <w:r>
                <w:rPr>
                  <w:color w:val="1e198e"/>
                  <w:b w:val="1"/>
                  <w:bCs w:val="1"/>
                  <w:u w:val="single"/>
                </w:rPr>
                <w:t xml:space="preserve">The Archaeology of the Late Roman City of Zaldapa: The Status Quaestionis in 2016 (with an Appendix on Seasons 2017–2019)</w:t>
              </w:r>
            </w:hyperlink>
          </w:p>
          <w:p>
            <w:pPr/>
            <w:hyperlink r:id="rId17" w:history="1">
              <w:r>
                <w:rPr>
                  <w:color w:val="#410a8c"/>
                  <w:u w:val="single"/>
                </w:rPr>
                <w:t xml:space="preserve">Dominic Moreau</w:t>
              </w:r>
            </w:hyperlink>
            <w:r>
              <w:rPr/>
              <w:t xml:space="preserve">,</w:t>
            </w:r>
            <w:hyperlink r:id="rId26" w:history="1">
              <w:r>
                <w:rPr>
                  <w:color w:val="#410a8c"/>
                  <w:u w:val="single"/>
                </w:rPr>
                <w:t xml:space="preserve">Nicolas Beaudry</w:t>
              </w:r>
            </w:hyperlink>
            <w:r>
              <w:rPr/>
              <w:t xml:space="preserve">,</w:t>
            </w:r>
            <w:hyperlink r:id="rId25" w:history="1">
              <w:r>
                <w:rPr>
                  <w:color w:val="#410a8c"/>
                  <w:u w:val="single"/>
                </w:rPr>
                <w:t xml:space="preserve">Georgi Atanasov</w:t>
              </w:r>
            </w:hyperlink>
            <w:r>
              <w:rPr/>
              <w:t xml:space="preserve">,</w:t>
            </w:r>
            <w:hyperlink r:id="rId28" w:history="1">
              <w:r>
                <w:rPr>
                  <w:color w:val="#410a8c"/>
                  <w:u w:val="single"/>
                </w:rPr>
                <w:t xml:space="preserve">Ioto Valeriev Iotov</w:t>
              </w:r>
            </w:hyperlink>
            <w:r>
              <w:rPr/>
              <w:t xml:space="preserve">,</w:t>
            </w:r>
            <w:hyperlink r:id="rId27" w:history="1">
              <w:r>
                <w:rPr>
                  <w:color w:val="#410a8c"/>
                  <w:u w:val="single"/>
                </w:rPr>
                <w:t xml:space="preserve">Albena Milanova</w:t>
              </w:r>
            </w:hyperlink>
            <w:r>
              <w:rPr/>
              <w:t xml:space="preserve">et al.</w:t>
            </w:r>
          </w:p>
          <w:p>
            <w:pPr/>
            <w:r>
              <w:rPr/>
              <w:t xml:space="preserve">Dominic Moreau; Carolyn S. Snively; Alessandra Guiglia; Isabella Baldini; Ljubomir Milanović; Ivana Popović; Nicolas Beaudry; Orsolya Heinrich-Tamáska. </w:t>
            </w:r>
            <w:r>
              <w:rPr>
                <w:i w:val="1"/>
                <w:iCs w:val="1"/>
              </w:rPr>
              <w:t xml:space="preserve">Archaeology of a World of Changes. Selected Papers on Late Roman and Early Byzantine Architecture, Sculpture and Landscapes from the 23rd International Congress of Byzantine Studies (Belgrade, 22-27 August 2016) – In memoriam Claudiae Barsanti</w:t>
            </w:r>
            <w:r>
              <w:rPr/>
              <w:t xml:space="preserve">, BAR Publishing, pp.35-55, 2020, 9781407354217</w:t>
            </w:r>
          </w:p>
          <w:p>
            <w:pPr/>
            <w:r>
              <w:rPr/>
              <w:t xml:space="preserve">Chapitre d'ouvrage</w:t>
            </w:r>
          </w:p>
          <w:p>
            <w:pPr/>
            <w:hyperlink r:id="rId324" w:history="1">
              <w:r>
                <w:rPr>
                  <w:color w:val="#410a8c"/>
                  <w:u w:val="single"/>
                </w:rPr>
                <w:t xml:space="preserve">hal-04172939v1</w:t>
              </w:r>
            </w:hyperlink>
          </w:p>
        </w:tc>
      </w:tr>
      <w:tr>
        <w:trPr/>
        <w:tc>
          <w:tcPr>
            <w:noWrap/>
          </w:tcPr>
          <w:p>
            <w:pPr>
              <w:spacing w:after="200"/>
            </w:pPr>
            <w:hyperlink r:id="rId325" w:history="1">
              <w:r>
                <w:rPr>
                  <w:color w:val="1e198e"/>
                  <w:b w:val="1"/>
                  <w:bCs w:val="1"/>
                  <w:u w:val="single"/>
                </w:rPr>
                <w:t xml:space="preserve">Le pouvoir impérial et le christianisme jusqu’à l’avènement de Dèce</w:t>
              </w:r>
            </w:hyperlink>
          </w:p>
          <w:p>
            <w:pPr/>
            <w:hyperlink r:id="rId17" w:history="1">
              <w:r>
                <w:rPr>
                  <w:color w:val="#410a8c"/>
                  <w:u w:val="single"/>
                </w:rPr>
                <w:t xml:space="preserve">Dominic Moreau</w:t>
              </w:r>
            </w:hyperlink>
          </w:p>
          <w:p>
            <w:pPr/>
            <w:r>
              <w:rPr/>
              <w:t xml:space="preserve">Caroline Husquin; Cyrielle Landrea. </w:t>
            </w:r>
            <w:r>
              <w:rPr>
                <w:i w:val="1"/>
                <w:iCs w:val="1"/>
              </w:rPr>
              <w:t xml:space="preserve">Religions et pouvoir dans le monde romain de 218 av. J.-C. à 250 ap. J.-C.</w:t>
            </w:r>
            <w:r>
              <w:rPr/>
              <w:t xml:space="preserve">, Ellipses, pp.117-129, 2020, CAPES/Agrégation</w:t>
            </w:r>
          </w:p>
          <w:p>
            <w:pPr/>
            <w:r>
              <w:rPr/>
              <w:t xml:space="preserve">Chapitre d'ouvrage</w:t>
            </w:r>
          </w:p>
          <w:p>
            <w:pPr/>
            <w:hyperlink r:id="rId325" w:history="1">
              <w:r>
                <w:rPr>
                  <w:color w:val="#410a8c"/>
                  <w:u w:val="single"/>
                </w:rPr>
                <w:t xml:space="preserve">hal-03710064v1</w:t>
              </w:r>
            </w:hyperlink>
          </w:p>
        </w:tc>
      </w:tr>
      <w:tr>
        <w:trPr/>
        <w:tc>
          <w:tcPr>
            <w:noWrap/>
          </w:tcPr>
          <w:p>
            <w:pPr>
              <w:spacing w:after="200"/>
            </w:pPr>
            <w:hyperlink r:id="rId326" w:history="1">
              <w:r>
                <w:rPr>
                  <w:color w:val="1e198e"/>
                  <w:b w:val="1"/>
                  <w:bCs w:val="1"/>
                  <w:u w:val="single"/>
                </w:rPr>
                <w:t xml:space="preserve">Introduction</w:t>
              </w:r>
            </w:hyperlink>
          </w:p>
          <w:p>
            <w:pPr/>
            <w:hyperlink r:id="rId17" w:history="1">
              <w:r>
                <w:rPr>
                  <w:color w:val="#410a8c"/>
                  <w:u w:val="single"/>
                </w:rPr>
                <w:t xml:space="preserve">Dominic Moreau</w:t>
              </w:r>
            </w:hyperlink>
            <w:r>
              <w:rPr/>
              <w:t xml:space="preserve">,</w:t>
            </w:r>
            <w:hyperlink r:id="rId250" w:history="1">
              <w:r>
                <w:rPr>
                  <w:color w:val="#410a8c"/>
                  <w:u w:val="single"/>
                </w:rPr>
                <w:t xml:space="preserve">Esther Dehoux</w:t>
              </w:r>
            </w:hyperlink>
            <w:r>
              <w:rPr/>
              <w:t xml:space="preserve">,</w:t>
            </w:r>
            <w:hyperlink r:id="rId252" w:history="1">
              <w:r>
                <w:rPr>
                  <w:color w:val="#410a8c"/>
                  <w:u w:val="single"/>
                </w:rPr>
                <w:t xml:space="preserve">Claire Barillé</w:t>
              </w:r>
            </w:hyperlink>
          </w:p>
          <w:p>
            <w:pPr/>
            <w:r>
              <w:rPr/>
              <w:t xml:space="preserve">Dominic Moreau; Esther Dehoux; Claire Barillé. </w:t>
            </w:r>
            <w:r>
              <w:rPr>
                <w:i w:val="1"/>
                <w:iCs w:val="1"/>
              </w:rPr>
              <w:t xml:space="preserve">Histoire – Archéologie – Histoire de l’Art. Master 2016. Actes du Ier Colloque des étudiants de master en Sciences historiques et artistiques de Lille</w:t>
            </w:r>
            <w:r>
              <w:rPr/>
              <w:t xml:space="preserve">, Presses universitaires du Septentrion, pp.9-11, 2019, PUS 1918, 978-2-75742934-1</w:t>
            </w:r>
          </w:p>
          <w:p>
            <w:pPr/>
            <w:r>
              <w:rPr/>
              <w:t xml:space="preserve">Chapitre d'ouvrage</w:t>
            </w:r>
          </w:p>
          <w:p>
            <w:pPr/>
            <w:hyperlink r:id="rId326" w:history="1">
              <w:r>
                <w:rPr>
                  <w:color w:val="#410a8c"/>
                  <w:u w:val="single"/>
                </w:rPr>
                <w:t xml:space="preserve">hal-01658121v1</w:t>
              </w:r>
            </w:hyperlink>
          </w:p>
        </w:tc>
      </w:tr>
      <w:tr>
        <w:trPr/>
        <w:tc>
          <w:tcPr>
            <w:noWrap/>
          </w:tcPr>
          <w:p>
            <w:pPr>
              <w:spacing w:after="200"/>
            </w:pPr>
            <w:hyperlink r:id="rId327" w:history="1">
              <w:r>
                <w:rPr>
                  <w:color w:val="1e198e"/>
                  <w:b w:val="1"/>
                  <w:bCs w:val="1"/>
                  <w:u w:val="single"/>
                </w:rPr>
                <w:t xml:space="preserve">Introduction</w:t>
              </w:r>
            </w:hyperlink>
          </w:p>
          <w:p>
            <w:pPr/>
            <w:hyperlink r:id="rId17" w:history="1">
              <w:r>
                <w:rPr>
                  <w:color w:val="#410a8c"/>
                  <w:u w:val="single"/>
                </w:rPr>
                <w:t xml:space="preserve">Dominic Moreau</w:t>
              </w:r>
            </w:hyperlink>
            <w:r>
              <w:rPr/>
              <w:t xml:space="preserve">,</w:t>
            </w:r>
            <w:hyperlink r:id="rId250" w:history="1">
              <w:r>
                <w:rPr>
                  <w:color w:val="#410a8c"/>
                  <w:u w:val="single"/>
                </w:rPr>
                <w:t xml:space="preserve">Esther Dehoux</w:t>
              </w:r>
            </w:hyperlink>
            <w:r>
              <w:rPr/>
              <w:t xml:space="preserve">,</w:t>
            </w:r>
            <w:hyperlink r:id="rId251" w:history="1">
              <w:r>
                <w:rPr>
                  <w:color w:val="#410a8c"/>
                  <w:u w:val="single"/>
                </w:rPr>
                <w:t xml:space="preserve">Alban Gautier</w:t>
              </w:r>
            </w:hyperlink>
            <w:r>
              <w:rPr/>
              <w:t xml:space="preserve">,</w:t>
            </w:r>
            <w:hyperlink r:id="rId252" w:history="1">
              <w:r>
                <w:rPr>
                  <w:color w:val="#410a8c"/>
                  <w:u w:val="single"/>
                </w:rPr>
                <w:t xml:space="preserve">Claire Barillé</w:t>
              </w:r>
            </w:hyperlink>
          </w:p>
          <w:p>
            <w:pPr/>
            <w:r>
              <w:rPr/>
              <w:t xml:space="preserve">Moreau, Dominic; Dehoux, Esther; Gautier, Alabn; Barillé, Claire. </w:t>
            </w:r>
            <w:r>
              <w:rPr>
                <w:i w:val="1"/>
                <w:iCs w:val="1"/>
              </w:rPr>
              <w:t xml:space="preserve">Histoire - Archéologie - Histoire de l'Art. Master 2016. Actes du IIe Colloque des étudiants de master en Sciences historiques et artistiques de Lille (Villeneuve d'Ascq, 24-25 mai 2016)</w:t>
            </w:r>
            <w:r>
              <w:rPr/>
              <w:t xml:space="preserve">, Presses universitaires du Septentrion, pp.13-15, 2019, PUS 1919</w:t>
            </w:r>
          </w:p>
          <w:p>
            <w:pPr/>
            <w:r>
              <w:rPr/>
              <w:t xml:space="preserve">Chapitre d'ouvrage</w:t>
            </w:r>
          </w:p>
          <w:p>
            <w:pPr/>
            <w:hyperlink r:id="rId327" w:history="1">
              <w:r>
                <w:rPr>
                  <w:color w:val="#410a8c"/>
                  <w:u w:val="single"/>
                </w:rPr>
                <w:t xml:space="preserve">hal-04231953v1</w:t>
              </w:r>
            </w:hyperlink>
          </w:p>
        </w:tc>
      </w:tr>
      <w:tr>
        <w:trPr/>
        <w:tc>
          <w:tcPr>
            <w:noWrap/>
          </w:tcPr>
          <w:p>
            <w:pPr>
              <w:spacing w:after="200"/>
            </w:pPr>
            <w:hyperlink r:id="rId328" w:history="1">
              <w:r>
                <w:rPr>
                  <w:color w:val="1e198e"/>
                  <w:b w:val="1"/>
                  <w:bCs w:val="1"/>
                  <w:u w:val="single"/>
                </w:rPr>
                <w:t xml:space="preserve">Les actes épiscopaux romains dans l’hypothétique partie la plus ancienne du Liber pontificalis</w:t>
              </w:r>
            </w:hyperlink>
          </w:p>
          <w:p>
            <w:pPr/>
            <w:hyperlink r:id="rId17" w:history="1">
              <w:r>
                <w:rPr>
                  <w:color w:val="#410a8c"/>
                  <w:u w:val="single"/>
                </w:rPr>
                <w:t xml:space="preserve">Dominic Moreau</w:t>
              </w:r>
            </w:hyperlink>
          </w:p>
          <w:p>
            <w:pPr/>
            <w:r>
              <w:rPr/>
              <w:t xml:space="preserve">Thomas Deswarte; Klaus Herbers; Cornelia Scherer. </w:t>
            </w:r>
            <w:r>
              <w:rPr>
                <w:i w:val="1"/>
                <w:iCs w:val="1"/>
              </w:rPr>
              <w:t xml:space="preserve">Frühmittelalterliche Briefe. Übermittlung und Überlieferung (4.–11. Jahrhundert) / La lettre au haut Moyen Âge. Transmission et tradition épistolaires (IVe–XIe siècles)</w:t>
            </w:r>
            <w:r>
              <w:rPr/>
              <w:t xml:space="preserve">, Böhlau Verlag, pp.229-254, 2018, Beihefte zum Archiv für Kulturgeschichte 84, </w:t>
            </w:r>
            <w:hyperlink r:id="rId329" w:history="1">
              <w:r>
                <w:rPr>
                  <w:color w:val="#410a8c"/>
                  <w:u w:val="single"/>
                </w:rPr>
                <w:t xml:space="preserve">⟨10.7788/9783412510435.229⟩</w:t>
              </w:r>
            </w:hyperlink>
          </w:p>
          <w:p>
            <w:pPr/>
            <w:r>
              <w:rPr/>
              <w:t xml:space="preserve">Chapitre d'ouvrage</w:t>
            </w:r>
          </w:p>
          <w:p>
            <w:pPr/>
            <w:hyperlink r:id="rId328" w:history="1">
              <w:r>
                <w:rPr>
                  <w:color w:val="#410a8c"/>
                  <w:u w:val="single"/>
                </w:rPr>
                <w:t xml:space="preserve">hal-01666497v1</w:t>
              </w:r>
            </w:hyperlink>
          </w:p>
        </w:tc>
      </w:tr>
      <w:tr>
        <w:trPr/>
        <w:tc>
          <w:tcPr>
            <w:noWrap/>
          </w:tcPr>
          <w:p>
            <w:pPr>
              <w:spacing w:after="200"/>
            </w:pPr>
            <w:hyperlink r:id="rId330" w:history="1">
              <w:r>
                <w:rPr>
                  <w:color w:val="1e198e"/>
                  <w:b w:val="1"/>
                  <w:bCs w:val="1"/>
                  <w:u w:val="single"/>
                </w:rPr>
                <w:t xml:space="preserve">L’agglomération romaine d’Abritus (Mésie inférieure/Mésie seconde)</w:t>
              </w:r>
            </w:hyperlink>
          </w:p>
          <w:p>
            <w:pPr/>
            <w:hyperlink r:id="rId17" w:history="1">
              <w:r>
                <w:rPr>
                  <w:color w:val="#410a8c"/>
                  <w:u w:val="single"/>
                </w:rPr>
                <w:t xml:space="preserve">Dominic Moreau</w:t>
              </w:r>
            </w:hyperlink>
            <w:r>
              <w:rPr/>
              <w:t xml:space="preserve">,</w:t>
            </w:r>
            <w:hyperlink r:id="rId220" w:history="1">
              <w:r>
                <w:rPr>
                  <w:color w:val="#410a8c"/>
                  <w:u w:val="single"/>
                </w:rPr>
                <w:t xml:space="preserve">Jean-Philippe Carrié</w:t>
              </w:r>
            </w:hyperlink>
          </w:p>
          <w:p>
            <w:pPr/>
            <w:r>
              <w:rPr/>
              <w:t xml:space="preserve">Christel Freu; Sylvain Janniard; Arthur Ripoll. </w:t>
            </w:r>
            <w:r>
              <w:rPr>
                <w:i w:val="1"/>
                <w:iCs w:val="1"/>
              </w:rPr>
              <w:t xml:space="preserve">Libera curiositas. Mélanges d’histoire romaine et d’Antiquité tardive offerts à Jean-Michel Carrié</w:t>
            </w:r>
            <w:r>
              <w:rPr/>
              <w:t xml:space="preserve">, Brepols, pp.229-256, 2016, Bibliothèque de l'Antiquité tardive 31, 978-2-503-56675-7</w:t>
            </w:r>
          </w:p>
          <w:p>
            <w:pPr/>
            <w:r>
              <w:rPr/>
              <w:t xml:space="preserve">Chapitre d'ouvrage</w:t>
            </w:r>
          </w:p>
          <w:p>
            <w:pPr/>
            <w:hyperlink r:id="rId330" w:history="1">
              <w:r>
                <w:rPr>
                  <w:color w:val="#410a8c"/>
                  <w:u w:val="single"/>
                </w:rPr>
                <w:t xml:space="preserve">hal-01658119v1</w:t>
              </w:r>
            </w:hyperlink>
          </w:p>
        </w:tc>
      </w:tr>
      <w:tr>
        <w:trPr/>
        <w:tc>
          <w:tcPr>
            <w:noWrap/>
          </w:tcPr>
          <w:p>
            <w:pPr>
              <w:spacing w:after="200"/>
            </w:pPr>
            <w:hyperlink r:id="rId331" w:history="1">
              <w:r>
                <w:rPr>
                  <w:color w:val="1e198e"/>
                  <w:b w:val="1"/>
                  <w:bCs w:val="1"/>
                  <w:u w:val="single"/>
                </w:rPr>
                <w:t xml:space="preserve">Ipsis diebus Bonifatius, zelo et dolo ductus ... The Root Causes of the Double Papal Election of 22 September 530</w:t>
              </w:r>
            </w:hyperlink>
          </w:p>
          <w:p>
            <w:pPr/>
            <w:hyperlink r:id="rId17" w:history="1">
              <w:r>
                <w:rPr>
                  <w:color w:val="#410a8c"/>
                  <w:u w:val="single"/>
                </w:rPr>
                <w:t xml:space="preserve">Dominic Moreau</w:t>
              </w:r>
            </w:hyperlink>
          </w:p>
          <w:p>
            <w:pPr/>
            <w:r>
              <w:rPr/>
              <w:t xml:space="preserve">Geoffrey D. Dunn (Dir.). </w:t>
            </w:r>
            <w:r>
              <w:rPr>
                <w:i w:val="1"/>
                <w:iCs w:val="1"/>
              </w:rPr>
              <w:t xml:space="preserve">The Bishop of Rome in Late Antiquity</w:t>
            </w:r>
            <w:r>
              <w:rPr/>
              <w:t xml:space="preserve">, Ashgate, pp.177-195, 2015, 978-1-47245-551-2</w:t>
            </w:r>
          </w:p>
          <w:p>
            <w:pPr/>
            <w:r>
              <w:rPr/>
              <w:t xml:space="preserve">Chapitre d'ouvrage</w:t>
            </w:r>
          </w:p>
          <w:p>
            <w:pPr/>
            <w:hyperlink r:id="rId331" w:history="1">
              <w:r>
                <w:rPr>
                  <w:color w:val="#410a8c"/>
                  <w:u w:val="single"/>
                </w:rPr>
                <w:t xml:space="preserve">hal-01658115v1</w:t>
              </w:r>
            </w:hyperlink>
          </w:p>
        </w:tc>
      </w:tr>
      <w:tr>
        <w:trPr/>
        <w:tc>
          <w:tcPr>
            <w:noWrap/>
          </w:tcPr>
          <w:p>
            <w:pPr>
              <w:spacing w:after="200"/>
            </w:pPr>
            <w:hyperlink r:id="rId332" w:history="1">
              <w:r>
                <w:rPr>
                  <w:color w:val="1e198e"/>
                  <w:b w:val="1"/>
                  <w:bCs w:val="1"/>
                  <w:u w:val="single"/>
                </w:rPr>
                <w:t xml:space="preserve">Les actes pontificaux comme sources des historiens et des chroniqueurs de l'Antiquité tardive</w:t>
              </w:r>
            </w:hyperlink>
          </w:p>
          <w:p>
            <w:pPr/>
            <w:hyperlink r:id="rId17" w:history="1">
              <w:r>
                <w:rPr>
                  <w:color w:val="#410a8c"/>
                  <w:u w:val="single"/>
                </w:rPr>
                <w:t xml:space="preserve">Dominic Moreau</w:t>
              </w:r>
            </w:hyperlink>
          </w:p>
          <w:p>
            <w:pPr/>
            <w:r>
              <w:rPr/>
              <w:t xml:space="preserve">Philippe Blaudeau; Peter Van Nuffelen. </w:t>
            </w:r>
            <w:r>
              <w:rPr>
                <w:i w:val="1"/>
                <w:iCs w:val="1"/>
              </w:rPr>
              <w:t xml:space="preserve">L'historiographie tardo-antique et la transmission des savoirs</w:t>
            </w:r>
            <w:r>
              <w:rPr/>
              <w:t xml:space="preserve">, Walter de Gruyter, pp.23-53, 2015, Millennium-Studien/Millenium Studies 55</w:t>
            </w:r>
          </w:p>
          <w:p>
            <w:pPr/>
            <w:r>
              <w:rPr/>
              <w:t xml:space="preserve">Chapitre d'ouvrage</w:t>
            </w:r>
          </w:p>
          <w:p>
            <w:pPr/>
            <w:hyperlink r:id="rId332" w:history="1">
              <w:r>
                <w:rPr>
                  <w:color w:val="#410a8c"/>
                  <w:u w:val="single"/>
                </w:rPr>
                <w:t xml:space="preserve">hal-01660575v1</w:t>
              </w:r>
            </w:hyperlink>
          </w:p>
        </w:tc>
      </w:tr>
      <w:tr>
        <w:trPr/>
        <w:tc>
          <w:tcPr>
            <w:noWrap/>
          </w:tcPr>
          <w:p>
            <w:pPr>
              <w:spacing w:after="200"/>
            </w:pPr>
            <w:hyperlink r:id="rId333" w:history="1">
              <w:r>
                <w:rPr>
                  <w:color w:val="1e198e"/>
                  <w:b w:val="1"/>
                  <w:bCs w:val="1"/>
                  <w:u w:val="single"/>
                </w:rPr>
                <w:t xml:space="preserve">Deux notes sur l'utilisation du terme rege(/i)st(r)um pour désigner les recueils d'actes pontificaux antiques</w:t>
              </w:r>
            </w:hyperlink>
          </w:p>
          <w:p>
            <w:pPr/>
            <w:hyperlink r:id="rId17" w:history="1">
              <w:r>
                <w:rPr>
                  <w:color w:val="#410a8c"/>
                  <w:u w:val="single"/>
                </w:rPr>
                <w:t xml:space="preserve">Dominic Moreau</w:t>
              </w:r>
            </w:hyperlink>
          </w:p>
          <w:p>
            <w:pPr/>
            <w:r>
              <w:rPr/>
              <w:t xml:space="preserve">Stéphane Gioanni (Dir.); Paolo Cammarosano (Dir.). </w:t>
            </w:r>
            <w:r>
              <w:rPr>
                <w:i w:val="1"/>
                <w:iCs w:val="1"/>
              </w:rPr>
              <w:t xml:space="preserve">La corrispondenza epistolare in Italia. Forme, stili e funzioni della scrittura epistolare nelle cancellerie italiane (secoli V-XV) Les correspondances en Italie. Formes, styles et fonctions de l'écriture épistolaire dans les chancelleries italiennes (Ve-XVe siècle) </w:t>
            </w:r>
            <w:r>
              <w:rPr/>
              <w:t xml:space="preserve">, 2 (ATTI 6), École française de Rome, CERM, pp.73-91, 2013, Collection de l'École française de Rome 475 978-88-95368-16-0</w:t>
            </w:r>
          </w:p>
          <w:p>
            <w:pPr/>
            <w:r>
              <w:rPr/>
              <w:t xml:space="preserve">Chapitre d'ouvrage</w:t>
            </w:r>
          </w:p>
          <w:p>
            <w:pPr/>
            <w:hyperlink r:id="rId333" w:history="1">
              <w:r>
                <w:rPr>
                  <w:color w:val="#410a8c"/>
                  <w:u w:val="single"/>
                </w:rPr>
                <w:t xml:space="preserve">hal-01658038v1</w:t>
              </w:r>
            </w:hyperlink>
          </w:p>
        </w:tc>
      </w:tr>
      <w:tr>
        <w:trPr/>
        <w:tc>
          <w:tcPr>
            <w:noWrap/>
          </w:tcPr>
          <w:p>
            <w:pPr>
              <w:spacing w:after="200"/>
            </w:pPr>
            <w:hyperlink r:id="rId334" w:history="1">
              <w:r>
                <w:rPr>
                  <w:color w:val="1e198e"/>
                  <w:b w:val="1"/>
                  <w:bCs w:val="1"/>
                  <w:u w:val="single"/>
                </w:rPr>
                <w:t xml:space="preserve">Les παραφύλακες dans les inscriptions non anatoliennes de l'Antiquité (Ier-VIe siècle ap. J.-C.). État de la question, hypothèses et pistes de recherche</w:t>
              </w:r>
            </w:hyperlink>
          </w:p>
          <w:p>
            <w:pPr/>
            <w:hyperlink r:id="rId17" w:history="1">
              <w:r>
                <w:rPr>
                  <w:color w:val="#410a8c"/>
                  <w:u w:val="single"/>
                </w:rPr>
                <w:t xml:space="preserve">Dominic Moreau</w:t>
              </w:r>
            </w:hyperlink>
          </w:p>
          <w:p>
            <w:pPr/>
            <w:r>
              <w:rPr/>
              <w:t xml:space="preserve">André Daviault. </w:t>
            </w:r>
            <w:r>
              <w:rPr>
                <w:i w:val="1"/>
                <w:iCs w:val="1"/>
              </w:rPr>
              <w:t xml:space="preserve">Mélanges offerts à Pierre Senay</w:t>
            </w:r>
            <w:r>
              <w:rPr/>
              <w:t xml:space="preserve">, Presses de l’Université du Québec à Trois-Rivières, pp.81-95, 2011, Cahiers des études anciennes. Supplément 1, 978-2-920604-24-7</w:t>
            </w:r>
          </w:p>
          <w:p>
            <w:pPr/>
            <w:r>
              <w:rPr/>
              <w:t xml:space="preserve">Chapitre d'ouvrage</w:t>
            </w:r>
          </w:p>
          <w:p>
            <w:pPr/>
            <w:hyperlink r:id="rId334" w:history="1">
              <w:r>
                <w:rPr>
                  <w:color w:val="#410a8c"/>
                  <w:u w:val="single"/>
                </w:rPr>
                <w:t xml:space="preserve">hal-01653998v1</w:t>
              </w:r>
            </w:hyperlink>
          </w:p>
        </w:tc>
      </w:tr>
      <w:tr>
        <w:trPr/>
        <w:tc>
          <w:tcPr>
            <w:noWrap/>
          </w:tcPr>
          <w:p>
            <w:pPr>
              <w:spacing w:after="200"/>
            </w:pPr>
            <w:hyperlink r:id="rId335" w:history="1">
              <w:r>
                <w:rPr>
                  <w:color w:val="1e198e"/>
                  <w:b w:val="1"/>
                  <w:bCs w:val="1"/>
                  <w:u w:val="single"/>
                </w:rPr>
                <w:t xml:space="preserve">Le relazioni diplomatiche tra i re barbari e il vescovo di Roma</w:t>
              </w:r>
            </w:hyperlink>
          </w:p>
          <w:p>
            <w:pPr/>
            <w:hyperlink r:id="rId17" w:history="1">
              <w:r>
                <w:rPr>
                  <w:color w:val="#410a8c"/>
                  <w:u w:val="single"/>
                </w:rPr>
                <w:t xml:space="preserve">Dominic Moreau</w:t>
              </w:r>
            </w:hyperlink>
          </w:p>
          <w:p>
            <w:pPr/>
            <w:r>
              <w:rPr/>
              <w:t xml:space="preserve">Jean-Jacques Aillagon. </w:t>
            </w:r>
            <w:r>
              <w:rPr>
                <w:i w:val="1"/>
                <w:iCs w:val="1"/>
              </w:rPr>
              <w:t xml:space="preserve">Roma e i Barbari. La nascita di un nuovo mondo</w:t>
            </w:r>
            <w:r>
              <w:rPr/>
              <w:t xml:space="preserve">, </w:t>
            </w:r>
            <w:hyperlink r:id="rId336" w:history="1">
              <w:r>
                <w:rPr>
                  <w:color w:val="#410a8c"/>
                  <w:u w:val="single"/>
                </w:rPr>
                <w:t xml:space="preserve">Skira</w:t>
              </w:r>
            </w:hyperlink>
            <w:r>
              <w:rPr/>
              <w:t xml:space="preserve">, pp.398-399, 628, 2008, 978-8861304895</w:t>
            </w:r>
          </w:p>
          <w:p>
            <w:pPr/>
            <w:r>
              <w:rPr/>
              <w:t xml:space="preserve">Chapitre d'ouvrage</w:t>
            </w:r>
          </w:p>
          <w:p>
            <w:pPr/>
            <w:hyperlink r:id="rId335" w:history="1">
              <w:r>
                <w:rPr>
                  <w:color w:val="#410a8c"/>
                  <w:u w:val="single"/>
                </w:rPr>
                <w:t xml:space="preserve">hal-01653992v1</w:t>
              </w:r>
            </w:hyperlink>
          </w:p>
        </w:tc>
      </w:tr>
      <w:tr>
        <w:trPr/>
        <w:tc>
          <w:tcPr>
            <w:noWrap/>
          </w:tcPr>
          <w:p>
            <w:pPr>
              <w:spacing w:after="200"/>
            </w:pPr>
            <w:hyperlink r:id="rId337" w:history="1">
              <w:r>
                <w:rPr>
                  <w:color w:val="1e198e"/>
                  <w:b w:val="1"/>
                  <w:bCs w:val="1"/>
                  <w:u w:val="single"/>
                </w:rPr>
                <w:t xml:space="preserve">Les relations diplomatiques entre les souverains barbares et l'évêque de Rome</w:t>
              </w:r>
            </w:hyperlink>
          </w:p>
          <w:p>
            <w:pPr/>
            <w:hyperlink r:id="rId17" w:history="1">
              <w:r>
                <w:rPr>
                  <w:color w:val="#410a8c"/>
                  <w:u w:val="single"/>
                </w:rPr>
                <w:t xml:space="preserve">Dominic Moreau</w:t>
              </w:r>
            </w:hyperlink>
          </w:p>
          <w:p>
            <w:pPr/>
            <w:r>
              <w:rPr/>
              <w:t xml:space="preserve">Jean-Jacques Aillagon. </w:t>
            </w:r>
            <w:r>
              <w:rPr>
                <w:i w:val="1"/>
                <w:iCs w:val="1"/>
              </w:rPr>
              <w:t xml:space="preserve">Rome et les Barbares. La naissance d’un nouveau monde</w:t>
            </w:r>
            <w:r>
              <w:rPr/>
              <w:t xml:space="preserve">, </w:t>
            </w:r>
            <w:hyperlink r:id="rId338" w:history="1">
              <w:r>
                <w:rPr>
                  <w:color w:val="#410a8c"/>
                  <w:u w:val="single"/>
                </w:rPr>
                <w:t xml:space="preserve">Skira</w:t>
              </w:r>
            </w:hyperlink>
            <w:r>
              <w:rPr/>
              <w:t xml:space="preserve">, pp.398-399, 628, 2008, 978-8861304901</w:t>
            </w:r>
          </w:p>
          <w:p>
            <w:pPr/>
            <w:r>
              <w:rPr/>
              <w:t xml:space="preserve">Chapitre d'ouvrage</w:t>
            </w:r>
          </w:p>
          <w:p>
            <w:pPr/>
            <w:hyperlink r:id="rId337" w:history="1">
              <w:r>
                <w:rPr>
                  <w:color w:val="#410a8c"/>
                  <w:u w:val="single"/>
                </w:rPr>
                <w:t xml:space="preserve">hal-01653994v1</w:t>
              </w:r>
            </w:hyperlink>
          </w:p>
        </w:tc>
      </w:tr>
      <w:tr>
        <w:trPr/>
        <w:tc>
          <w:tcPr>
            <w:noWrap/>
          </w:tcPr>
          <w:p>
            <w:pPr>
              <w:spacing w:after="200"/>
            </w:pPr>
            <w:hyperlink r:id="rId339" w:history="1">
              <w:r>
                <w:rPr>
                  <w:color w:val="1e198e"/>
                  <w:b w:val="1"/>
                  <w:bCs w:val="1"/>
                  <w:u w:val="single"/>
                </w:rPr>
                <w:t xml:space="preserve">Die diplomatischen Beziehungen zwischen den Barbarenherrschern und dem Bischof von Rom</w:t>
              </w:r>
            </w:hyperlink>
          </w:p>
          <w:p>
            <w:pPr/>
            <w:hyperlink r:id="rId17" w:history="1">
              <w:r>
                <w:rPr>
                  <w:color w:val="#410a8c"/>
                  <w:u w:val="single"/>
                </w:rPr>
                <w:t xml:space="preserve">Dominic Moreau</w:t>
              </w:r>
            </w:hyperlink>
          </w:p>
          <w:p>
            <w:pPr/>
            <w:r>
              <w:rPr/>
              <w:t xml:space="preserve">Jean-Jacques Aillagon. </w:t>
            </w:r>
            <w:r>
              <w:rPr>
                <w:i w:val="1"/>
                <w:iCs w:val="1"/>
              </w:rPr>
              <w:t xml:space="preserve">Rom und die Barbaren. Europa zur Zeit der Völkerwanderung</w:t>
            </w:r>
            <w:r>
              <w:rPr/>
              <w:t xml:space="preserve">, Hirmer Verlag, pp.242-243, 327, 2008, 978-3777445854</w:t>
            </w:r>
          </w:p>
          <w:p>
            <w:pPr/>
            <w:r>
              <w:rPr/>
              <w:t xml:space="preserve">Chapitre d'ouvrage</w:t>
            </w:r>
          </w:p>
          <w:p>
            <w:pPr/>
            <w:hyperlink r:id="rId339" w:history="1">
              <w:r>
                <w:rPr>
                  <w:color w:val="#410a8c"/>
                  <w:u w:val="single"/>
                </w:rPr>
                <w:t xml:space="preserve">hal-01653995v1</w:t>
              </w:r>
            </w:hyperlink>
          </w:p>
        </w:tc>
      </w:tr>
      <w:tr>
        <w:trPr/>
        <w:tc>
          <w:tcPr>
            <w:noWrap/>
          </w:tcPr>
          <w:p>
            <w:pPr>
              <w:spacing w:after="200"/>
            </w:pPr>
            <w:hyperlink r:id="rId340" w:history="1">
              <w:r>
                <w:rPr>
                  <w:color w:val="1e198e"/>
                  <w:b w:val="1"/>
                  <w:bCs w:val="1"/>
                  <w:u w:val="single"/>
                </w:rPr>
                <w:t xml:space="preserve">Diplomatic Relations between the Barbarians Kings and the Bishop of Rome</w:t>
              </w:r>
            </w:hyperlink>
          </w:p>
          <w:p>
            <w:pPr/>
            <w:hyperlink r:id="rId17" w:history="1">
              <w:r>
                <w:rPr>
                  <w:color w:val="#410a8c"/>
                  <w:u w:val="single"/>
                </w:rPr>
                <w:t xml:space="preserve">Dominic Moreau</w:t>
              </w:r>
            </w:hyperlink>
          </w:p>
          <w:p>
            <w:pPr/>
            <w:r>
              <w:rPr/>
              <w:t xml:space="preserve">Jean-Jacques Aillagon. </w:t>
            </w:r>
            <w:r>
              <w:rPr>
                <w:i w:val="1"/>
                <w:iCs w:val="1"/>
              </w:rPr>
              <w:t xml:space="preserve">Rome and the Barbarians. The Birth of a New World</w:t>
            </w:r>
            <w:r>
              <w:rPr/>
              <w:t xml:space="preserve">, </w:t>
            </w:r>
            <w:hyperlink r:id="rId341" w:history="1">
              <w:r>
                <w:rPr>
                  <w:color w:val="#410a8c"/>
                  <w:u w:val="single"/>
                </w:rPr>
                <w:t xml:space="preserve">Skira</w:t>
              </w:r>
            </w:hyperlink>
            <w:r>
              <w:rPr/>
              <w:t xml:space="preserve">, pp.398-399, 627, 2008, 978-8861304888</w:t>
            </w:r>
          </w:p>
          <w:p>
            <w:pPr/>
            <w:r>
              <w:rPr/>
              <w:t xml:space="preserve">Chapitre d'ouvrage</w:t>
            </w:r>
          </w:p>
          <w:p>
            <w:pPr/>
            <w:hyperlink r:id="rId340" w:history="1">
              <w:r>
                <w:rPr>
                  <w:color w:val="#410a8c"/>
                  <w:u w:val="single"/>
                </w:rPr>
                <w:t xml:space="preserve">hal-01653993v1</w:t>
              </w:r>
            </w:hyperlink>
          </w:p>
        </w:tc>
      </w:tr>
    </w:tbl>
    <w:p>
      <w:pPr>
        <w:spacing w:before="200"/>
      </w:pPr>
    </w:p>
    <w:p>
      <w:pPr>
        <w:pStyle w:val="Heading2"/>
      </w:pPr>
      <w:r>
        <w:rPr>
          <w:color w:val="1e198e"/>
          <w:b w:val="1"/>
          <w:bCs w:val="1"/>
        </w:rPr>
        <w:t xml:space="preserve">Article de blog scientifique (3)</w:t>
      </w:r>
    </w:p>
    <w:p>
      <w:pPr>
        <w:spacing w:after="100"/>
      </w:pPr>
    </w:p>
    <w:tbl>
      <w:tblGrid>
        <w:gridCol/>
      </w:tblGrid>
      <w:tblPr>
        <w:tblW w:w="0" w:type="auto"/>
        <w:tblLayout w:type="autofit"/>
      </w:tblPr>
      <w:tr>
        <w:trPr/>
        <w:tc>
          <w:tcPr>
            <w:noWrap/>
          </w:tcPr>
          <w:p>
            <w:pPr>
              <w:spacing w:after="200"/>
            </w:pPr>
            <w:hyperlink r:id="rId342" w:history="1">
              <w:r>
                <w:rPr>
                  <w:color w:val="1e198e"/>
                  <w:b w:val="1"/>
                  <w:bCs w:val="1"/>
                  <w:u w:val="single"/>
                </w:rPr>
                <w:t xml:space="preserve">L’une des collections de référence des sources de l’historiographie romaine tardive à l’honneur à l’Université de Lille</w:t>
              </w:r>
            </w:hyperlink>
          </w:p>
          <w:p>
            <w:pPr/>
            <w:hyperlink r:id="rId17" w:history="1">
              <w:r>
                <w:rPr>
                  <w:color w:val="#410a8c"/>
                  <w:u w:val="single"/>
                </w:rPr>
                <w:t xml:space="preserve">Dominic Moreau</w:t>
              </w:r>
            </w:hyperlink>
            <w:r>
              <w:rPr/>
              <w:t xml:space="preserve">,</w:t>
            </w:r>
            <w:hyperlink r:id="rId290" w:history="1">
              <w:r>
                <w:rPr>
                  <w:color w:val="#410a8c"/>
                  <w:u w:val="single"/>
                </w:rPr>
                <w:t xml:space="preserve">Stéphane Benoist</w:t>
              </w:r>
            </w:hyperlink>
          </w:p>
          <w:p>
            <w:pPr/>
            <w:r>
              <w:rPr/>
              <w:t xml:space="preserve">2024</w:t>
            </w:r>
          </w:p>
          <w:p>
            <w:pPr/>
            <w:r>
              <w:rPr/>
              <w:t xml:space="preserve">Article de blog scientifique</w:t>
            </w:r>
          </w:p>
          <w:p>
            <w:pPr/>
            <w:hyperlink r:id="rId342" w:history="1">
              <w:r>
                <w:rPr>
                  <w:color w:val="#410a8c"/>
                  <w:u w:val="single"/>
                </w:rPr>
                <w:t xml:space="preserve">hal-04848965v1</w:t>
              </w:r>
            </w:hyperlink>
          </w:p>
        </w:tc>
      </w:tr>
      <w:tr>
        <w:trPr/>
        <w:tc>
          <w:tcPr>
            <w:noWrap/>
          </w:tcPr>
          <w:p>
            <w:pPr>
              <w:spacing w:after="200"/>
            </w:pPr>
            <w:hyperlink r:id="rId343" w:history="1">
              <w:r>
                <w:rPr>
                  <w:color w:val="1e198e"/>
                  <w:b w:val="1"/>
                  <w:bCs w:val="1"/>
                  <w:u w:val="single"/>
                </w:rPr>
                <w:t xml:space="preserve">Recension de &amp;quot;Holubeanu, I. (2018) : Organizarea bisericească în Scythia și Moesia Secunda în secolele IV-VII, Bucarest [L’organisation ecclésiastique en Scythie Mineure et Mésie Seconde aux IVe-VIIe siècles]</w:t>
              </w:r>
            </w:hyperlink>
          </w:p>
          <w:p>
            <w:pPr/>
            <w:hyperlink r:id="rId17" w:history="1">
              <w:r>
                <w:rPr>
                  <w:color w:val="#410a8c"/>
                  <w:u w:val="single"/>
                </w:rPr>
                <w:t xml:space="preserve">Dominic Moreau</w:t>
              </w:r>
            </w:hyperlink>
          </w:p>
          <w:p>
            <w:pPr/>
            <w:r>
              <w:rPr/>
              <w:t xml:space="preserve">2018</w:t>
            </w:r>
          </w:p>
          <w:p>
            <w:pPr/>
            <w:r>
              <w:rPr/>
              <w:t xml:space="preserve">Article de blog scientifique</w:t>
            </w:r>
          </w:p>
          <w:p>
            <w:pPr/>
            <w:hyperlink r:id="rId343" w:history="1">
              <w:r>
                <w:rPr>
                  <w:color w:val="#410a8c"/>
                  <w:u w:val="single"/>
                </w:rPr>
                <w:t xml:space="preserve">hal-03710915v1</w:t>
              </w:r>
            </w:hyperlink>
          </w:p>
        </w:tc>
      </w:tr>
      <w:tr>
        <w:trPr/>
        <w:tc>
          <w:tcPr>
            <w:noWrap/>
          </w:tcPr>
          <w:p>
            <w:pPr>
              <w:spacing w:after="200"/>
            </w:pPr>
            <w:hyperlink r:id="rId344" w:history="1">
              <w:r>
                <w:rPr>
                  <w:color w:val="1e198e"/>
                  <w:b w:val="1"/>
                  <w:bCs w:val="1"/>
                  <w:u w:val="single"/>
                </w:rPr>
                <w:t xml:space="preserve">Recension de &amp;quot;Pletnyov, V. (2017) : Втора Мизия и Скития през IV-VII век. Варварски нашествия и християнство / Vtora Miziya i Skitiya prez IV-VII vek. Varvarski nashestviya i khristiyanstvo, Varna [La Mésie seconde et la Scythie au IVe-VIIe siècle. Invasions barbares et christianisme]</w:t>
              </w:r>
            </w:hyperlink>
          </w:p>
          <w:p>
            <w:pPr/>
            <w:hyperlink r:id="rId17" w:history="1">
              <w:r>
                <w:rPr>
                  <w:color w:val="#410a8c"/>
                  <w:u w:val="single"/>
                </w:rPr>
                <w:t xml:space="preserve">Dominic Moreau</w:t>
              </w:r>
            </w:hyperlink>
          </w:p>
          <w:p>
            <w:pPr/>
            <w:r>
              <w:rPr/>
              <w:t xml:space="preserve">2017</w:t>
            </w:r>
          </w:p>
          <w:p>
            <w:pPr/>
            <w:r>
              <w:rPr/>
              <w:t xml:space="preserve">Article de blog scientifique</w:t>
            </w:r>
          </w:p>
          <w:p>
            <w:pPr/>
            <w:hyperlink r:id="rId344" w:history="1">
              <w:r>
                <w:rPr>
                  <w:color w:val="#410a8c"/>
                  <w:u w:val="single"/>
                </w:rPr>
                <w:t xml:space="preserve">hal-03710919v1</w:t>
              </w:r>
            </w:hyperlink>
          </w:p>
        </w:tc>
      </w:tr>
    </w:tbl>
    <w:p>
      <w:pPr>
        <w:spacing w:before="200"/>
      </w:pPr>
    </w:p>
    <w:p>
      <w:pPr>
        <w:pStyle w:val="Heading2"/>
      </w:pPr>
      <w:r>
        <w:rPr>
          <w:color w:val="1e198e"/>
          <w:b w:val="1"/>
          <w:bCs w:val="1"/>
        </w:rPr>
        <w:t xml:space="preserve">Notice d’encyclopédie ou de dictionnaire (5)</w:t>
      </w:r>
    </w:p>
    <w:p>
      <w:pPr>
        <w:spacing w:after="100"/>
      </w:pPr>
    </w:p>
    <w:tbl>
      <w:tblGrid>
        <w:gridCol/>
      </w:tblGrid>
      <w:tblPr>
        <w:tblW w:w="0" w:type="auto"/>
        <w:tblLayout w:type="autofit"/>
      </w:tblPr>
      <w:tr>
        <w:trPr/>
        <w:tc>
          <w:tcPr>
            <w:noWrap/>
          </w:tcPr>
          <w:p>
            <w:pPr>
              <w:spacing w:after="200"/>
            </w:pPr>
            <w:hyperlink r:id="rId345" w:history="1">
              <w:r>
                <w:rPr>
                  <w:color w:val="1e198e"/>
                  <w:b w:val="1"/>
                  <w:bCs w:val="1"/>
                  <w:u w:val="single"/>
                </w:rPr>
                <w:t xml:space="preserve">Théodose Ier le Grand (379-395). Un empereur romain, soldat et chrétien</w:t>
              </w:r>
            </w:hyperlink>
          </w:p>
          <w:p>
            <w:pPr/>
            <w:hyperlink r:id="rId17" w:history="1">
              <w:r>
                <w:rPr>
                  <w:color w:val="#410a8c"/>
                  <w:u w:val="single"/>
                </w:rPr>
                <w:t xml:space="preserve">Dominic Moreau</w:t>
              </w:r>
            </w:hyperlink>
          </w:p>
          <w:p>
            <w:pPr/>
            <w:r>
              <w:rPr>
                <w:i w:val="1"/>
                <w:iCs w:val="1"/>
              </w:rPr>
              <w:t xml:space="preserve">Encyclopédie d'histoire numérique de l'Europe</w:t>
            </w:r>
            <w:r>
              <w:rPr/>
              <w:t xml:space="preserve">, 2024, https://ehne.fr/fr/node/22437</w:t>
            </w:r>
          </w:p>
          <w:p>
            <w:pPr/>
            <w:r>
              <w:rPr/>
              <w:t xml:space="preserve">Notice d’encyclopédie ou de dictionnaire</w:t>
            </w:r>
          </w:p>
          <w:p>
            <w:pPr/>
            <w:hyperlink r:id="rId345" w:history="1">
              <w:r>
                <w:rPr>
                  <w:color w:val="#410a8c"/>
                  <w:u w:val="single"/>
                </w:rPr>
                <w:t xml:space="preserve">hal-04735594v1</w:t>
              </w:r>
            </w:hyperlink>
          </w:p>
        </w:tc>
      </w:tr>
      <w:tr>
        <w:trPr/>
        <w:tc>
          <w:tcPr>
            <w:noWrap/>
          </w:tcPr>
          <w:p>
            <w:pPr>
              <w:spacing w:after="200"/>
            </w:pPr>
            <w:hyperlink r:id="rId346" w:history="1">
              <w:r>
                <w:rPr>
                  <w:color w:val="1e198e"/>
                  <w:b w:val="1"/>
                  <w:bCs w:val="1"/>
                  <w:u w:val="single"/>
                </w:rPr>
                <w:t xml:space="preserve">Papauté/pape</w:t>
              </w:r>
            </w:hyperlink>
          </w:p>
          <w:p>
            <w:pPr/>
            <w:hyperlink r:id="rId347" w:history="1">
              <w:r>
                <w:rPr>
                  <w:color w:val="#410a8c"/>
                  <w:u w:val="single"/>
                </w:rPr>
                <w:t xml:space="preserve">Chrystel Bernat</w:t>
              </w:r>
            </w:hyperlink>
            <w:r>
              <w:rPr/>
              <w:t xml:space="preserve">,</w:t>
            </w:r>
            <w:hyperlink r:id="rId348" w:history="1">
              <w:r>
                <w:rPr>
                  <w:color w:val="#410a8c"/>
                  <w:u w:val="single"/>
                </w:rPr>
                <w:t xml:space="preserve">Marie-Hélène Blanchet</w:t>
              </w:r>
            </w:hyperlink>
            <w:r>
              <w:rPr/>
              <w:t xml:space="preserve">,</w:t>
            </w:r>
            <w:hyperlink r:id="rId349" w:history="1">
              <w:r>
                <w:rPr>
                  <w:color w:val="#410a8c"/>
                  <w:u w:val="single"/>
                </w:rPr>
                <w:t xml:space="preserve">Claudia d'Alberto</w:t>
              </w:r>
            </w:hyperlink>
            <w:r>
              <w:rPr/>
              <w:t xml:space="preserve">,</w:t>
            </w:r>
            <w:hyperlink r:id="rId350" w:history="1">
              <w:r>
                <w:rPr>
                  <w:color w:val="#410a8c"/>
                  <w:u w:val="single"/>
                </w:rPr>
                <w:t xml:space="preserve">Vittoria Feola</w:t>
              </w:r>
            </w:hyperlink>
            <w:r>
              <w:rPr/>
              <w:t xml:space="preserve">,</w:t>
            </w:r>
            <w:hyperlink r:id="rId351" w:history="1">
              <w:r>
                <w:rPr>
                  <w:color w:val="#410a8c"/>
                  <w:u w:val="single"/>
                </w:rPr>
                <w:t xml:space="preserve">Frédéric Gabriel</w:t>
              </w:r>
            </w:hyperlink>
            <w:r>
              <w:rPr/>
              <w:t xml:space="preserve">et al.</w:t>
            </w:r>
          </w:p>
          <w:p>
            <w:pPr/>
            <w:r>
              <w:rPr>
                <w:i w:val="1"/>
                <w:iCs w:val="1"/>
              </w:rPr>
              <w:t xml:space="preserve">Dictionnaire critique de l'Église</w:t>
            </w:r>
            <w:r>
              <w:rPr/>
              <w:t xml:space="preserve">, 2023, pp.789-815</w:t>
            </w:r>
          </w:p>
          <w:p>
            <w:pPr/>
            <w:r>
              <w:rPr/>
              <w:t xml:space="preserve">Notice d’encyclopédie ou de dictionnaire</w:t>
            </w:r>
          </w:p>
          <w:p>
            <w:pPr/>
            <w:hyperlink r:id="rId346" w:history="1">
              <w:r>
                <w:rPr>
                  <w:color w:val="#410a8c"/>
                  <w:u w:val="single"/>
                </w:rPr>
                <w:t xml:space="preserve">hal-04210020v1</w:t>
              </w:r>
            </w:hyperlink>
          </w:p>
        </w:tc>
      </w:tr>
      <w:tr>
        <w:trPr/>
        <w:tc>
          <w:tcPr>
            <w:noWrap/>
          </w:tcPr>
          <w:p>
            <w:pPr>
              <w:spacing w:after="200"/>
            </w:pPr>
            <w:hyperlink r:id="rId352" w:history="1">
              <w:r>
                <w:rPr>
                  <w:color w:val="1e198e"/>
                  <w:b w:val="1"/>
                  <w:bCs w:val="1"/>
                  <w:u w:val="single"/>
                </w:rPr>
                <w:t xml:space="preserve">Temporel</w:t>
              </w:r>
            </w:hyperlink>
          </w:p>
          <w:p>
            <w:pPr/>
            <w:hyperlink r:id="rId353" w:history="1">
              <w:r>
                <w:rPr>
                  <w:color w:val="#410a8c"/>
                  <w:u w:val="single"/>
                </w:rPr>
                <w:t xml:space="preserve">Charles de Miramon</w:t>
              </w:r>
            </w:hyperlink>
            <w:r>
              <w:rPr/>
              <w:t xml:space="preserve">,</w:t>
            </w:r>
            <w:hyperlink r:id="rId354" w:history="1">
              <w:r>
                <w:rPr>
                  <w:color w:val="#410a8c"/>
                  <w:u w:val="single"/>
                </w:rPr>
                <w:t xml:space="preserve">Dominique Iogna-Prat</w:t>
              </w:r>
            </w:hyperlink>
            <w:r>
              <w:rPr/>
              <w:t xml:space="preserve">,</w:t>
            </w:r>
            <w:hyperlink r:id="rId17" w:history="1">
              <w:r>
                <w:rPr>
                  <w:color w:val="#410a8c"/>
                  <w:u w:val="single"/>
                </w:rPr>
                <w:t xml:space="preserve">Dominic Moreau</w:t>
              </w:r>
            </w:hyperlink>
            <w:r>
              <w:rPr/>
              <w:t xml:space="preserve">,</w:t>
            </w:r>
            <w:hyperlink r:id="rId355" w:history="1">
              <w:r>
                <w:rPr>
                  <w:color w:val="#410a8c"/>
                  <w:u w:val="single"/>
                </w:rPr>
                <w:t xml:space="preserve">Jean-Marc Ticchi</w:t>
              </w:r>
            </w:hyperlink>
          </w:p>
          <w:p>
            <w:pPr/>
            <w:r>
              <w:rPr>
                <w:i w:val="1"/>
                <w:iCs w:val="1"/>
              </w:rPr>
              <w:t xml:space="preserve">Dictionnaire critique de l'Église</w:t>
            </w:r>
            <w:r>
              <w:rPr/>
              <w:t xml:space="preserve">, 2023, pp.1055-1067</w:t>
            </w:r>
          </w:p>
          <w:p>
            <w:pPr/>
            <w:r>
              <w:rPr/>
              <w:t xml:space="preserve">Notice d’encyclopédie ou de dictionnaire</w:t>
            </w:r>
          </w:p>
          <w:p>
            <w:pPr/>
            <w:hyperlink r:id="rId352" w:history="1">
              <w:r>
                <w:rPr>
                  <w:color w:val="#410a8c"/>
                  <w:u w:val="single"/>
                </w:rPr>
                <w:t xml:space="preserve">hal-04210027v1</w:t>
              </w:r>
            </w:hyperlink>
          </w:p>
        </w:tc>
      </w:tr>
      <w:tr>
        <w:trPr/>
        <w:tc>
          <w:tcPr>
            <w:noWrap/>
          </w:tcPr>
          <w:p>
            <w:pPr>
              <w:spacing w:after="200"/>
            </w:pPr>
            <w:hyperlink r:id="rId356" w:history="1">
              <w:r>
                <w:rPr>
                  <w:color w:val="1e198e"/>
                  <w:b w:val="1"/>
                  <w:bCs w:val="1"/>
                  <w:u w:val="single"/>
                </w:rPr>
                <w:t xml:space="preserve">Administration/bureaucratie</w:t>
              </w:r>
            </w:hyperlink>
          </w:p>
          <w:p>
            <w:pPr/>
            <w:hyperlink r:id="rId357" w:history="1">
              <w:r>
                <w:rPr>
                  <w:color w:val="#410a8c"/>
                  <w:u w:val="single"/>
                </w:rPr>
                <w:t xml:space="preserve">Pierre Chastang</w:t>
              </w:r>
            </w:hyperlink>
            <w:r>
              <w:rPr/>
              <w:t xml:space="preserve">,</w:t>
            </w:r>
            <w:hyperlink r:id="rId358" w:history="1">
              <w:r>
                <w:rPr>
                  <w:color w:val="#410a8c"/>
                  <w:u w:val="single"/>
                </w:rPr>
                <w:t xml:space="preserve">Florent Cygler</w:t>
              </w:r>
            </w:hyperlink>
            <w:r>
              <w:rPr/>
              <w:t xml:space="preserve">,</w:t>
            </w:r>
            <w:hyperlink r:id="rId359" w:history="1">
              <w:r>
                <w:rPr>
                  <w:color w:val="#410a8c"/>
                  <w:u w:val="single"/>
                </w:rPr>
                <w:t xml:space="preserve">Sylvain Destephen</w:t>
              </w:r>
            </w:hyperlink>
            <w:r>
              <w:rPr/>
              <w:t xml:space="preserve">,</w:t>
            </w:r>
            <w:hyperlink r:id="rId360" w:history="1">
              <w:r>
                <w:rPr>
                  <w:color w:val="#410a8c"/>
                  <w:u w:val="single"/>
                </w:rPr>
                <w:t xml:space="preserve">Arnaud-Vivien Fossier</w:t>
              </w:r>
            </w:hyperlink>
            <w:r>
              <w:rPr/>
              <w:t xml:space="preserve">,</w:t>
            </w:r>
            <w:hyperlink r:id="rId354" w:history="1">
              <w:r>
                <w:rPr>
                  <w:color w:val="#410a8c"/>
                  <w:u w:val="single"/>
                </w:rPr>
                <w:t xml:space="preserve">Dominique Iogna-Prat</w:t>
              </w:r>
            </w:hyperlink>
            <w:r>
              <w:rPr/>
              <w:t xml:space="preserve">et al.</w:t>
            </w:r>
          </w:p>
          <w:p>
            <w:pPr/>
            <w:r>
              <w:rPr>
                <w:i w:val="1"/>
                <w:iCs w:val="1"/>
              </w:rPr>
              <w:t xml:space="preserve">Dictionnaire critique de l'Église</w:t>
            </w:r>
            <w:r>
              <w:rPr/>
              <w:t xml:space="preserve">, 2023, pp.23-47</w:t>
            </w:r>
          </w:p>
          <w:p>
            <w:pPr/>
            <w:r>
              <w:rPr/>
              <w:t xml:space="preserve">Notice d’encyclopédie ou de dictionnaire</w:t>
            </w:r>
          </w:p>
          <w:p>
            <w:pPr/>
            <w:hyperlink r:id="rId356" w:history="1">
              <w:r>
                <w:rPr>
                  <w:color w:val="#410a8c"/>
                  <w:u w:val="single"/>
                </w:rPr>
                <w:t xml:space="preserve">hal-04210005v1</w:t>
              </w:r>
            </w:hyperlink>
          </w:p>
        </w:tc>
      </w:tr>
      <w:tr>
        <w:trPr/>
        <w:tc>
          <w:tcPr>
            <w:noWrap/>
          </w:tcPr>
          <w:p>
            <w:pPr>
              <w:spacing w:after="200"/>
            </w:pPr>
            <w:hyperlink r:id="rId361" w:history="1">
              <w:r>
                <w:rPr>
                  <w:color w:val="1e198e"/>
                  <w:b w:val="1"/>
                  <w:bCs w:val="1"/>
                  <w:u w:val="single"/>
                </w:rPr>
                <w:t xml:space="preserve">Territoire/territorialité/territorialisation</w:t>
              </w:r>
            </w:hyperlink>
          </w:p>
          <w:p>
            <w:pPr/>
            <w:hyperlink r:id="rId362" w:history="1">
              <w:r>
                <w:rPr>
                  <w:color w:val="#410a8c"/>
                  <w:u w:val="single"/>
                </w:rPr>
                <w:t xml:space="preserve">Danièle Hervieu-Léger</w:t>
              </w:r>
            </w:hyperlink>
            <w:r>
              <w:rPr/>
              <w:t xml:space="preserve">,</w:t>
            </w:r>
            <w:hyperlink r:id="rId354" w:history="1">
              <w:r>
                <w:rPr>
                  <w:color w:val="#410a8c"/>
                  <w:u w:val="single"/>
                </w:rPr>
                <w:t xml:space="preserve">Dominique Iogna-Prat</w:t>
              </w:r>
            </w:hyperlink>
            <w:r>
              <w:rPr/>
              <w:t xml:space="preserve">,</w:t>
            </w:r>
            <w:hyperlink r:id="rId363" w:history="1">
              <w:r>
                <w:rPr>
                  <w:color w:val="#410a8c"/>
                  <w:u w:val="single"/>
                </w:rPr>
                <w:t xml:space="preserve">Michel Lauwers</w:t>
              </w:r>
            </w:hyperlink>
            <w:r>
              <w:rPr/>
              <w:t xml:space="preserve">,</w:t>
            </w:r>
            <w:hyperlink r:id="rId17" w:history="1">
              <w:r>
                <w:rPr>
                  <w:color w:val="#410a8c"/>
                  <w:u w:val="single"/>
                </w:rPr>
                <w:t xml:space="preserve">Dominic Moreau</w:t>
              </w:r>
            </w:hyperlink>
          </w:p>
          <w:p>
            <w:pPr/>
            <w:r>
              <w:rPr>
                <w:i w:val="1"/>
                <w:iCs w:val="1"/>
              </w:rPr>
              <w:t xml:space="preserve">Dictionnaire critique de l'Église</w:t>
            </w:r>
            <w:r>
              <w:rPr/>
              <w:t xml:space="preserve">, 2023, pp.1068-1083</w:t>
            </w:r>
          </w:p>
          <w:p>
            <w:pPr/>
            <w:r>
              <w:rPr/>
              <w:t xml:space="preserve">Notice d’encyclopédie ou de dictionnaire</w:t>
            </w:r>
          </w:p>
          <w:p>
            <w:pPr/>
            <w:hyperlink r:id="rId361" w:history="1">
              <w:r>
                <w:rPr>
                  <w:color w:val="#410a8c"/>
                  <w:u w:val="single"/>
                </w:rPr>
                <w:t xml:space="preserve">hal-04210041v1</w:t>
              </w:r>
            </w:hyperlink>
          </w:p>
        </w:tc>
      </w:tr>
    </w:tbl>
    <w:p>
      <w:pPr>
        <w:spacing w:before="200"/>
      </w:pPr>
    </w:p>
    <w:p>
      <w:pPr>
        <w:pStyle w:val="Heading2"/>
      </w:pPr>
      <w:r>
        <w:rPr>
          <w:color w:val="1e198e"/>
          <w:b w:val="1"/>
          <w:bCs w:val="1"/>
        </w:rPr>
        <w:t xml:space="preserve">Traduction (17)</w:t>
      </w:r>
    </w:p>
    <w:p>
      <w:pPr>
        <w:spacing w:after="100"/>
      </w:pPr>
    </w:p>
    <w:tbl>
      <w:tblGrid>
        <w:gridCol/>
      </w:tblGrid>
      <w:tblPr>
        <w:tblW w:w="0" w:type="auto"/>
        <w:tblLayout w:type="autofit"/>
      </w:tblPr>
      <w:tr>
        <w:trPr/>
        <w:tc>
          <w:tcPr>
            <w:noWrap/>
          </w:tcPr>
          <w:p>
            <w:pPr>
              <w:spacing w:after="200"/>
            </w:pPr>
            <w:hyperlink r:id="rId364" w:history="1">
              <w:r>
                <w:rPr>
                  <w:color w:val="1e198e"/>
                  <w:b w:val="1"/>
                  <w:bCs w:val="1"/>
                  <w:u w:val="single"/>
                </w:rPr>
                <w:t xml:space="preserve">Monica Gui : &amp;quot;La catapulte d'Orșova</w:t>
              </w:r>
            </w:hyperlink>
          </w:p>
          <w:p>
            <w:pPr/>
            <w:hyperlink r:id="rId17" w:history="1">
              <w:r>
                <w:rPr>
                  <w:color w:val="#410a8c"/>
                  <w:u w:val="single"/>
                </w:rPr>
                <w:t xml:space="preserve">Dominic Moreau</w:t>
              </w:r>
            </w:hyperlink>
          </w:p>
          <w:p>
            <w:pPr/>
            <w:r>
              <w:rPr/>
              <w:t xml:space="preserve">2021</w:t>
            </w:r>
          </w:p>
          <w:p>
            <w:pPr/>
            <w:r>
              <w:rPr/>
              <w:t xml:space="preserve">Traduction</w:t>
            </w:r>
          </w:p>
          <w:p>
            <w:pPr/>
            <w:hyperlink r:id="rId364" w:history="1">
              <w:r>
                <w:rPr>
                  <w:color w:val="#410a8c"/>
                  <w:u w:val="single"/>
                </w:rPr>
                <w:t xml:space="preserve">hal-04239685v1</w:t>
              </w:r>
            </w:hyperlink>
          </w:p>
        </w:tc>
      </w:tr>
      <w:tr>
        <w:trPr/>
        <w:tc>
          <w:tcPr>
            <w:noWrap/>
          </w:tcPr>
          <w:p>
            <w:pPr>
              <w:spacing w:after="200"/>
            </w:pPr>
            <w:hyperlink r:id="rId365" w:history="1">
              <w:r>
                <w:rPr>
                  <w:color w:val="1e198e"/>
                  <w:b w:val="1"/>
                  <w:bCs w:val="1"/>
                  <w:u w:val="single"/>
                </w:rPr>
                <w:t xml:space="preserve">Felix Marcu : &amp;quot;L’exposition « Limes. Frontierele Imperiului Roman în România »</w:t>
              </w:r>
            </w:hyperlink>
          </w:p>
          <w:p>
            <w:pPr/>
            <w:hyperlink r:id="rId17" w:history="1">
              <w:r>
                <w:rPr>
                  <w:color w:val="#410a8c"/>
                  <w:u w:val="single"/>
                </w:rPr>
                <w:t xml:space="preserve">Dominic Moreau</w:t>
              </w:r>
            </w:hyperlink>
          </w:p>
          <w:p>
            <w:pPr/>
            <w:r>
              <w:rPr/>
              <w:t xml:space="preserve">2021</w:t>
            </w:r>
          </w:p>
          <w:p>
            <w:pPr/>
            <w:r>
              <w:rPr/>
              <w:t xml:space="preserve">Traduction</w:t>
            </w:r>
          </w:p>
          <w:p>
            <w:pPr/>
            <w:hyperlink r:id="rId365" w:history="1">
              <w:r>
                <w:rPr>
                  <w:color w:val="#410a8c"/>
                  <w:u w:val="single"/>
                </w:rPr>
                <w:t xml:space="preserve">hal-04239619v1</w:t>
              </w:r>
            </w:hyperlink>
          </w:p>
        </w:tc>
      </w:tr>
      <w:tr>
        <w:trPr/>
        <w:tc>
          <w:tcPr>
            <w:noWrap/>
          </w:tcPr>
          <w:p>
            <w:pPr>
              <w:spacing w:after="200"/>
            </w:pPr>
            <w:hyperlink r:id="rId366" w:history="1">
              <w:r>
                <w:rPr>
                  <w:color w:val="1e198e"/>
                  <w:b w:val="1"/>
                  <w:bCs w:val="1"/>
                  <w:u w:val="single"/>
                </w:rPr>
                <w:t xml:space="preserve">Gordana Jeremić et Ivan Gargano : &amp;quot;La frontière en Mésie première et en Dacie ripuaire</w:t>
              </w:r>
            </w:hyperlink>
          </w:p>
          <w:p>
            <w:pPr/>
            <w:hyperlink r:id="rId17" w:history="1">
              <w:r>
                <w:rPr>
                  <w:color w:val="#410a8c"/>
                  <w:u w:val="single"/>
                </w:rPr>
                <w:t xml:space="preserve">Dominic Moreau</w:t>
              </w:r>
            </w:hyperlink>
          </w:p>
          <w:p>
            <w:pPr/>
            <w:r>
              <w:rPr/>
              <w:t xml:space="preserve">2021</w:t>
            </w:r>
          </w:p>
          <w:p>
            <w:pPr/>
            <w:r>
              <w:rPr/>
              <w:t xml:space="preserve">Traduction</w:t>
            </w:r>
          </w:p>
          <w:p>
            <w:pPr/>
            <w:hyperlink r:id="rId366" w:history="1">
              <w:r>
                <w:rPr>
                  <w:color w:val="#410a8c"/>
                  <w:u w:val="single"/>
                </w:rPr>
                <w:t xml:space="preserve">hal-04239693v1</w:t>
              </w:r>
            </w:hyperlink>
          </w:p>
        </w:tc>
      </w:tr>
      <w:tr>
        <w:trPr/>
        <w:tc>
          <w:tcPr>
            <w:noWrap/>
          </w:tcPr>
          <w:p>
            <w:pPr>
              <w:spacing w:after="200"/>
            </w:pPr>
            <w:hyperlink r:id="rId367" w:history="1">
              <w:r>
                <w:rPr>
                  <w:color w:val="1e198e"/>
                  <w:b w:val="1"/>
                  <w:bCs w:val="1"/>
                  <w:u w:val="single"/>
                </w:rPr>
                <w:t xml:space="preserve">Ioan C. Opriș et Alexandru Rațiu : &amp;quot;La forteresse de Capidava</w:t>
              </w:r>
            </w:hyperlink>
          </w:p>
          <w:p>
            <w:pPr/>
            <w:hyperlink r:id="rId368" w:history="1">
              <w:r>
                <w:rPr>
                  <w:color w:val="#410a8c"/>
                  <w:u w:val="single"/>
                </w:rPr>
                <w:t xml:space="preserve">Florence Brémond</w:t>
              </w:r>
            </w:hyperlink>
            <w:r>
              <w:rPr/>
              <w:t xml:space="preserve">,</w:t>
            </w:r>
            <w:hyperlink r:id="rId17" w:history="1">
              <w:r>
                <w:rPr>
                  <w:color w:val="#410a8c"/>
                  <w:u w:val="single"/>
                </w:rPr>
                <w:t xml:space="preserve">Dominic Moreau</w:t>
              </w:r>
            </w:hyperlink>
          </w:p>
          <w:p>
            <w:pPr/>
            <w:r>
              <w:rPr/>
              <w:t xml:space="preserve">2021</w:t>
            </w:r>
          </w:p>
          <w:p>
            <w:pPr/>
            <w:r>
              <w:rPr/>
              <w:t xml:space="preserve">Traduction</w:t>
            </w:r>
          </w:p>
          <w:p>
            <w:pPr/>
            <w:hyperlink r:id="rId367" w:history="1">
              <w:r>
                <w:rPr>
                  <w:color w:val="#410a8c"/>
                  <w:u w:val="single"/>
                </w:rPr>
                <w:t xml:space="preserve">hal-04239704v1</w:t>
              </w:r>
            </w:hyperlink>
          </w:p>
        </w:tc>
      </w:tr>
      <w:tr>
        <w:trPr/>
        <w:tc>
          <w:tcPr>
            <w:noWrap/>
          </w:tcPr>
          <w:p>
            <w:pPr>
              <w:spacing w:after="200"/>
            </w:pPr>
            <w:hyperlink r:id="rId369" w:history="1">
              <w:r>
                <w:rPr>
                  <w:color w:val="1e198e"/>
                  <w:b w:val="1"/>
                  <w:bCs w:val="1"/>
                  <w:u w:val="single"/>
                </w:rPr>
                <w:t xml:space="preserve">Ioan C. Opriș et Florian Matei-Popescu : &amp;quot;L'évacuation de la Dacie</w:t>
              </w:r>
            </w:hyperlink>
          </w:p>
          <w:p>
            <w:pPr/>
            <w:hyperlink r:id="rId368" w:history="1">
              <w:r>
                <w:rPr>
                  <w:color w:val="#410a8c"/>
                  <w:u w:val="single"/>
                </w:rPr>
                <w:t xml:space="preserve">Florence Brémond</w:t>
              </w:r>
            </w:hyperlink>
            <w:r>
              <w:rPr/>
              <w:t xml:space="preserve">,</w:t>
            </w:r>
            <w:hyperlink r:id="rId17" w:history="1">
              <w:r>
                <w:rPr>
                  <w:color w:val="#410a8c"/>
                  <w:u w:val="single"/>
                </w:rPr>
                <w:t xml:space="preserve">Dominic Moreau</w:t>
              </w:r>
            </w:hyperlink>
          </w:p>
          <w:p>
            <w:pPr/>
            <w:r>
              <w:rPr/>
              <w:t xml:space="preserve">2021</w:t>
            </w:r>
          </w:p>
          <w:p>
            <w:pPr/>
            <w:r>
              <w:rPr/>
              <w:t xml:space="preserve">Traduction</w:t>
            </w:r>
          </w:p>
          <w:p>
            <w:pPr/>
            <w:hyperlink r:id="rId369" w:history="1">
              <w:r>
                <w:rPr>
                  <w:color w:val="#410a8c"/>
                  <w:u w:val="single"/>
                </w:rPr>
                <w:t xml:space="preserve">hal-04239691v1</w:t>
              </w:r>
            </w:hyperlink>
          </w:p>
        </w:tc>
      </w:tr>
      <w:tr>
        <w:trPr/>
        <w:tc>
          <w:tcPr>
            <w:noWrap/>
          </w:tcPr>
          <w:p>
            <w:pPr>
              <w:spacing w:after="200"/>
            </w:pPr>
            <w:hyperlink r:id="rId370" w:history="1">
              <w:r>
                <w:rPr>
                  <w:color w:val="1e198e"/>
                  <w:b w:val="1"/>
                  <w:bCs w:val="1"/>
                  <w:u w:val="single"/>
                </w:rPr>
                <w:t xml:space="preserve">Monica Gui : &amp;quot;La vie quotidienne dans la province de Dacie</w:t>
              </w:r>
            </w:hyperlink>
          </w:p>
          <w:p>
            <w:pPr/>
            <w:hyperlink r:id="rId17" w:history="1">
              <w:r>
                <w:rPr>
                  <w:color w:val="#410a8c"/>
                  <w:u w:val="single"/>
                </w:rPr>
                <w:t xml:space="preserve">Dominic Moreau</w:t>
              </w:r>
            </w:hyperlink>
          </w:p>
          <w:p>
            <w:pPr/>
            <w:r>
              <w:rPr/>
              <w:t xml:space="preserve">2021</w:t>
            </w:r>
          </w:p>
          <w:p>
            <w:pPr/>
            <w:r>
              <w:rPr/>
              <w:t xml:space="preserve">Traduction</w:t>
            </w:r>
          </w:p>
          <w:p>
            <w:pPr/>
            <w:hyperlink r:id="rId370" w:history="1">
              <w:r>
                <w:rPr>
                  <w:color w:val="#410a8c"/>
                  <w:u w:val="single"/>
                </w:rPr>
                <w:t xml:space="preserve">hal-04239687v1</w:t>
              </w:r>
            </w:hyperlink>
          </w:p>
        </w:tc>
      </w:tr>
      <w:tr>
        <w:trPr/>
        <w:tc>
          <w:tcPr>
            <w:noWrap/>
          </w:tcPr>
          <w:p>
            <w:pPr>
              <w:spacing w:after="200"/>
            </w:pPr>
            <w:hyperlink r:id="rId371" w:history="1">
              <w:r>
                <w:rPr>
                  <w:color w:val="1e198e"/>
                  <w:b w:val="1"/>
                  <w:bCs w:val="1"/>
                  <w:u w:val="single"/>
                </w:rPr>
                <w:t xml:space="preserve">Felix Marcu : &amp;quot;Le réseau de fortifications en Dacie</w:t>
              </w:r>
            </w:hyperlink>
          </w:p>
          <w:p>
            <w:pPr/>
            <w:hyperlink r:id="rId368" w:history="1">
              <w:r>
                <w:rPr>
                  <w:color w:val="#410a8c"/>
                  <w:u w:val="single"/>
                </w:rPr>
                <w:t xml:space="preserve">Florence Brémond</w:t>
              </w:r>
            </w:hyperlink>
            <w:r>
              <w:rPr/>
              <w:t xml:space="preserve">,</w:t>
            </w:r>
            <w:hyperlink r:id="rId17" w:history="1">
              <w:r>
                <w:rPr>
                  <w:color w:val="#410a8c"/>
                  <w:u w:val="single"/>
                </w:rPr>
                <w:t xml:space="preserve">Dominic Moreau</w:t>
              </w:r>
            </w:hyperlink>
          </w:p>
          <w:p>
            <w:pPr/>
            <w:r>
              <w:rPr/>
              <w:t xml:space="preserve">2021</w:t>
            </w:r>
          </w:p>
          <w:p>
            <w:pPr/>
            <w:r>
              <w:rPr/>
              <w:t xml:space="preserve">Traduction</w:t>
            </w:r>
          </w:p>
          <w:p>
            <w:pPr/>
            <w:hyperlink r:id="rId371" w:history="1">
              <w:r>
                <w:rPr>
                  <w:color w:val="#410a8c"/>
                  <w:u w:val="single"/>
                </w:rPr>
                <w:t xml:space="preserve">hal-04239681v1</w:t>
              </w:r>
            </w:hyperlink>
          </w:p>
        </w:tc>
      </w:tr>
      <w:tr>
        <w:trPr/>
        <w:tc>
          <w:tcPr>
            <w:noWrap/>
          </w:tcPr>
          <w:p>
            <w:pPr>
              <w:spacing w:after="200"/>
            </w:pPr>
            <w:hyperlink r:id="rId372" w:history="1">
              <w:r>
                <w:rPr>
                  <w:color w:val="1e198e"/>
                  <w:b w:val="1"/>
                  <w:bCs w:val="1"/>
                  <w:u w:val="single"/>
                </w:rPr>
                <w:t xml:space="preserve">Felix Marcu, Ovidiu Țentea et Florian Matei-Popescu : &amp;quot;La conquête de la Dacie, de Domitien à Trajan</w:t>
              </w:r>
            </w:hyperlink>
          </w:p>
          <w:p>
            <w:pPr/>
            <w:hyperlink r:id="rId368" w:history="1">
              <w:r>
                <w:rPr>
                  <w:color w:val="#410a8c"/>
                  <w:u w:val="single"/>
                </w:rPr>
                <w:t xml:space="preserve">Florence Brémond</w:t>
              </w:r>
            </w:hyperlink>
            <w:r>
              <w:rPr/>
              <w:t xml:space="preserve">,</w:t>
            </w:r>
            <w:hyperlink r:id="rId17" w:history="1">
              <w:r>
                <w:rPr>
                  <w:color w:val="#410a8c"/>
                  <w:u w:val="single"/>
                </w:rPr>
                <w:t xml:space="preserve">Dominic Moreau</w:t>
              </w:r>
            </w:hyperlink>
          </w:p>
          <w:p>
            <w:pPr/>
            <w:r>
              <w:rPr/>
              <w:t xml:space="preserve">2021</w:t>
            </w:r>
          </w:p>
          <w:p>
            <w:pPr/>
            <w:r>
              <w:rPr/>
              <w:t xml:space="preserve">Traduction</w:t>
            </w:r>
          </w:p>
          <w:p>
            <w:pPr/>
            <w:hyperlink r:id="rId372" w:history="1">
              <w:r>
                <w:rPr>
                  <w:color w:val="#410a8c"/>
                  <w:u w:val="single"/>
                </w:rPr>
                <w:t xml:space="preserve">hal-04239662v1</w:t>
              </w:r>
            </w:hyperlink>
          </w:p>
        </w:tc>
      </w:tr>
      <w:tr>
        <w:trPr/>
        <w:tc>
          <w:tcPr>
            <w:noWrap/>
          </w:tcPr>
          <w:p>
            <w:pPr>
              <w:spacing w:after="200"/>
            </w:pPr>
            <w:hyperlink r:id="rId373" w:history="1">
              <w:r>
                <w:rPr>
                  <w:color w:val="1e198e"/>
                  <w:b w:val="1"/>
                  <w:bCs w:val="1"/>
                  <w:u w:val="single"/>
                </w:rPr>
                <w:t xml:space="preserve">Florian Matei-Popescu et Lucreţiu Mihailescu-Bîrliba : &amp;quot;Le premier acte. La création de la province de Mésie</w:t>
              </w:r>
            </w:hyperlink>
          </w:p>
          <w:p>
            <w:pPr/>
            <w:hyperlink r:id="rId17" w:history="1">
              <w:r>
                <w:rPr>
                  <w:color w:val="#410a8c"/>
                  <w:u w:val="single"/>
                </w:rPr>
                <w:t xml:space="preserve">Dominic Moreau</w:t>
              </w:r>
            </w:hyperlink>
          </w:p>
          <w:p>
            <w:pPr/>
            <w:r>
              <w:rPr/>
              <w:t xml:space="preserve">2021</w:t>
            </w:r>
          </w:p>
          <w:p>
            <w:pPr/>
            <w:r>
              <w:rPr/>
              <w:t xml:space="preserve">Traduction</w:t>
            </w:r>
          </w:p>
          <w:p>
            <w:pPr/>
            <w:hyperlink r:id="rId373" w:history="1">
              <w:r>
                <w:rPr>
                  <w:color w:val="#410a8c"/>
                  <w:u w:val="single"/>
                </w:rPr>
                <w:t xml:space="preserve">hal-04239651v1</w:t>
              </w:r>
            </w:hyperlink>
          </w:p>
        </w:tc>
      </w:tr>
      <w:tr>
        <w:trPr/>
        <w:tc>
          <w:tcPr>
            <w:noWrap/>
          </w:tcPr>
          <w:p>
            <w:pPr>
              <w:spacing w:after="200"/>
            </w:pPr>
            <w:hyperlink r:id="rId374" w:history="1">
              <w:r>
                <w:rPr>
                  <w:color w:val="1e198e"/>
                  <w:b w:val="1"/>
                  <w:bCs w:val="1"/>
                  <w:u w:val="single"/>
                </w:rPr>
                <w:t xml:space="preserve">Nemanja Mrđić, Felix Marcu, Florian Matei-Popescu, Lyudmil Vagalinski, Silva Sabkova et Domagoj Tončinić : &amp;quot;La candidature à l’UNESCO du &amp;quot;limes&amp;quot; en Dacie et sur le Danube oriental</w:t>
              </w:r>
            </w:hyperlink>
          </w:p>
          <w:p>
            <w:pPr/>
            <w:hyperlink r:id="rId17" w:history="1">
              <w:r>
                <w:rPr>
                  <w:color w:val="#410a8c"/>
                  <w:u w:val="single"/>
                </w:rPr>
                <w:t xml:space="preserve">Dominic Moreau</w:t>
              </w:r>
            </w:hyperlink>
          </w:p>
          <w:p>
            <w:pPr/>
            <w:r>
              <w:rPr/>
              <w:t xml:space="preserve">2021</w:t>
            </w:r>
          </w:p>
          <w:p>
            <w:pPr/>
            <w:r>
              <w:rPr/>
              <w:t xml:space="preserve">Traduction</w:t>
            </w:r>
          </w:p>
          <w:p>
            <w:pPr/>
            <w:hyperlink r:id="rId374" w:history="1">
              <w:r>
                <w:rPr>
                  <w:color w:val="#410a8c"/>
                  <w:u w:val="single"/>
                </w:rPr>
                <w:t xml:space="preserve">hal-04239639v1</w:t>
              </w:r>
            </w:hyperlink>
          </w:p>
        </w:tc>
      </w:tr>
      <w:tr>
        <w:trPr/>
        <w:tc>
          <w:tcPr>
            <w:noWrap/>
          </w:tcPr>
          <w:p>
            <w:pPr>
              <w:spacing w:after="200"/>
            </w:pPr>
            <w:hyperlink r:id="rId375" w:history="1">
              <w:r>
                <w:rPr>
                  <w:color w:val="1e198e"/>
                  <w:b w:val="1"/>
                  <w:bCs w:val="1"/>
                  <w:u w:val="single"/>
                </w:rPr>
                <w:t xml:space="preserve">Zdravko Dimitrov et Ioan C. Opriș : &amp;quot;La frontière en Mésie seconde et en Scythie</w:t>
              </w:r>
            </w:hyperlink>
          </w:p>
          <w:p>
            <w:pPr/>
            <w:hyperlink r:id="rId368" w:history="1">
              <w:r>
                <w:rPr>
                  <w:color w:val="#410a8c"/>
                  <w:u w:val="single"/>
                </w:rPr>
                <w:t xml:space="preserve">Florence Brémond</w:t>
              </w:r>
            </w:hyperlink>
            <w:r>
              <w:rPr/>
              <w:t xml:space="preserve">,</w:t>
            </w:r>
            <w:hyperlink r:id="rId17" w:history="1">
              <w:r>
                <w:rPr>
                  <w:color w:val="#410a8c"/>
                  <w:u w:val="single"/>
                </w:rPr>
                <w:t xml:space="preserve">Dominic Moreau</w:t>
              </w:r>
            </w:hyperlink>
          </w:p>
          <w:p>
            <w:pPr/>
            <w:r>
              <w:rPr/>
              <w:t xml:space="preserve">2021</w:t>
            </w:r>
          </w:p>
          <w:p>
            <w:pPr/>
            <w:r>
              <w:rPr/>
              <w:t xml:space="preserve">Traduction</w:t>
            </w:r>
          </w:p>
          <w:p>
            <w:pPr/>
            <w:hyperlink r:id="rId375" w:history="1">
              <w:r>
                <w:rPr>
                  <w:color w:val="#410a8c"/>
                  <w:u w:val="single"/>
                </w:rPr>
                <w:t xml:space="preserve">hal-04239696v1</w:t>
              </w:r>
            </w:hyperlink>
          </w:p>
        </w:tc>
      </w:tr>
      <w:tr>
        <w:trPr/>
        <w:tc>
          <w:tcPr>
            <w:noWrap/>
          </w:tcPr>
          <w:p>
            <w:pPr>
              <w:spacing w:after="200"/>
            </w:pPr>
            <w:hyperlink r:id="rId376" w:history="1">
              <w:r>
                <w:rPr>
                  <w:color w:val="1e198e"/>
                  <w:b w:val="1"/>
                  <w:bCs w:val="1"/>
                  <w:u w:val="single"/>
                </w:rPr>
                <w:t xml:space="preserve">Lucreţiu Mihailescu-Bîrliba, Mihaela Iacob, Dorel Paraschiv et Alessandro Teatini : &amp;quot;La forteresse d'Ibida. Un projet archéologique italo-roumain</w:t>
              </w:r>
            </w:hyperlink>
          </w:p>
          <w:p>
            <w:pPr/>
            <w:hyperlink r:id="rId17" w:history="1">
              <w:r>
                <w:rPr>
                  <w:color w:val="#410a8c"/>
                  <w:u w:val="single"/>
                </w:rPr>
                <w:t xml:space="preserve">Dominic Moreau</w:t>
              </w:r>
            </w:hyperlink>
          </w:p>
          <w:p>
            <w:pPr/>
            <w:r>
              <w:rPr/>
              <w:t xml:space="preserve">2021</w:t>
            </w:r>
          </w:p>
          <w:p>
            <w:pPr/>
            <w:r>
              <w:rPr/>
              <w:t xml:space="preserve">Traduction</w:t>
            </w:r>
          </w:p>
          <w:p>
            <w:pPr/>
            <w:hyperlink r:id="rId376" w:history="1">
              <w:r>
                <w:rPr>
                  <w:color w:val="#410a8c"/>
                  <w:u w:val="single"/>
                </w:rPr>
                <w:t xml:space="preserve">hal-04239709v1</w:t>
              </w:r>
            </w:hyperlink>
          </w:p>
        </w:tc>
      </w:tr>
      <w:tr>
        <w:trPr/>
        <w:tc>
          <w:tcPr>
            <w:noWrap/>
          </w:tcPr>
          <w:p>
            <w:pPr>
              <w:spacing w:after="200"/>
            </w:pPr>
            <w:hyperlink r:id="rId377" w:history="1">
              <w:r>
                <w:rPr>
                  <w:color w:val="1e198e"/>
                  <w:b w:val="1"/>
                  <w:bCs w:val="1"/>
                  <w:u w:val="single"/>
                </w:rPr>
                <w:t xml:space="preserve">Ioan C. Opriș et Florian Matei-Popescu : &amp;quot;Le trophée de Trajan et le développement urbain de Tropaeum Traiani</w:t>
              </w:r>
            </w:hyperlink>
          </w:p>
          <w:p>
            <w:pPr/>
            <w:hyperlink r:id="rId368" w:history="1">
              <w:r>
                <w:rPr>
                  <w:color w:val="#410a8c"/>
                  <w:u w:val="single"/>
                </w:rPr>
                <w:t xml:space="preserve">Florence Brémond</w:t>
              </w:r>
            </w:hyperlink>
            <w:r>
              <w:rPr/>
              <w:t xml:space="preserve">,</w:t>
            </w:r>
            <w:hyperlink r:id="rId17" w:history="1">
              <w:r>
                <w:rPr>
                  <w:color w:val="#410a8c"/>
                  <w:u w:val="single"/>
                </w:rPr>
                <w:t xml:space="preserve">Dominic Moreau</w:t>
              </w:r>
            </w:hyperlink>
          </w:p>
          <w:p>
            <w:pPr/>
            <w:r>
              <w:rPr/>
              <w:t xml:space="preserve">2021</w:t>
            </w:r>
          </w:p>
          <w:p>
            <w:pPr/>
            <w:r>
              <w:rPr/>
              <w:t xml:space="preserve">Traduction</w:t>
            </w:r>
          </w:p>
          <w:p>
            <w:pPr/>
            <w:hyperlink r:id="rId377" w:history="1">
              <w:r>
                <w:rPr>
                  <w:color w:val="#410a8c"/>
                  <w:u w:val="single"/>
                </w:rPr>
                <w:t xml:space="preserve">hal-04239677v1</w:t>
              </w:r>
            </w:hyperlink>
          </w:p>
        </w:tc>
      </w:tr>
      <w:tr>
        <w:trPr/>
        <w:tc>
          <w:tcPr>
            <w:noWrap/>
          </w:tcPr>
          <w:p>
            <w:pPr>
              <w:spacing w:after="200"/>
            </w:pPr>
            <w:hyperlink r:id="rId378" w:history="1">
              <w:r>
                <w:rPr>
                  <w:color w:val="1e198e"/>
                  <w:b w:val="1"/>
                  <w:bCs w:val="1"/>
                  <w:u w:val="single"/>
                </w:rPr>
                <w:t xml:space="preserve">Monica Gui : &amp;quot;La balsamaire de Gilău</w:t>
              </w:r>
            </w:hyperlink>
          </w:p>
          <w:p>
            <w:pPr/>
            <w:hyperlink r:id="rId17" w:history="1">
              <w:r>
                <w:rPr>
                  <w:color w:val="#410a8c"/>
                  <w:u w:val="single"/>
                </w:rPr>
                <w:t xml:space="preserve">Dominic Moreau</w:t>
              </w:r>
            </w:hyperlink>
          </w:p>
          <w:p>
            <w:pPr/>
            <w:r>
              <w:rPr/>
              <w:t xml:space="preserve">2021</w:t>
            </w:r>
          </w:p>
          <w:p>
            <w:pPr/>
            <w:r>
              <w:rPr/>
              <w:t xml:space="preserve">Traduction</w:t>
            </w:r>
          </w:p>
          <w:p>
            <w:pPr/>
            <w:hyperlink r:id="rId378" w:history="1">
              <w:r>
                <w:rPr>
                  <w:color w:val="#410a8c"/>
                  <w:u w:val="single"/>
                </w:rPr>
                <w:t xml:space="preserve">hal-04239690v1</w:t>
              </w:r>
            </w:hyperlink>
          </w:p>
        </w:tc>
      </w:tr>
      <w:tr>
        <w:trPr/>
        <w:tc>
          <w:tcPr>
            <w:noWrap/>
          </w:tcPr>
          <w:p>
            <w:pPr>
              <w:spacing w:after="200"/>
            </w:pPr>
            <w:hyperlink r:id="rId379" w:history="1">
              <w:r>
                <w:rPr>
                  <w:color w:val="1e198e"/>
                  <w:b w:val="1"/>
                  <w:bCs w:val="1"/>
                  <w:u w:val="single"/>
                </w:rPr>
                <w:t xml:space="preserve">Florian Matei-Popescu et Ioan C. Opriș : &amp;quot;L'implantation de l'armée romaine en Mésie inférieure</w:t>
              </w:r>
            </w:hyperlink>
          </w:p>
          <w:p>
            <w:pPr/>
            <w:hyperlink r:id="rId368" w:history="1">
              <w:r>
                <w:rPr>
                  <w:color w:val="#410a8c"/>
                  <w:u w:val="single"/>
                </w:rPr>
                <w:t xml:space="preserve">Florence Brémond</w:t>
              </w:r>
            </w:hyperlink>
            <w:r>
              <w:rPr/>
              <w:t xml:space="preserve">,</w:t>
            </w:r>
            <w:hyperlink r:id="rId17" w:history="1">
              <w:r>
                <w:rPr>
                  <w:color w:val="#410a8c"/>
                  <w:u w:val="single"/>
                </w:rPr>
                <w:t xml:space="preserve">Dominic Moreau</w:t>
              </w:r>
            </w:hyperlink>
          </w:p>
          <w:p>
            <w:pPr/>
            <w:r>
              <w:rPr/>
              <w:t xml:space="preserve">2021</w:t>
            </w:r>
          </w:p>
          <w:p>
            <w:pPr/>
            <w:r>
              <w:rPr/>
              <w:t xml:space="preserve">Traduction</w:t>
            </w:r>
          </w:p>
          <w:p>
            <w:pPr/>
            <w:hyperlink r:id="rId379" w:history="1">
              <w:r>
                <w:rPr>
                  <w:color w:val="#410a8c"/>
                  <w:u w:val="single"/>
                </w:rPr>
                <w:t xml:space="preserve">hal-04239674v1</w:t>
              </w:r>
            </w:hyperlink>
          </w:p>
        </w:tc>
      </w:tr>
      <w:tr>
        <w:trPr/>
        <w:tc>
          <w:tcPr>
            <w:noWrap/>
          </w:tcPr>
          <w:p>
            <w:pPr>
              <w:spacing w:after="200"/>
            </w:pPr>
            <w:hyperlink r:id="rId380" w:history="1">
              <w:r>
                <w:rPr>
                  <w:color w:val="1e198e"/>
                  <w:b w:val="1"/>
                  <w:bCs w:val="1"/>
                  <w:u w:val="single"/>
                </w:rPr>
                <w:t xml:space="preserve">Ivana Popović : &amp;quot;In Memoriam : Noël Duval (1929-2018)</w:t>
              </w:r>
            </w:hyperlink>
          </w:p>
          <w:p>
            <w:pPr/>
            <w:hyperlink r:id="rId381" w:history="1">
              <w:r>
                <w:rPr>
                  <w:color w:val="#410a8c"/>
                  <w:u w:val="single"/>
                </w:rPr>
                <w:t xml:space="preserve">Amalija Vitezović</w:t>
              </w:r>
            </w:hyperlink>
            <w:r>
              <w:rPr/>
              <w:t xml:space="preserve">,</w:t>
            </w:r>
            <w:hyperlink r:id="rId17" w:history="1">
              <w:r>
                <w:rPr>
                  <w:color w:val="#410a8c"/>
                  <w:u w:val="single"/>
                </w:rPr>
                <w:t xml:space="preserve">Dominic Moreau</w:t>
              </w:r>
            </w:hyperlink>
          </w:p>
          <w:p>
            <w:pPr/>
            <w:r>
              <w:rPr/>
              <w:t xml:space="preserve">2019</w:t>
            </w:r>
          </w:p>
          <w:p>
            <w:pPr/>
            <w:r>
              <w:rPr/>
              <w:t xml:space="preserve">Traduction</w:t>
            </w:r>
          </w:p>
          <w:p>
            <w:pPr/>
            <w:hyperlink r:id="rId380" w:history="1">
              <w:r>
                <w:rPr>
                  <w:color w:val="#410a8c"/>
                  <w:u w:val="single"/>
                </w:rPr>
                <w:t xml:space="preserve">hal-04239560v1</w:t>
              </w:r>
            </w:hyperlink>
          </w:p>
        </w:tc>
      </w:tr>
      <w:tr>
        <w:trPr/>
        <w:tc>
          <w:tcPr>
            <w:noWrap/>
          </w:tcPr>
          <w:p>
            <w:pPr>
              <w:spacing w:after="200"/>
            </w:pPr>
            <w:hyperlink r:id="rId382" w:history="1">
              <w:r>
                <w:rPr>
                  <w:color w:val="1e198e"/>
                  <w:b w:val="1"/>
                  <w:bCs w:val="1"/>
                  <w:u w:val="single"/>
                </w:rPr>
                <w:t xml:space="preserve">Peter Brown : &amp;quot;Corps et esprits : sexualité et renoncement dans le christianisme primitif</w:t>
              </w:r>
            </w:hyperlink>
          </w:p>
          <w:p>
            <w:pPr/>
            <w:hyperlink r:id="rId17" w:history="1">
              <w:r>
                <w:rPr>
                  <w:color w:val="#410a8c"/>
                  <w:u w:val="single"/>
                </w:rPr>
                <w:t xml:space="preserve">Dominic Moreau</w:t>
              </w:r>
            </w:hyperlink>
            <w:r>
              <w:rPr/>
              <w:t xml:space="preserve">,</w:t>
            </w:r>
            <w:hyperlink r:id="rId383" w:history="1">
              <w:r>
                <w:rPr>
                  <w:color w:val="#410a8c"/>
                  <w:u w:val="single"/>
                </w:rPr>
                <w:t xml:space="preserve">Sophie Bigot-Goldblum</w:t>
              </w:r>
            </w:hyperlink>
          </w:p>
          <w:p>
            <w:pPr/>
            <w:r>
              <w:rPr/>
              <w:t xml:space="preserve">2019</w:t>
            </w:r>
          </w:p>
          <w:p>
            <w:pPr/>
            <w:r>
              <w:rPr/>
              <w:t xml:space="preserve">Traduction</w:t>
            </w:r>
          </w:p>
          <w:p>
            <w:pPr/>
            <w:hyperlink r:id="rId382" w:history="1">
              <w:r>
                <w:rPr>
                  <w:color w:val="#410a8c"/>
                  <w:u w:val="single"/>
                </w:rPr>
                <w:t xml:space="preserve">hal-04239590v1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384" w:history="1">
              <w:r>
                <w:rPr>
                  <w:color w:val="1e198e"/>
                  <w:b w:val="1"/>
                  <w:bCs w:val="1"/>
                  <w:u w:val="single"/>
                </w:rPr>
                <w:t xml:space="preserve">Atlas historique des sièges épiscopaux de l’Europe centrale et orientale jusqu’en 787</w:t>
              </w:r>
            </w:hyperlink>
          </w:p>
          <w:p>
            <w:pPr/>
            <w:hyperlink r:id="rId17" w:history="1">
              <w:r>
                <w:rPr>
                  <w:color w:val="#410a8c"/>
                  <w:u w:val="single"/>
                </w:rPr>
                <w:t xml:space="preserve">Dominic Moreau</w:t>
              </w:r>
            </w:hyperlink>
            <w:r>
              <w:rPr/>
              <w:t xml:space="preserve">,</w:t>
            </w:r>
            <w:hyperlink r:id="rId385" w:history="1">
              <w:r>
                <w:rPr>
                  <w:color w:val="#410a8c"/>
                  <w:u w:val="single"/>
                </w:rPr>
                <w:t xml:space="preserve">Batardy Christophe</w:t>
              </w:r>
            </w:hyperlink>
          </w:p>
          <w:p>
            <w:pPr/>
            <w:r>
              <w:rPr/>
              <w:t xml:space="preserve">2023, </w:t>
            </w:r>
            <w:hyperlink r:id="rId386" w:history="1">
              <w:r>
                <w:rPr>
                  <w:color w:val="#410a8c"/>
                  <w:u w:val="single"/>
                </w:rPr>
                <w:t xml:space="preserve">⟨10.57976/chonocarto.129⟩</w:t>
              </w:r>
            </w:hyperlink>
          </w:p>
          <w:p>
            <w:pPr/>
            <w:r>
              <w:rPr/>
              <w:t xml:space="preserve">Autre publication scientifique</w:t>
            </w:r>
          </w:p>
          <w:p>
            <w:pPr/>
            <w:hyperlink r:id="rId384" w:history="1">
              <w:r>
                <w:rPr>
                  <w:color w:val="#410a8c"/>
                  <w:u w:val="single"/>
                </w:rPr>
                <w:t xml:space="preserve">hal-04209961v1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87" w:history="1">
              <w:r>
                <w:rPr>
                  <w:color w:val="1e198e"/>
                  <w:b w:val="1"/>
                  <w:bCs w:val="1"/>
                  <w:u w:val="single"/>
                </w:rPr>
                <w:t xml:space="preserve">De rebus exterioribus. Recherches sur l'action temporelle des évêques romains, de Léon le Grand à Grégoire le Grand (440-604 apr. J.-C.). Sources et approches</w:t>
              </w:r>
            </w:hyperlink>
          </w:p>
          <w:p>
            <w:pPr/>
            <w:hyperlink r:id="rId17" w:history="1">
              <w:r>
                <w:rPr>
                  <w:color w:val="#410a8c"/>
                  <w:u w:val="single"/>
                </w:rPr>
                <w:t xml:space="preserve">Dominic Moreau</w:t>
              </w:r>
            </w:hyperlink>
          </w:p>
          <w:p>
            <w:pPr/>
            <w:r>
              <w:rPr/>
              <w:t xml:space="preserve">Sciences de l'Homme et Société. Université Paris-Sorbonne, 2012. Français. </w:t>
            </w:r>
            <w:hyperlink r:id="rId388" w:history="1">
              <w:r>
                <w:rPr>
                  <w:color w:val="#410a8c"/>
                  <w:u w:val="single"/>
                </w:rPr>
                <w:t xml:space="preserve">⟨NNT : ⟩</w:t>
              </w:r>
            </w:hyperlink>
          </w:p>
          <w:p>
            <w:pPr/>
            <w:r>
              <w:rPr/>
              <w:t xml:space="preserve">Thèse</w:t>
            </w:r>
          </w:p>
          <w:p>
            <w:pPr/>
            <w:hyperlink r:id="rId387" w:history="1">
              <w:r>
                <w:rPr>
                  <w:color w:val="#410a8c"/>
                  <w:u w:val="single"/>
                </w:rPr>
                <w:t xml:space="preserve">tel-05596635v1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389" w:history="1">
              <w:r>
                <w:rPr>
                  <w:color w:val="1e198e"/>
                  <w:b w:val="1"/>
                  <w:bCs w:val="1"/>
                  <w:u w:val="single"/>
                </w:rPr>
                <w:t xml:space="preserve">Limites Imperii. Étude sur la définition, l’évolution et la matérialité d’une notion administrative et militaire romaine</w:t>
              </w:r>
            </w:hyperlink>
          </w:p>
          <w:p>
            <w:pPr/>
            <w:hyperlink r:id="rId17" w:history="1">
              <w:r>
                <w:rPr>
                  <w:color w:val="#410a8c"/>
                  <w:u w:val="single"/>
                </w:rPr>
                <w:t xml:space="preserve">Dominic Moreau</w:t>
              </w:r>
            </w:hyperlink>
          </w:p>
          <w:p>
            <w:pPr/>
            <w:r>
              <w:rPr/>
              <w:t xml:space="preserve">Sciences de l'Homme et Société. Université de Lille, 2025</w:t>
            </w:r>
          </w:p>
          <w:p>
            <w:pPr/>
            <w:r>
              <w:rPr/>
              <w:t xml:space="preserve">HDR</w:t>
            </w:r>
          </w:p>
          <w:p>
            <w:pPr/>
            <w:hyperlink r:id="rId389" w:history="1">
              <w:r>
                <w:rPr>
                  <w:color w:val="#410a8c"/>
                  <w:u w:val="single"/>
                </w:rPr>
                <w:t xml:space="preserve">tel-05596646v1</w:t>
              </w:r>
            </w:hyperlink>
          </w:p>
        </w:tc>
      </w:tr>
    </w:tbl>
    <w:sectPr>
      <w:footerReference w:type="default" r:id="rId39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23BA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dominic-moreau" TargetMode="External"/><Relationship Id="rId9" Type="http://schemas.openxmlformats.org/officeDocument/2006/relationships/hyperlink" Target="https://orcid.org/0000-0003-3350-6203" TargetMode="External"/><Relationship Id="rId10" Type="http://schemas.openxmlformats.org/officeDocument/2006/relationships/hyperlink" Target="https://www.idref.fr/164511792" TargetMode="External"/><Relationship Id="rId11" Type="http://schemas.openxmlformats.org/officeDocument/2006/relationships/hyperlink" Target="https://halma.univ-lille.fr/vie-scientifique/activites-de-terrain/bulgarie/zaldapa" TargetMode="External"/><Relationship Id="rId12" Type="http://schemas.openxmlformats.org/officeDocument/2006/relationships/hyperlink" Target="https://danubius.huma-num.fr" TargetMode="External"/><Relationship Id="rId13" Type="http://schemas.openxmlformats.org/officeDocument/2006/relationships/hyperlink" Target="https://haemus-network.univ-lille.fr" TargetMode="External"/><Relationship Id="rId14" Type="http://schemas.openxmlformats.org/officeDocument/2006/relationships/hyperlink" Target="https://epublishing.efa.gr/haemus/" TargetMode="External"/><Relationship Id="rId15" Type="http://schemas.openxmlformats.org/officeDocument/2006/relationships/hyperlink" Target="https://www.brepols.net/series/roma" TargetMode="External"/><Relationship Id="rId16" Type="http://schemas.openxmlformats.org/officeDocument/2006/relationships/hyperlink" Target="https://hal.science/hal-05596628v1" TargetMode="External"/><Relationship Id="rId17" Type="http://schemas.openxmlformats.org/officeDocument/2006/relationships/hyperlink" Target="https://hal.science/search/index/?q=*&amp;authFullName_s=Dominic Moreau" TargetMode="External"/><Relationship Id="rId18" Type="http://schemas.openxmlformats.org/officeDocument/2006/relationships/hyperlink" Target="https://hal.science/search/index/?q=*&amp;authFullName_s=Petya Andreeva" TargetMode="External"/><Relationship Id="rId19" Type="http://schemas.openxmlformats.org/officeDocument/2006/relationships/hyperlink" Target="https://hal.science/search/index/?q=*&amp;authFullName_s=Christophe Goddard" TargetMode="External"/><Relationship Id="rId20" Type="http://schemas.openxmlformats.org/officeDocument/2006/relationships/hyperlink" Target="https://hal.science/search/index/?q=*&amp;authFullName_s=Tina Milavec" TargetMode="External"/><Relationship Id="rId21" Type="http://schemas.openxmlformats.org/officeDocument/2006/relationships/hyperlink" Target="https://hal.science/search/index/?q=*&amp;authFullName_s=Maria Noussis" TargetMode="External"/><Relationship Id="rId22" Type="http://schemas.openxmlformats.org/officeDocument/2006/relationships/hyperlink" Target="https://hal.science/hal-05599925v1" TargetMode="External"/><Relationship Id="rId23" Type="http://schemas.openxmlformats.org/officeDocument/2006/relationships/hyperlink" Target="https://dx.doi.org/10.1353/jla.2026.a987028" TargetMode="External"/><Relationship Id="rId24" Type="http://schemas.openxmlformats.org/officeDocument/2006/relationships/hyperlink" Target="https://hal.science/hal-05552905v1" TargetMode="External"/><Relationship Id="rId25" Type="http://schemas.openxmlformats.org/officeDocument/2006/relationships/hyperlink" Target="https://hal.science/search/index/?q=*&amp;authFullName_s=Georgi Atanasov" TargetMode="External"/><Relationship Id="rId26" Type="http://schemas.openxmlformats.org/officeDocument/2006/relationships/hyperlink" Target="https://hal.science/search/index/?q=*&amp;authFullName_s=Nicolas Beaudry" TargetMode="External"/><Relationship Id="rId27" Type="http://schemas.openxmlformats.org/officeDocument/2006/relationships/hyperlink" Target="https://hal.science/search/index/?q=*&amp;authFullName_s=Albena Milanova" TargetMode="External"/><Relationship Id="rId28" Type="http://schemas.openxmlformats.org/officeDocument/2006/relationships/hyperlink" Target="https://hal.science/search/index/?q=*&amp;authFullName_s=Ioto Valeriev Iotov" TargetMode="External"/><Relationship Id="rId29" Type="http://schemas.openxmlformats.org/officeDocument/2006/relationships/hyperlink" Target="https://hal.science/hal-04992565v1" TargetMode="External"/><Relationship Id="rId30" Type="http://schemas.openxmlformats.org/officeDocument/2006/relationships/hyperlink" Target="https://hal.science/search/index/?q=*&amp;authFullName_s=Alenka Cedilnik" TargetMode="External"/><Relationship Id="rId31" Type="http://schemas.openxmlformats.org/officeDocument/2006/relationships/hyperlink" Target="https://hal.science/hal-05545417v1" TargetMode="External"/><Relationship Id="rId32" Type="http://schemas.openxmlformats.org/officeDocument/2006/relationships/hyperlink" Target="https://hal.science/hal-05188407v1" TargetMode="External"/><Relationship Id="rId33" Type="http://schemas.openxmlformats.org/officeDocument/2006/relationships/hyperlink" Target="https://hal.science/hal-05596626v1" TargetMode="External"/><Relationship Id="rId34" Type="http://schemas.openxmlformats.org/officeDocument/2006/relationships/hyperlink" Target="https://hal.science/hal-04407832v1" TargetMode="External"/><Relationship Id="rId35" Type="http://schemas.openxmlformats.org/officeDocument/2006/relationships/hyperlink" Target="https://hal.science/hal-04407827v1" TargetMode="External"/><Relationship Id="rId36" Type="http://schemas.openxmlformats.org/officeDocument/2006/relationships/hyperlink" Target="https://hal.science/hal-05044468v1" TargetMode="External"/><Relationship Id="rId37" Type="http://schemas.openxmlformats.org/officeDocument/2006/relationships/hyperlink" Target="https://dx.doi.org/10.4000/13ry6" TargetMode="External"/><Relationship Id="rId38" Type="http://schemas.openxmlformats.org/officeDocument/2006/relationships/hyperlink" Target="https://hal.science/hal-04407824v1" TargetMode="External"/><Relationship Id="rId39" Type="http://schemas.openxmlformats.org/officeDocument/2006/relationships/hyperlink" Target="https://hal.science/hal-04849056v1" TargetMode="External"/><Relationship Id="rId40" Type="http://schemas.openxmlformats.org/officeDocument/2006/relationships/hyperlink" Target="https://hal.science/hal-04344557v1" TargetMode="External"/><Relationship Id="rId41" Type="http://schemas.openxmlformats.org/officeDocument/2006/relationships/hyperlink" Target="https://hal.science/hal-04227821v1" TargetMode="External"/><Relationship Id="rId42" Type="http://schemas.openxmlformats.org/officeDocument/2006/relationships/hyperlink" Target="https://hal.science/hal-04013413v1" TargetMode="External"/><Relationship Id="rId43" Type="http://schemas.openxmlformats.org/officeDocument/2006/relationships/hyperlink" Target="https://dx.doi.org/10.11588/ger.2021.92327" TargetMode="External"/><Relationship Id="rId44" Type="http://schemas.openxmlformats.org/officeDocument/2006/relationships/hyperlink" Target="https://hal.science/hal-04017282v1" TargetMode="External"/><Relationship Id="rId45" Type="http://schemas.openxmlformats.org/officeDocument/2006/relationships/hyperlink" Target="https://dx.doi.org/10.1484/J.RHE.5.132865" TargetMode="External"/><Relationship Id="rId46" Type="http://schemas.openxmlformats.org/officeDocument/2006/relationships/hyperlink" Target="https://hal.science/hal-03706848v1" TargetMode="External"/><Relationship Id="rId47" Type="http://schemas.openxmlformats.org/officeDocument/2006/relationships/hyperlink" Target="https://hal.science/hal-03706876v1" TargetMode="External"/><Relationship Id="rId48" Type="http://schemas.openxmlformats.org/officeDocument/2006/relationships/hyperlink" Target="https://hal.science/hal-04013450v1" TargetMode="External"/><Relationship Id="rId49" Type="http://schemas.openxmlformats.org/officeDocument/2006/relationships/hyperlink" Target="https://dx.doi.org/10.4000/theoremes.12061" TargetMode="External"/><Relationship Id="rId50" Type="http://schemas.openxmlformats.org/officeDocument/2006/relationships/hyperlink" Target="https://hal.science/hal-03710881v1" TargetMode="External"/><Relationship Id="rId51" Type="http://schemas.openxmlformats.org/officeDocument/2006/relationships/hyperlink" Target="https://hal.science/hal-03706903v1" TargetMode="External"/><Relationship Id="rId52" Type="http://schemas.openxmlformats.org/officeDocument/2006/relationships/hyperlink" Target="https://hal.science/search/index/?q=*&amp;authFullName_s=Radu Pectu" TargetMode="External"/><Relationship Id="rId53" Type="http://schemas.openxmlformats.org/officeDocument/2006/relationships/hyperlink" Target="https://hal.science/search/index/?q=*&amp;authFullName_s=Ivan Gargano" TargetMode="External"/><Relationship Id="rId54" Type="http://schemas.openxmlformats.org/officeDocument/2006/relationships/hyperlink" Target="https://hal.science/hal-03706911v1" TargetMode="External"/><Relationship Id="rId55" Type="http://schemas.openxmlformats.org/officeDocument/2006/relationships/hyperlink" Target="https://hal.science/search/index/?q=*&amp;authFullName_s=Brahim M'Barek" TargetMode="External"/><Relationship Id="rId56" Type="http://schemas.openxmlformats.org/officeDocument/2006/relationships/hyperlink" Target="https://hal.science/hal-03710906v1" TargetMode="External"/><Relationship Id="rId57" Type="http://schemas.openxmlformats.org/officeDocument/2006/relationships/hyperlink" Target="https://hal.science/hal-03706917v1" TargetMode="External"/><Relationship Id="rId58" Type="http://schemas.openxmlformats.org/officeDocument/2006/relationships/hyperlink" Target="https://hal.science/search/index/?q=*&amp;authFullName_s=Nemanja Mrdi&#263;" TargetMode="External"/><Relationship Id="rId59" Type="http://schemas.openxmlformats.org/officeDocument/2006/relationships/hyperlink" Target="https://hal.science/hal-04239422v1" TargetMode="External"/><Relationship Id="rId60" Type="http://schemas.openxmlformats.org/officeDocument/2006/relationships/hyperlink" Target="https://hal.science/search/index/?q=*&amp;authFullName_s=Carmen Brando" TargetMode="External"/><Relationship Id="rId61" Type="http://schemas.openxmlformats.org/officeDocument/2006/relationships/hyperlink" Target="https://hal.science/search/index/?q=*&amp;authFullName_s=Francesca Frontini" TargetMode="External"/><Relationship Id="rId62" Type="http://schemas.openxmlformats.org/officeDocument/2006/relationships/hyperlink" Target="https://hal.science/search/index/?q=*&amp;authFullName_s=Mathieu Roche" TargetMode="External"/><Relationship Id="rId63" Type="http://schemas.openxmlformats.org/officeDocument/2006/relationships/hyperlink" Target="https://hal.science/search/index/?q=*&amp;authFullName_s=Eric Masson" TargetMode="External"/><Relationship Id="rId64" Type="http://schemas.openxmlformats.org/officeDocument/2006/relationships/hyperlink" Target="https://dx.doi.org/10.4000/revuehn.2038" TargetMode="External"/><Relationship Id="rId65" Type="http://schemas.openxmlformats.org/officeDocument/2006/relationships/hyperlink" Target="https://hal.science/hal-03706939v1" TargetMode="External"/><Relationship Id="rId66" Type="http://schemas.openxmlformats.org/officeDocument/2006/relationships/hyperlink" Target="https://hal.science/hal-03710894v1" TargetMode="External"/><Relationship Id="rId67" Type="http://schemas.openxmlformats.org/officeDocument/2006/relationships/hyperlink" Target="https://hal.science/hal-03706927v1" TargetMode="External"/><Relationship Id="rId68" Type="http://schemas.openxmlformats.org/officeDocument/2006/relationships/hyperlink" Target="https://hal.science/search/index/?q=*&amp;authFullName_s=Florian Matei-Popescu" TargetMode="External"/><Relationship Id="rId69" Type="http://schemas.openxmlformats.org/officeDocument/2006/relationships/hyperlink" Target="https://hal.science/hal-03066586v1" TargetMode="External"/><Relationship Id="rId70" Type="http://schemas.openxmlformats.org/officeDocument/2006/relationships/hyperlink" Target="https://hal.science/search/index/?q=*&amp;authFullName_s=Dan Dana" TargetMode="External"/><Relationship Id="rId71" Type="http://schemas.openxmlformats.org/officeDocument/2006/relationships/hyperlink" Target="https://hal.science/search/index/?q=*&amp;authFullName_s=Slavtcho Kirov" TargetMode="External"/><Relationship Id="rId72" Type="http://schemas.openxmlformats.org/officeDocument/2006/relationships/hyperlink" Target="https://dx.doi.org/10.19272/202013701013" TargetMode="External"/><Relationship Id="rId73" Type="http://schemas.openxmlformats.org/officeDocument/2006/relationships/hyperlink" Target="https://hal.science/hal-03706954v1" TargetMode="External"/><Relationship Id="rId74" Type="http://schemas.openxmlformats.org/officeDocument/2006/relationships/hyperlink" Target="https://hal.science/hal-03710372v1" TargetMode="External"/><Relationship Id="rId75" Type="http://schemas.openxmlformats.org/officeDocument/2006/relationships/hyperlink" Target="https://hal.science/hal-03706950v1" TargetMode="External"/><Relationship Id="rId76" Type="http://schemas.openxmlformats.org/officeDocument/2006/relationships/hyperlink" Target="https://hal.science/hal-03707106v1" TargetMode="External"/><Relationship Id="rId77" Type="http://schemas.openxmlformats.org/officeDocument/2006/relationships/hyperlink" Target="https://hal.science/search/index/?q=*&amp;authFullName_s=Radu Petcu" TargetMode="External"/><Relationship Id="rId78" Type="http://schemas.openxmlformats.org/officeDocument/2006/relationships/hyperlink" Target="https://hal.science/hal-03710376v1" TargetMode="External"/><Relationship Id="rId79" Type="http://schemas.openxmlformats.org/officeDocument/2006/relationships/hyperlink" Target="https://hal.science/hal-03706973v1" TargetMode="External"/><Relationship Id="rId80" Type="http://schemas.openxmlformats.org/officeDocument/2006/relationships/hyperlink" Target="https://hal.science/hal-03707027v1" TargetMode="External"/><Relationship Id="rId81" Type="http://schemas.openxmlformats.org/officeDocument/2006/relationships/hyperlink" Target="https://lilloa.hal.science/hal-01657890v1" TargetMode="External"/><Relationship Id="rId82" Type="http://schemas.openxmlformats.org/officeDocument/2006/relationships/hyperlink" Target="https://lilloa.hal.science/hal-01657859v1" TargetMode="External"/><Relationship Id="rId83" Type="http://schemas.openxmlformats.org/officeDocument/2006/relationships/hyperlink" Target="https://lilloa.hal.science/hal-01658213v1" TargetMode="External"/><Relationship Id="rId84" Type="http://schemas.openxmlformats.org/officeDocument/2006/relationships/hyperlink" Target="https://lilloa.hal.science/hal-01658187v1" TargetMode="External"/><Relationship Id="rId85" Type="http://schemas.openxmlformats.org/officeDocument/2006/relationships/hyperlink" Target="https://lilloa.hal.science/hal-01658180v1" TargetMode="External"/><Relationship Id="rId86" Type="http://schemas.openxmlformats.org/officeDocument/2006/relationships/hyperlink" Target="https://lilloa.hal.science/hal-01658148v1" TargetMode="External"/><Relationship Id="rId87" Type="http://schemas.openxmlformats.org/officeDocument/2006/relationships/hyperlink" Target="https://lilloa.hal.science/hal-01658206v1" TargetMode="External"/><Relationship Id="rId88" Type="http://schemas.openxmlformats.org/officeDocument/2006/relationships/hyperlink" Target="https://lilloa.hal.science/hal-01658195v1" TargetMode="External"/><Relationship Id="rId89" Type="http://schemas.openxmlformats.org/officeDocument/2006/relationships/hyperlink" Target="https://lilloa.hal.science/hal-01658141v1" TargetMode="External"/><Relationship Id="rId90" Type="http://schemas.openxmlformats.org/officeDocument/2006/relationships/hyperlink" Target="https://lilloa.hal.science/hal-01658130v1" TargetMode="External"/><Relationship Id="rId91" Type="http://schemas.openxmlformats.org/officeDocument/2006/relationships/hyperlink" Target="https://lilloa.hal.science/hal-01652244v1" TargetMode="External"/><Relationship Id="rId92" Type="http://schemas.openxmlformats.org/officeDocument/2006/relationships/hyperlink" Target="https://dx.doi.org/10.1484/j.se.5.103645" TargetMode="External"/><Relationship Id="rId93" Type="http://schemas.openxmlformats.org/officeDocument/2006/relationships/hyperlink" Target="https://lilloa.hal.science/hal-01658486v1" TargetMode="External"/><Relationship Id="rId94" Type="http://schemas.openxmlformats.org/officeDocument/2006/relationships/hyperlink" Target="https://hal.science/hal-04239602v1" TargetMode="External"/><Relationship Id="rId95" Type="http://schemas.openxmlformats.org/officeDocument/2006/relationships/hyperlink" Target="https://lilloa.hal.science/hal-01658472v1" TargetMode="External"/><Relationship Id="rId96" Type="http://schemas.openxmlformats.org/officeDocument/2006/relationships/hyperlink" Target="https://hal.science/hal-01654016v1" TargetMode="External"/><Relationship Id="rId97" Type="http://schemas.openxmlformats.org/officeDocument/2006/relationships/hyperlink" Target="https://hal.science/hal-01653999v1" TargetMode="External"/><Relationship Id="rId98" Type="http://schemas.openxmlformats.org/officeDocument/2006/relationships/hyperlink" Target="https://hal.science/hal-01654015v1" TargetMode="External"/><Relationship Id="rId99" Type="http://schemas.openxmlformats.org/officeDocument/2006/relationships/hyperlink" Target="https://hal.science/hal-01653997v1" TargetMode="External"/><Relationship Id="rId100" Type="http://schemas.openxmlformats.org/officeDocument/2006/relationships/hyperlink" Target="https://hal.science/hal-01654013v1" TargetMode="External"/><Relationship Id="rId101" Type="http://schemas.openxmlformats.org/officeDocument/2006/relationships/hyperlink" Target="https://hal.science/hal-01654011v1" TargetMode="External"/><Relationship Id="rId102" Type="http://schemas.openxmlformats.org/officeDocument/2006/relationships/hyperlink" Target="https://hal.science/hal-01654021v1" TargetMode="External"/><Relationship Id="rId103" Type="http://schemas.openxmlformats.org/officeDocument/2006/relationships/hyperlink" Target="https://hal.science/hal-01654019v1" TargetMode="External"/><Relationship Id="rId104" Type="http://schemas.openxmlformats.org/officeDocument/2006/relationships/hyperlink" Target="https://hal.science/hal-01654009v1" TargetMode="External"/><Relationship Id="rId105" Type="http://schemas.openxmlformats.org/officeDocument/2006/relationships/hyperlink" Target="https://hal.science/hal-01654010v1" TargetMode="External"/><Relationship Id="rId106" Type="http://schemas.openxmlformats.org/officeDocument/2006/relationships/hyperlink" Target="https://hal.science/hal-01654025v1" TargetMode="External"/><Relationship Id="rId107" Type="http://schemas.openxmlformats.org/officeDocument/2006/relationships/hyperlink" Target="https://hal.science/hal-01653990v1" TargetMode="External"/><Relationship Id="rId108" Type="http://schemas.openxmlformats.org/officeDocument/2006/relationships/hyperlink" Target="https://hal.science/hal-01654008v1" TargetMode="External"/><Relationship Id="rId109" Type="http://schemas.openxmlformats.org/officeDocument/2006/relationships/hyperlink" Target="https://hal.science/hal-01654007v1" TargetMode="External"/><Relationship Id="rId110" Type="http://schemas.openxmlformats.org/officeDocument/2006/relationships/hyperlink" Target="https://hal.science/hal-01653988v1" TargetMode="External"/><Relationship Id="rId111" Type="http://schemas.openxmlformats.org/officeDocument/2006/relationships/hyperlink" Target="https://hal.science/hal-01653987v1" TargetMode="External"/><Relationship Id="rId112" Type="http://schemas.openxmlformats.org/officeDocument/2006/relationships/hyperlink" Target="https://dx.doi.org/10.1484/J.AT.2.302423" TargetMode="External"/><Relationship Id="rId113" Type="http://schemas.openxmlformats.org/officeDocument/2006/relationships/hyperlink" Target="https://api.istex.fr/document/1775B3DF5258985AD7EA6F8F5C395350BAC9A8F8/fulltext/pdf?sid=hal" TargetMode="External"/><Relationship Id="rId114" Type="http://schemas.openxmlformats.org/officeDocument/2006/relationships/hyperlink" Target="https://hal.science/hal-01654036v1" TargetMode="External"/><Relationship Id="rId115" Type="http://schemas.openxmlformats.org/officeDocument/2006/relationships/hyperlink" Target="https://hal.science/hal-01654037v1" TargetMode="External"/><Relationship Id="rId116" Type="http://schemas.openxmlformats.org/officeDocument/2006/relationships/hyperlink" Target="https://hal.science/hal-05545443v1" TargetMode="External"/><Relationship Id="rId117" Type="http://schemas.openxmlformats.org/officeDocument/2006/relationships/hyperlink" Target="https://hal.science/hal-05545430v1" TargetMode="External"/><Relationship Id="rId118" Type="http://schemas.openxmlformats.org/officeDocument/2006/relationships/hyperlink" Target="https://hal.science/search/index/?q=*&amp;authFullName_s=Sylvain Janniard" TargetMode="External"/><Relationship Id="rId119" Type="http://schemas.openxmlformats.org/officeDocument/2006/relationships/hyperlink" Target="https://hal.science/hal-05033315v1" TargetMode="External"/><Relationship Id="rId120" Type="http://schemas.openxmlformats.org/officeDocument/2006/relationships/hyperlink" Target="https://hal.science/search/index/?q=*&amp;authFullName_s=Thierry Lucas" TargetMode="External"/><Relationship Id="rId121" Type="http://schemas.openxmlformats.org/officeDocument/2006/relationships/hyperlink" Target="https://hal.science/hal-05091392v1" TargetMode="External"/><Relationship Id="rId122" Type="http://schemas.openxmlformats.org/officeDocument/2006/relationships/hyperlink" Target="https://hal.science/hal-05545245v1" TargetMode="External"/><Relationship Id="rId123" Type="http://schemas.openxmlformats.org/officeDocument/2006/relationships/hyperlink" Target="https://hal.science/search/index/?q=*&amp;authFullName_s=Christophe Batardy" TargetMode="External"/><Relationship Id="rId124" Type="http://schemas.openxmlformats.org/officeDocument/2006/relationships/hyperlink" Target="https://hal.science/hal-04405332v1" TargetMode="External"/><Relationship Id="rId125" Type="http://schemas.openxmlformats.org/officeDocument/2006/relationships/hyperlink" Target="https://hal.science/hal-04612584v1" TargetMode="External"/><Relationship Id="rId126" Type="http://schemas.openxmlformats.org/officeDocument/2006/relationships/hyperlink" Target="https://hal.science/hal-03790346v1" TargetMode="External"/><Relationship Id="rId127" Type="http://schemas.openxmlformats.org/officeDocument/2006/relationships/hyperlink" Target="https://hal.science/hal-04698607v1" TargetMode="External"/><Relationship Id="rId128" Type="http://schemas.openxmlformats.org/officeDocument/2006/relationships/hyperlink" Target="https://hal.science/hal-04743320v1" TargetMode="External"/><Relationship Id="rId129" Type="http://schemas.openxmlformats.org/officeDocument/2006/relationships/hyperlink" Target="https://hal.science/hal-04344602v1" TargetMode="External"/><Relationship Id="rId130" Type="http://schemas.openxmlformats.org/officeDocument/2006/relationships/hyperlink" Target="https://hal.science/hal-04055839v1" TargetMode="External"/><Relationship Id="rId131" Type="http://schemas.openxmlformats.org/officeDocument/2006/relationships/hyperlink" Target="https://hal.science/hal-03709051v1" TargetMode="External"/><Relationship Id="rId132" Type="http://schemas.openxmlformats.org/officeDocument/2006/relationships/hyperlink" Target="https://hal.science/search/index/?q=*&amp;authFullName_s=Irina Achim" TargetMode="External"/><Relationship Id="rId133" Type="http://schemas.openxmlformats.org/officeDocument/2006/relationships/hyperlink" Target="https://hal.science/hal-04612571v1" TargetMode="External"/><Relationship Id="rId134" Type="http://schemas.openxmlformats.org/officeDocument/2006/relationships/hyperlink" Target="https://hal.science/hal-04257893v1" TargetMode="External"/><Relationship Id="rId135" Type="http://schemas.openxmlformats.org/officeDocument/2006/relationships/hyperlink" Target="https://hal.science/hal-04344747v1" TargetMode="External"/><Relationship Id="rId136" Type="http://schemas.openxmlformats.org/officeDocument/2006/relationships/hyperlink" Target="https://hal.science/hal-04013533v1" TargetMode="External"/><Relationship Id="rId137" Type="http://schemas.openxmlformats.org/officeDocument/2006/relationships/hyperlink" Target="https://hal.science/hal-04344594v1" TargetMode="External"/><Relationship Id="rId138" Type="http://schemas.openxmlformats.org/officeDocument/2006/relationships/hyperlink" Target="https://hal.science/hal-04344754v1" TargetMode="External"/><Relationship Id="rId139" Type="http://schemas.openxmlformats.org/officeDocument/2006/relationships/hyperlink" Target="https://hal.science/search/index/?q=*&amp;authFullName_s=Ingrid Petcu-Levei" TargetMode="External"/><Relationship Id="rId140" Type="http://schemas.openxmlformats.org/officeDocument/2006/relationships/hyperlink" Target="https://hal.science/hal-04013467v1" TargetMode="External"/><Relationship Id="rId141" Type="http://schemas.openxmlformats.org/officeDocument/2006/relationships/hyperlink" Target="https://hal.science/hal-04013489v1" TargetMode="External"/><Relationship Id="rId142" Type="http://schemas.openxmlformats.org/officeDocument/2006/relationships/hyperlink" Target="https://hal.science/hal-04238041v1" TargetMode="External"/><Relationship Id="rId143" Type="http://schemas.openxmlformats.org/officeDocument/2006/relationships/hyperlink" Target="https://hal.science/hal-04238789v1" TargetMode="External"/><Relationship Id="rId144" Type="http://schemas.openxmlformats.org/officeDocument/2006/relationships/hyperlink" Target="https://hal.science/hal-02909549v1" TargetMode="External"/><Relationship Id="rId145" Type="http://schemas.openxmlformats.org/officeDocument/2006/relationships/hyperlink" Target="https://hal.science/hal-04238820v1" TargetMode="External"/><Relationship Id="rId146" Type="http://schemas.openxmlformats.org/officeDocument/2006/relationships/hyperlink" Target="https://hal.science/search/index/?q=*&amp;authFullName_s=Elio Hobdari" TargetMode="External"/><Relationship Id="rId147" Type="http://schemas.openxmlformats.org/officeDocument/2006/relationships/hyperlink" Target="https://hal.science/hal-04238994v1" TargetMode="External"/><Relationship Id="rId148" Type="http://schemas.openxmlformats.org/officeDocument/2006/relationships/hyperlink" Target="https://hal.science/hal-03708763v1" TargetMode="External"/><Relationship Id="rId149" Type="http://schemas.openxmlformats.org/officeDocument/2006/relationships/hyperlink" Target="https://hal.science/hal-04238824v1" TargetMode="External"/><Relationship Id="rId150" Type="http://schemas.openxmlformats.org/officeDocument/2006/relationships/hyperlink" Target="https://hal.science/hal-04238830v1" TargetMode="External"/><Relationship Id="rId151" Type="http://schemas.openxmlformats.org/officeDocument/2006/relationships/hyperlink" Target="https://hal.science/hal-03708756v1" TargetMode="External"/><Relationship Id="rId152" Type="http://schemas.openxmlformats.org/officeDocument/2006/relationships/hyperlink" Target="https://hal.science/hal-04238998v1" TargetMode="External"/><Relationship Id="rId153" Type="http://schemas.openxmlformats.org/officeDocument/2006/relationships/hyperlink" Target="https://hal.science/hal-04238989v1" TargetMode="External"/><Relationship Id="rId154" Type="http://schemas.openxmlformats.org/officeDocument/2006/relationships/hyperlink" Target="https://hal.science/hal-03708837v1" TargetMode="External"/><Relationship Id="rId155" Type="http://schemas.openxmlformats.org/officeDocument/2006/relationships/hyperlink" Target="https://hal.science/hal-03708796v1" TargetMode="External"/><Relationship Id="rId156" Type="http://schemas.openxmlformats.org/officeDocument/2006/relationships/hyperlink" Target="https://hal.science/hal-03708789v1" TargetMode="External"/><Relationship Id="rId157" Type="http://schemas.openxmlformats.org/officeDocument/2006/relationships/hyperlink" Target="https://hal.science/hal-03708813v1" TargetMode="External"/><Relationship Id="rId158" Type="http://schemas.openxmlformats.org/officeDocument/2006/relationships/hyperlink" Target="https://hal.science/hal-03708719v1" TargetMode="External"/><Relationship Id="rId159" Type="http://schemas.openxmlformats.org/officeDocument/2006/relationships/hyperlink" Target="https://hal.science/hal-03707389v1" TargetMode="External"/><Relationship Id="rId160" Type="http://schemas.openxmlformats.org/officeDocument/2006/relationships/hyperlink" Target="https://hal.science/hal-04239256v1" TargetMode="External"/><Relationship Id="rId161" Type="http://schemas.openxmlformats.org/officeDocument/2006/relationships/hyperlink" Target="https://hal.science/hal-03708825v1" TargetMode="External"/><Relationship Id="rId162" Type="http://schemas.openxmlformats.org/officeDocument/2006/relationships/hyperlink" Target="https://hal.science/hal-03708783v1" TargetMode="External"/><Relationship Id="rId163" Type="http://schemas.openxmlformats.org/officeDocument/2006/relationships/hyperlink" Target="https://hal.science/search/index/?q=*&amp;authFullName_s=Pascale Chevalier" TargetMode="External"/><Relationship Id="rId164" Type="http://schemas.openxmlformats.org/officeDocument/2006/relationships/hyperlink" Target="https://hal.science/hal-03708775v1" TargetMode="External"/><Relationship Id="rId165" Type="http://schemas.openxmlformats.org/officeDocument/2006/relationships/hyperlink" Target="https://hal.science/hal-04239266v1" TargetMode="External"/><Relationship Id="rId166" Type="http://schemas.openxmlformats.org/officeDocument/2006/relationships/hyperlink" Target="https://hal.science/hal-04239248v1" TargetMode="External"/><Relationship Id="rId167" Type="http://schemas.openxmlformats.org/officeDocument/2006/relationships/hyperlink" Target="https://hal.science/hal-03708702v1" TargetMode="External"/><Relationship Id="rId168" Type="http://schemas.openxmlformats.org/officeDocument/2006/relationships/hyperlink" Target="https://hal.science/hal-03707189v1" TargetMode="External"/><Relationship Id="rId169" Type="http://schemas.openxmlformats.org/officeDocument/2006/relationships/hyperlink" Target="https://hal.science/hal-03707303v1" TargetMode="External"/><Relationship Id="rId170" Type="http://schemas.openxmlformats.org/officeDocument/2006/relationships/hyperlink" Target="https://hal.science/hal-03708808v1" TargetMode="External"/><Relationship Id="rId171" Type="http://schemas.openxmlformats.org/officeDocument/2006/relationships/hyperlink" Target="https://hal.science/hal-03708832v1" TargetMode="External"/><Relationship Id="rId172" Type="http://schemas.openxmlformats.org/officeDocument/2006/relationships/hyperlink" Target="https://hal.science/hal-03708850v1" TargetMode="External"/><Relationship Id="rId173" Type="http://schemas.openxmlformats.org/officeDocument/2006/relationships/hyperlink" Target="https://hal.science/hal-03708727v1" TargetMode="External"/><Relationship Id="rId174" Type="http://schemas.openxmlformats.org/officeDocument/2006/relationships/hyperlink" Target="https://hal.science/hal-03710232v1" TargetMode="External"/><Relationship Id="rId175" Type="http://schemas.openxmlformats.org/officeDocument/2006/relationships/hyperlink" Target="https://hal.science/hal-03709087v1" TargetMode="External"/><Relationship Id="rId176" Type="http://schemas.openxmlformats.org/officeDocument/2006/relationships/hyperlink" Target="https://hal.science/hal-03709082v1" TargetMode="External"/><Relationship Id="rId177" Type="http://schemas.openxmlformats.org/officeDocument/2006/relationships/hyperlink" Target="https://hal.science/hal-03709113v1" TargetMode="External"/><Relationship Id="rId178" Type="http://schemas.openxmlformats.org/officeDocument/2006/relationships/hyperlink" Target="https://hal.science/hal-03709103v1" TargetMode="External"/><Relationship Id="rId179" Type="http://schemas.openxmlformats.org/officeDocument/2006/relationships/hyperlink" Target="https://hal.science/hal-03709069v1" TargetMode="External"/><Relationship Id="rId180" Type="http://schemas.openxmlformats.org/officeDocument/2006/relationships/hyperlink" Target="https://hal.science/hal-03708933v1" TargetMode="External"/><Relationship Id="rId181" Type="http://schemas.openxmlformats.org/officeDocument/2006/relationships/hyperlink" Target="https://hal.science/hal-03709092v1" TargetMode="External"/><Relationship Id="rId182" Type="http://schemas.openxmlformats.org/officeDocument/2006/relationships/hyperlink" Target="https://hal.science/hal-03709056v1" TargetMode="External"/><Relationship Id="rId183" Type="http://schemas.openxmlformats.org/officeDocument/2006/relationships/hyperlink" Target="https://hal.science/hal-04239291v1" TargetMode="External"/><Relationship Id="rId184" Type="http://schemas.openxmlformats.org/officeDocument/2006/relationships/hyperlink" Target="https://hal.science/hal-03709152v1" TargetMode="External"/><Relationship Id="rId185" Type="http://schemas.openxmlformats.org/officeDocument/2006/relationships/hyperlink" Target="https://hal.science/hal-03709125v1" TargetMode="External"/><Relationship Id="rId186" Type="http://schemas.openxmlformats.org/officeDocument/2006/relationships/hyperlink" Target="https://hal.science/search/index/?q=*&amp;authFullName_s=Javier Arce" TargetMode="External"/><Relationship Id="rId187" Type="http://schemas.openxmlformats.org/officeDocument/2006/relationships/hyperlink" Target="https://hal.science/hal-04239370v1" TargetMode="External"/><Relationship Id="rId188" Type="http://schemas.openxmlformats.org/officeDocument/2006/relationships/hyperlink" Target="https://hal.science/hal-03709149v1" TargetMode="External"/><Relationship Id="rId189" Type="http://schemas.openxmlformats.org/officeDocument/2006/relationships/hyperlink" Target="https://hal.science/hal-03709142v1" TargetMode="External"/><Relationship Id="rId190" Type="http://schemas.openxmlformats.org/officeDocument/2006/relationships/hyperlink" Target="https://hal.science/hal-04239360v1" TargetMode="External"/><Relationship Id="rId191" Type="http://schemas.openxmlformats.org/officeDocument/2006/relationships/hyperlink" Target="https://hal.science/hal-03709147v1" TargetMode="External"/><Relationship Id="rId192" Type="http://schemas.openxmlformats.org/officeDocument/2006/relationships/hyperlink" Target="https://hal.science/hal-03707255v1" TargetMode="External"/><Relationship Id="rId193" Type="http://schemas.openxmlformats.org/officeDocument/2006/relationships/hyperlink" Target="https://hal.science/hal-04239283v1" TargetMode="External"/><Relationship Id="rId194" Type="http://schemas.openxmlformats.org/officeDocument/2006/relationships/hyperlink" Target="https://hal.science/hal-01679702v1" TargetMode="External"/><Relationship Id="rId195" Type="http://schemas.openxmlformats.org/officeDocument/2006/relationships/hyperlink" Target="https://hal.science/hal-04230917v1" TargetMode="External"/><Relationship Id="rId196" Type="http://schemas.openxmlformats.org/officeDocument/2006/relationships/hyperlink" Target="https://hal.science/hal-04239377v1" TargetMode="External"/><Relationship Id="rId197" Type="http://schemas.openxmlformats.org/officeDocument/2006/relationships/hyperlink" Target="https://hal.science/hal-03708737v1" TargetMode="External"/><Relationship Id="rId198" Type="http://schemas.openxmlformats.org/officeDocument/2006/relationships/hyperlink" Target="https://hal.science/hal-04238842v1" TargetMode="External"/><Relationship Id="rId199" Type="http://schemas.openxmlformats.org/officeDocument/2006/relationships/hyperlink" Target="https://hal.science/hal-04238843v1" TargetMode="External"/><Relationship Id="rId200" Type="http://schemas.openxmlformats.org/officeDocument/2006/relationships/hyperlink" Target="https://hal.science/search/index/?q=*&amp;authFullName_s=Pierre Jaillette" TargetMode="External"/><Relationship Id="rId201" Type="http://schemas.openxmlformats.org/officeDocument/2006/relationships/hyperlink" Target="https://lilloa.hal.science/hal-01660751v1" TargetMode="External"/><Relationship Id="rId202" Type="http://schemas.openxmlformats.org/officeDocument/2006/relationships/hyperlink" Target="https://hal.science/hal-04239395v1" TargetMode="External"/><Relationship Id="rId203" Type="http://schemas.openxmlformats.org/officeDocument/2006/relationships/hyperlink" Target="https://hal.science/search/index/?q=*&amp;authFullName_s=Valeri Yotov" TargetMode="External"/><Relationship Id="rId204" Type="http://schemas.openxmlformats.org/officeDocument/2006/relationships/hyperlink" Target="https://lilloa.hal.science/hal-01660744v1" TargetMode="External"/><Relationship Id="rId205" Type="http://schemas.openxmlformats.org/officeDocument/2006/relationships/hyperlink" Target="https://lilloa.hal.science/hal-01660750v1" TargetMode="External"/><Relationship Id="rId206" Type="http://schemas.openxmlformats.org/officeDocument/2006/relationships/hyperlink" Target="https://lilloa.hal.science/hal-01660626v1" TargetMode="External"/><Relationship Id="rId207" Type="http://schemas.openxmlformats.org/officeDocument/2006/relationships/hyperlink" Target="https://hal.science/hal-04239382v1" TargetMode="External"/><Relationship Id="rId208" Type="http://schemas.openxmlformats.org/officeDocument/2006/relationships/hyperlink" Target="https://lilloa.hal.science/hal-01660747v1" TargetMode="External"/><Relationship Id="rId209" Type="http://schemas.openxmlformats.org/officeDocument/2006/relationships/hyperlink" Target="https://lilloa.hal.science/hal-01660742v1" TargetMode="External"/><Relationship Id="rId210" Type="http://schemas.openxmlformats.org/officeDocument/2006/relationships/hyperlink" Target="https://lilloa.hal.science/hal-01660688v1" TargetMode="External"/><Relationship Id="rId211" Type="http://schemas.openxmlformats.org/officeDocument/2006/relationships/hyperlink" Target="https://lilloa.hal.science/hal-01660682v1" TargetMode="External"/><Relationship Id="rId212" Type="http://schemas.openxmlformats.org/officeDocument/2006/relationships/hyperlink" Target="https://lilloa.hal.science/hal-01660606v1" TargetMode="External"/><Relationship Id="rId213" Type="http://schemas.openxmlformats.org/officeDocument/2006/relationships/hyperlink" Target="https://hal.science/hal-04238860v1" TargetMode="External"/><Relationship Id="rId214" Type="http://schemas.openxmlformats.org/officeDocument/2006/relationships/hyperlink" Target="https://lilloa.hal.science/hal-01660675v1" TargetMode="External"/><Relationship Id="rId215" Type="http://schemas.openxmlformats.org/officeDocument/2006/relationships/hyperlink" Target="https://hal.science/hal-04238862v1" TargetMode="External"/><Relationship Id="rId216" Type="http://schemas.openxmlformats.org/officeDocument/2006/relationships/hyperlink" Target="https://lilloa.hal.science/hal-01660647v1" TargetMode="External"/><Relationship Id="rId217" Type="http://schemas.openxmlformats.org/officeDocument/2006/relationships/hyperlink" Target="https://hal.science/hal-04239406v1" TargetMode="External"/><Relationship Id="rId218" Type="http://schemas.openxmlformats.org/officeDocument/2006/relationships/hyperlink" Target="https://lilloa.hal.science/hal-01660650v1" TargetMode="External"/><Relationship Id="rId219" Type="http://schemas.openxmlformats.org/officeDocument/2006/relationships/hyperlink" Target="https://lilloa.hal.science/hal-01660586v1" TargetMode="External"/><Relationship Id="rId220" Type="http://schemas.openxmlformats.org/officeDocument/2006/relationships/hyperlink" Target="https://hal.science/search/index/?q=*&amp;authFullName_s=Jean-Philippe Carri&#233;" TargetMode="External"/><Relationship Id="rId221" Type="http://schemas.openxmlformats.org/officeDocument/2006/relationships/hyperlink" Target="https://lilloa.hal.science/hal-01660673v1" TargetMode="External"/><Relationship Id="rId222" Type="http://schemas.openxmlformats.org/officeDocument/2006/relationships/hyperlink" Target="https://lilloa.hal.science/hal-01660662v1" TargetMode="External"/><Relationship Id="rId223" Type="http://schemas.openxmlformats.org/officeDocument/2006/relationships/hyperlink" Target="https://lilloa.hal.science/hal-01660583v1" TargetMode="External"/><Relationship Id="rId224" Type="http://schemas.openxmlformats.org/officeDocument/2006/relationships/hyperlink" Target="https://lilloa.hal.science/hal-01660655v1" TargetMode="External"/><Relationship Id="rId225" Type="http://schemas.openxmlformats.org/officeDocument/2006/relationships/hyperlink" Target="https://lilloa.hal.science/hal-01660642v1" TargetMode="External"/><Relationship Id="rId226" Type="http://schemas.openxmlformats.org/officeDocument/2006/relationships/hyperlink" Target="https://lilloa.hal.science/hal-04238872v1" TargetMode="External"/><Relationship Id="rId227" Type="http://schemas.openxmlformats.org/officeDocument/2006/relationships/hyperlink" Target="https://lilloa.hal.science/hal-01660638v1" TargetMode="External"/><Relationship Id="rId228" Type="http://schemas.openxmlformats.org/officeDocument/2006/relationships/hyperlink" Target="https://lilloa.hal.science/hal-01660568v1" TargetMode="External"/><Relationship Id="rId229" Type="http://schemas.openxmlformats.org/officeDocument/2006/relationships/hyperlink" Target="https://lilloa.hal.science/hal-01660632v1" TargetMode="External"/><Relationship Id="rId230" Type="http://schemas.openxmlformats.org/officeDocument/2006/relationships/hyperlink" Target="https://lilloa.hal.science/hal-01660636v1" TargetMode="External"/><Relationship Id="rId231" Type="http://schemas.openxmlformats.org/officeDocument/2006/relationships/hyperlink" Target="https://lilloa.hal.science/hal-04238950v1" TargetMode="External"/><Relationship Id="rId232" Type="http://schemas.openxmlformats.org/officeDocument/2006/relationships/hyperlink" Target="https://lilloa.hal.science/hal-04238956v1" TargetMode="External"/><Relationship Id="rId233" Type="http://schemas.openxmlformats.org/officeDocument/2006/relationships/hyperlink" Target="https://hal.science/hal-01653996v1" TargetMode="External"/><Relationship Id="rId234" Type="http://schemas.openxmlformats.org/officeDocument/2006/relationships/hyperlink" Target="https://lilloa.hal.science/hal-04238961v1" TargetMode="External"/><Relationship Id="rId235" Type="http://schemas.openxmlformats.org/officeDocument/2006/relationships/hyperlink" Target="https://lilloa.hal.science/hal-04238968v1" TargetMode="External"/><Relationship Id="rId236" Type="http://schemas.openxmlformats.org/officeDocument/2006/relationships/hyperlink" Target="https://hal.science/hal-04407808v1" TargetMode="External"/><Relationship Id="rId237" Type="http://schemas.openxmlformats.org/officeDocument/2006/relationships/hyperlink" Target="https://hal.science/hal-03790386v1" TargetMode="External"/><Relationship Id="rId238" Type="http://schemas.openxmlformats.org/officeDocument/2006/relationships/hyperlink" Target="https://hal.science/search/index/?q=*&amp;authFullName_s=Marine Rod&#233;" TargetMode="External"/><Relationship Id="rId239" Type="http://schemas.openxmlformats.org/officeDocument/2006/relationships/hyperlink" Target="https://hal.science/hal-03710384v1" TargetMode="External"/><Relationship Id="rId240" Type="http://schemas.openxmlformats.org/officeDocument/2006/relationships/hyperlink" Target="https://hal.science/hal-03710399v1" TargetMode="External"/><Relationship Id="rId241" Type="http://schemas.openxmlformats.org/officeDocument/2006/relationships/hyperlink" Target="https://hal.science/hal-03710410v1" TargetMode="External"/><Relationship Id="rId242" Type="http://schemas.openxmlformats.org/officeDocument/2006/relationships/hyperlink" Target="https://hal.science/search/index/?q=*&amp;authFullName_s=Philip J.E. Mills" TargetMode="External"/><Relationship Id="rId243" Type="http://schemas.openxmlformats.org/officeDocument/2006/relationships/hyperlink" Target="https://hal.science/hal-03710420v1" TargetMode="External"/><Relationship Id="rId244" Type="http://schemas.openxmlformats.org/officeDocument/2006/relationships/hyperlink" Target="https://hal.science/hal-03710434v1" TargetMode="External"/><Relationship Id="rId245" Type="http://schemas.openxmlformats.org/officeDocument/2006/relationships/hyperlink" Target="https://lilloa.hal.science/hal-01658525v1" TargetMode="External"/><Relationship Id="rId246" Type="http://schemas.openxmlformats.org/officeDocument/2006/relationships/hyperlink" Target="https://hal.science/search/index/?q=*&amp;authFullName_s=Elio Hobdali" TargetMode="External"/><Relationship Id="rId247" Type="http://schemas.openxmlformats.org/officeDocument/2006/relationships/hyperlink" Target="https://lilloa.hal.science/hal-01658516v1" TargetMode="External"/><Relationship Id="rId248" Type="http://schemas.openxmlformats.org/officeDocument/2006/relationships/hyperlink" Target="https://lilloa.hal.science/hal-01658508v1" TargetMode="External"/><Relationship Id="rId249" Type="http://schemas.openxmlformats.org/officeDocument/2006/relationships/hyperlink" Target="https://normandie-univ.hal.science/hal-02493995v1" TargetMode="External"/><Relationship Id="rId250" Type="http://schemas.openxmlformats.org/officeDocument/2006/relationships/hyperlink" Target="https://hal.science/search/index/?q=*&amp;authFullName_s=Esther Dehoux" TargetMode="External"/><Relationship Id="rId251" Type="http://schemas.openxmlformats.org/officeDocument/2006/relationships/hyperlink" Target="https://hal.science/search/index/?q=*&amp;authFullName_s=Alban Gautier" TargetMode="External"/><Relationship Id="rId252" Type="http://schemas.openxmlformats.org/officeDocument/2006/relationships/hyperlink" Target="https://hal.science/search/index/?q=*&amp;authFullName_s=Claire Barill&#233;" TargetMode="External"/><Relationship Id="rId253" Type="http://schemas.openxmlformats.org/officeDocument/2006/relationships/hyperlink" Target="https://hal.science/hal-03710344v1" TargetMode="External"/><Relationship Id="rId254" Type="http://schemas.openxmlformats.org/officeDocument/2006/relationships/hyperlink" Target="https://hal.science/search/index/?q=*&amp;authFullName_s=Carolyn S Snively" TargetMode="External"/><Relationship Id="rId255" Type="http://schemas.openxmlformats.org/officeDocument/2006/relationships/hyperlink" Target="https://hal.science/search/index/?q=*&amp;authFullName_s=Alessandra Guiglia" TargetMode="External"/><Relationship Id="rId256" Type="http://schemas.openxmlformats.org/officeDocument/2006/relationships/hyperlink" Target="https://hal.science/search/index/?q=*&amp;authFullName_s=Isabella Baldani" TargetMode="External"/><Relationship Id="rId257" Type="http://schemas.openxmlformats.org/officeDocument/2006/relationships/hyperlink" Target="https://hal.science/search/index/?q=*&amp;authFullName_s=Ljubomir Milanovi&#263;" TargetMode="External"/><Relationship Id="rId258" Type="http://schemas.openxmlformats.org/officeDocument/2006/relationships/hyperlink" Target="https://normandie-univ.hal.science/hal-02493992v1" TargetMode="External"/><Relationship Id="rId259" Type="http://schemas.openxmlformats.org/officeDocument/2006/relationships/hyperlink" Target="https://lilloa.hal.science/hal-01657918v1" TargetMode="External"/><Relationship Id="rId260" Type="http://schemas.openxmlformats.org/officeDocument/2006/relationships/hyperlink" Target="https://hal.science/hal-05188396v1" TargetMode="External"/><Relationship Id="rId261" Type="http://schemas.openxmlformats.org/officeDocument/2006/relationships/hyperlink" Target="https://dx.doi.org/10.4000/14dyr" TargetMode="External"/><Relationship Id="rId262" Type="http://schemas.openxmlformats.org/officeDocument/2006/relationships/hyperlink" Target="https://hal.science/hal-03710312v1" TargetMode="External"/><Relationship Id="rId263" Type="http://schemas.openxmlformats.org/officeDocument/2006/relationships/hyperlink" Target="https://hal.science/hal-03710328v1" TargetMode="External"/><Relationship Id="rId264" Type="http://schemas.openxmlformats.org/officeDocument/2006/relationships/hyperlink" Target="https://hal.science/search/index/?q=*&amp;authFullName_s=Carmen Brando Escobar" TargetMode="External"/><Relationship Id="rId265" Type="http://schemas.openxmlformats.org/officeDocument/2006/relationships/hyperlink" Target="https://dx.doi.org/10.4000/revuehn.689" TargetMode="External"/><Relationship Id="rId266" Type="http://schemas.openxmlformats.org/officeDocument/2006/relationships/hyperlink" Target="https://hal.science/hal-05596266v1" TargetMode="External"/><Relationship Id="rId267" Type="http://schemas.openxmlformats.org/officeDocument/2006/relationships/hyperlink" Target="https://hal.science/search/index/?q=*&amp;authFullName_s=Orsolya Heinrich-Tam&#225;ska" TargetMode="External"/><Relationship Id="rId268" Type="http://schemas.openxmlformats.org/officeDocument/2006/relationships/hyperlink" Target="https://hal.science/search/index/?q=*&amp;authFullName_s=Carla Sfameni" TargetMode="External"/><Relationship Id="rId269" Type="http://schemas.openxmlformats.org/officeDocument/2006/relationships/hyperlink" Target="https://hal.science/search/index/?q=*&amp;authFullName_s=Christoph Rummel" TargetMode="External"/><Relationship Id="rId270" Type="http://schemas.openxmlformats.org/officeDocument/2006/relationships/hyperlink" Target="https://hal.science/search/index/?q=*&amp;authFullName_s=Simon Esdmonde" TargetMode="External"/><Relationship Id="rId271" Type="http://schemas.openxmlformats.org/officeDocument/2006/relationships/hyperlink" Target="https://dx.doi.org/10.1484/M.ROMA-EB.5.132471" TargetMode="External"/><Relationship Id="rId272" Type="http://schemas.openxmlformats.org/officeDocument/2006/relationships/hyperlink" Target="https://hal.science/hal-05545326v1" TargetMode="External"/><Relationship Id="rId273" Type="http://schemas.openxmlformats.org/officeDocument/2006/relationships/hyperlink" Target="https://www.brepols.net/products/IS-9782503604749-1" TargetMode="External"/><Relationship Id="rId274" Type="http://schemas.openxmlformats.org/officeDocument/2006/relationships/hyperlink" Target="https://hal.science/hal-05545301v1" TargetMode="External"/><Relationship Id="rId275" Type="http://schemas.openxmlformats.org/officeDocument/2006/relationships/hyperlink" Target="https://hal.science/search/index/?q=*&amp;authFullName_s=Cuthbert Hamilton Turner" TargetMode="External"/><Relationship Id="rId276" Type="http://schemas.openxmlformats.org/officeDocument/2006/relationships/hyperlink" Target="https://hal.science/search/index/?q=*&amp;authFullName_s=Eduard Schwartz" TargetMode="External"/><Relationship Id="rId277" Type="http://schemas.openxmlformats.org/officeDocument/2006/relationships/hyperlink" Target="https://hal.science/search/index/?q=*&amp;authFullName_s=Thomas O'Loughlin" TargetMode="External"/><Relationship Id="rId278" Type="http://schemas.openxmlformats.org/officeDocument/2006/relationships/hyperlink" Target="https://hal.science/search/index/?q=*&amp;authFullName_s=Philip R. Amidon" TargetMode="External"/><Relationship Id="rId279" Type="http://schemas.openxmlformats.org/officeDocument/2006/relationships/hyperlink" Target="https://www.brepols.net/products/IS-9782503619958-1" TargetMode="External"/><Relationship Id="rId280" Type="http://schemas.openxmlformats.org/officeDocument/2006/relationships/hyperlink" Target="https://hal.science/hal-03710353v1" TargetMode="External"/><Relationship Id="rId281" Type="http://schemas.openxmlformats.org/officeDocument/2006/relationships/hyperlink" Target="https://hal.science/search/index/?q=*&amp;authFullName_s=Ra&#250;l Gonz&#225;lez Salinero" TargetMode="External"/><Relationship Id="rId282" Type="http://schemas.openxmlformats.org/officeDocument/2006/relationships/hyperlink" Target="https://hal.science/search/index/?q=*&amp;authFullName_s=Thomas Nicq" TargetMode="External"/><Relationship Id="rId283" Type="http://schemas.openxmlformats.org/officeDocument/2006/relationships/hyperlink" Target="https://hal.science/hal-05596664v1" TargetMode="External"/><Relationship Id="rId284" Type="http://schemas.openxmlformats.org/officeDocument/2006/relationships/hyperlink" Target="https://hal.science/search/index/?q=*&amp;authFullName_s=Simon Esmonde Cleary" TargetMode="External"/><Relationship Id="rId285" Type="http://schemas.openxmlformats.org/officeDocument/2006/relationships/hyperlink" Target="https://www.brepols.net/products/IS-9782503604763-1" TargetMode="External"/><Relationship Id="rId286" Type="http://schemas.openxmlformats.org/officeDocument/2006/relationships/hyperlink" Target="https://hal.science/hal-05596665v1" TargetMode="External"/><Relationship Id="rId287" Type="http://schemas.openxmlformats.org/officeDocument/2006/relationships/hyperlink" Target="https://hal.science/hal-05427284v1" TargetMode="External"/><Relationship Id="rId288" Type="http://schemas.openxmlformats.org/officeDocument/2006/relationships/hyperlink" Target="https://hal.science/search/index/?q=*&amp;authFullName_s=Maxime Emion" TargetMode="External"/><Relationship Id="rId289" Type="http://schemas.openxmlformats.org/officeDocument/2006/relationships/hyperlink" Target="https://hal.science/hal-05545401v1" TargetMode="External"/><Relationship Id="rId290" Type="http://schemas.openxmlformats.org/officeDocument/2006/relationships/hyperlink" Target="https://hal.science/search/index/?q=*&amp;authFullName_s=St&#233;phane Benoist" TargetMode="External"/><Relationship Id="rId291" Type="http://schemas.openxmlformats.org/officeDocument/2006/relationships/hyperlink" Target="https://www.brepols.net/products/IS-9782503609997-1" TargetMode="External"/><Relationship Id="rId292" Type="http://schemas.openxmlformats.org/officeDocument/2006/relationships/hyperlink" Target="https://hal.science/hal-05033333v1" TargetMode="External"/><Relationship Id="rId293" Type="http://schemas.openxmlformats.org/officeDocument/2006/relationships/hyperlink" Target="https://brill.com/edcollbook/title/62100" TargetMode="External"/><Relationship Id="rId294" Type="http://schemas.openxmlformats.org/officeDocument/2006/relationships/hyperlink" Target="https://dx.doi.org/10.1163/9789004723665_006" TargetMode="External"/><Relationship Id="rId295" Type="http://schemas.openxmlformats.org/officeDocument/2006/relationships/hyperlink" Target="https://hal.science/hal-05545345v1" TargetMode="External"/><Relationship Id="rId296" Type="http://schemas.openxmlformats.org/officeDocument/2006/relationships/hyperlink" Target="https://hal.science/hal-05545375v1" TargetMode="External"/><Relationship Id="rId297" Type="http://schemas.openxmlformats.org/officeDocument/2006/relationships/hyperlink" Target="https://hal.science/hal-04596961v1" TargetMode="External"/><Relationship Id="rId298" Type="http://schemas.openxmlformats.org/officeDocument/2006/relationships/hyperlink" Target="https://edipuglia.it/catalogo/la-prefecture-du-pretoire-tardo-antique-et-ses-titulaires-iv-e-vi-e-siecle-munera-54/" TargetMode="External"/><Relationship Id="rId299" Type="http://schemas.openxmlformats.org/officeDocument/2006/relationships/hyperlink" Target="https://dx.doi.org/10.4475/0437" TargetMode="External"/><Relationship Id="rId300" Type="http://schemas.openxmlformats.org/officeDocument/2006/relationships/hyperlink" Target="https://hal.science/hal-04612533v1" TargetMode="External"/><Relationship Id="rId301" Type="http://schemas.openxmlformats.org/officeDocument/2006/relationships/hyperlink" Target="https://hal.science/hal-04849001v1" TargetMode="External"/><Relationship Id="rId302" Type="http://schemas.openxmlformats.org/officeDocument/2006/relationships/hyperlink" Target="https://hal.science/hal-04612408v1" TargetMode="External"/><Relationship Id="rId303" Type="http://schemas.openxmlformats.org/officeDocument/2006/relationships/hyperlink" Target="https://hal.science/hal-04101369v1" TargetMode="External"/><Relationship Id="rId304" Type="http://schemas.openxmlformats.org/officeDocument/2006/relationships/hyperlink" Target="https://hal.science/hal-04232031v1" TargetMode="External"/><Relationship Id="rId305" Type="http://schemas.openxmlformats.org/officeDocument/2006/relationships/hyperlink" Target="https://dx.doi.org/10.1484/M.ROMA-EB.5.136320" TargetMode="External"/><Relationship Id="rId306" Type="http://schemas.openxmlformats.org/officeDocument/2006/relationships/hyperlink" Target="https://hal.science/hal-04013029v1" TargetMode="External"/><Relationship Id="rId307" Type="http://schemas.openxmlformats.org/officeDocument/2006/relationships/hyperlink" Target="https://hal.science/search/index/?q=*&amp;authFullName_s=Ivana Popovi&#263;" TargetMode="External"/><Relationship Id="rId308" Type="http://schemas.openxmlformats.org/officeDocument/2006/relationships/hyperlink" Target="https://dx.doi.org/10.1484/M.ROMA-EB.5.128820" TargetMode="External"/><Relationship Id="rId309" Type="http://schemas.openxmlformats.org/officeDocument/2006/relationships/hyperlink" Target="https://hal.science/hal-03790403v1" TargetMode="External"/><Relationship Id="rId310" Type="http://schemas.openxmlformats.org/officeDocument/2006/relationships/hyperlink" Target="https://hal.science/hal-04013367v1" TargetMode="External"/><Relationship Id="rId311" Type="http://schemas.openxmlformats.org/officeDocument/2006/relationships/hyperlink" Target="https://hal.science/search/index/?q=*&amp;authFullName_s=Jean Guyon" TargetMode="External"/><Relationship Id="rId312" Type="http://schemas.openxmlformats.org/officeDocument/2006/relationships/hyperlink" Target="https://dx.doi.org/10.1484/M.ROMA-EB.5.130896" TargetMode="External"/><Relationship Id="rId313" Type="http://schemas.openxmlformats.org/officeDocument/2006/relationships/hyperlink" Target="https://hal.science/hal-04013344v1" TargetMode="External"/><Relationship Id="rId314" Type="http://schemas.openxmlformats.org/officeDocument/2006/relationships/hyperlink" Target="https://hal.science/search/index/?q=*&amp;authFullName_s=Miloje Vasi&#263;" TargetMode="External"/><Relationship Id="rId315" Type="http://schemas.openxmlformats.org/officeDocument/2006/relationships/hyperlink" Target="https://dx.doi.org/10.1484/M.ROMA-EB.5.128837" TargetMode="External"/><Relationship Id="rId316" Type="http://schemas.openxmlformats.org/officeDocument/2006/relationships/hyperlink" Target="https://hal.science/hal-03838287v1" TargetMode="External"/><Relationship Id="rId317" Type="http://schemas.openxmlformats.org/officeDocument/2006/relationships/hyperlink" Target="https://dx.doi.org/10.1484/M.ROMA-EB.5.130895" TargetMode="External"/><Relationship Id="rId318" Type="http://schemas.openxmlformats.org/officeDocument/2006/relationships/hyperlink" Target="https://hal.science/hal-03838258v1" TargetMode="External"/><Relationship Id="rId319" Type="http://schemas.openxmlformats.org/officeDocument/2006/relationships/hyperlink" Target="https://hal.science/hal-04232026v1" TargetMode="External"/><Relationship Id="rId320" Type="http://schemas.openxmlformats.org/officeDocument/2006/relationships/hyperlink" Target="https://hal.science/hal-03710113v1" TargetMode="External"/><Relationship Id="rId321" Type="http://schemas.openxmlformats.org/officeDocument/2006/relationships/hyperlink" Target="https://hal.science/hal-03710199v1" TargetMode="External"/><Relationship Id="rId322" Type="http://schemas.openxmlformats.org/officeDocument/2006/relationships/hyperlink" Target="https://hal.science/hal-03710226v1" TargetMode="External"/><Relationship Id="rId323" Type="http://schemas.openxmlformats.org/officeDocument/2006/relationships/hyperlink" Target="https://hal.science/hal-03710077v1" TargetMode="External"/><Relationship Id="rId324" Type="http://schemas.openxmlformats.org/officeDocument/2006/relationships/hyperlink" Target="https://hal.science/hal-04172939v1" TargetMode="External"/><Relationship Id="rId325" Type="http://schemas.openxmlformats.org/officeDocument/2006/relationships/hyperlink" Target="https://hal.science/hal-03710064v1" TargetMode="External"/><Relationship Id="rId326" Type="http://schemas.openxmlformats.org/officeDocument/2006/relationships/hyperlink" Target="https://lilloa.hal.science/hal-01658121v1" TargetMode="External"/><Relationship Id="rId327" Type="http://schemas.openxmlformats.org/officeDocument/2006/relationships/hyperlink" Target="https://hal.science/hal-04231953v1" TargetMode="External"/><Relationship Id="rId328" Type="http://schemas.openxmlformats.org/officeDocument/2006/relationships/hyperlink" Target="https://hal.science/hal-01666497v1" TargetMode="External"/><Relationship Id="rId329" Type="http://schemas.openxmlformats.org/officeDocument/2006/relationships/hyperlink" Target="https://dx.doi.org/10.7788/9783412510435.229" TargetMode="External"/><Relationship Id="rId330" Type="http://schemas.openxmlformats.org/officeDocument/2006/relationships/hyperlink" Target="https://lilloa.hal.science/hal-01658119v1" TargetMode="External"/><Relationship Id="rId331" Type="http://schemas.openxmlformats.org/officeDocument/2006/relationships/hyperlink" Target="https://lilloa.hal.science/hal-01658115v1" TargetMode="External"/><Relationship Id="rId332" Type="http://schemas.openxmlformats.org/officeDocument/2006/relationships/hyperlink" Target="https://lilloa.hal.science/hal-01660575v1" TargetMode="External"/><Relationship Id="rId333" Type="http://schemas.openxmlformats.org/officeDocument/2006/relationships/hyperlink" Target="https://lilloa.hal.science/hal-01658038v1" TargetMode="External"/><Relationship Id="rId334" Type="http://schemas.openxmlformats.org/officeDocument/2006/relationships/hyperlink" Target="https://hal.science/hal-01653998v1" TargetMode="External"/><Relationship Id="rId335" Type="http://schemas.openxmlformats.org/officeDocument/2006/relationships/hyperlink" Target="https://hal.science/hal-01653992v1" TargetMode="External"/><Relationship Id="rId336" Type="http://schemas.openxmlformats.org/officeDocument/2006/relationships/hyperlink" Target="http://www.skira.net/books/roma-e-i-barbari" TargetMode="External"/><Relationship Id="rId337" Type="http://schemas.openxmlformats.org/officeDocument/2006/relationships/hyperlink" Target="https://hal.science/hal-01653994v1" TargetMode="External"/><Relationship Id="rId338" Type="http://schemas.openxmlformats.org/officeDocument/2006/relationships/hyperlink" Target="http://www.skira.net/books/rome-et-les-barbares" TargetMode="External"/><Relationship Id="rId339" Type="http://schemas.openxmlformats.org/officeDocument/2006/relationships/hyperlink" Target="https://hal.science/hal-01653995v1" TargetMode="External"/><Relationship Id="rId340" Type="http://schemas.openxmlformats.org/officeDocument/2006/relationships/hyperlink" Target="https://hal.science/hal-01653993v1" TargetMode="External"/><Relationship Id="rId341" Type="http://schemas.openxmlformats.org/officeDocument/2006/relationships/hyperlink" Target="http://www.skira.net/books/rome-and-the-barbarians" TargetMode="External"/><Relationship Id="rId342" Type="http://schemas.openxmlformats.org/officeDocument/2006/relationships/hyperlink" Target="https://hal.science/hal-04848965v1" TargetMode="External"/><Relationship Id="rId343" Type="http://schemas.openxmlformats.org/officeDocument/2006/relationships/hyperlink" Target="https://hal.science/hal-03710915v1" TargetMode="External"/><Relationship Id="rId344" Type="http://schemas.openxmlformats.org/officeDocument/2006/relationships/hyperlink" Target="https://hal.science/hal-03710919v1" TargetMode="External"/><Relationship Id="rId345" Type="http://schemas.openxmlformats.org/officeDocument/2006/relationships/hyperlink" Target="https://hal.science/hal-04735594v1" TargetMode="External"/><Relationship Id="rId346" Type="http://schemas.openxmlformats.org/officeDocument/2006/relationships/hyperlink" Target="https://hal.science/hal-04210020v1" TargetMode="External"/><Relationship Id="rId347" Type="http://schemas.openxmlformats.org/officeDocument/2006/relationships/hyperlink" Target="https://hal.science/search/index/?q=*&amp;authFullName_s=Chrystel Bernat" TargetMode="External"/><Relationship Id="rId348" Type="http://schemas.openxmlformats.org/officeDocument/2006/relationships/hyperlink" Target="https://hal.science/search/index/?q=*&amp;authFullName_s=Marie-H&#233;l&#232;ne Blanchet" TargetMode="External"/><Relationship Id="rId349" Type="http://schemas.openxmlformats.org/officeDocument/2006/relationships/hyperlink" Target="https://hal.science/search/index/?q=*&amp;authFullName_s=Claudia d'Alberto" TargetMode="External"/><Relationship Id="rId350" Type="http://schemas.openxmlformats.org/officeDocument/2006/relationships/hyperlink" Target="https://hal.science/search/index/?q=*&amp;authFullName_s=Vittoria Feola" TargetMode="External"/><Relationship Id="rId351" Type="http://schemas.openxmlformats.org/officeDocument/2006/relationships/hyperlink" Target="https://hal.science/search/index/?q=*&amp;authFullName_s=Fr&#233;d&#233;ric Gabriel" TargetMode="External"/><Relationship Id="rId352" Type="http://schemas.openxmlformats.org/officeDocument/2006/relationships/hyperlink" Target="https://hal.science/hal-04210027v1" TargetMode="External"/><Relationship Id="rId353" Type="http://schemas.openxmlformats.org/officeDocument/2006/relationships/hyperlink" Target="https://hal.science/search/index/?q=*&amp;authFullName_s=Charles de Miramon" TargetMode="External"/><Relationship Id="rId354" Type="http://schemas.openxmlformats.org/officeDocument/2006/relationships/hyperlink" Target="https://hal.science/search/index/?q=*&amp;authFullName_s=Dominique Iogna-Prat" TargetMode="External"/><Relationship Id="rId355" Type="http://schemas.openxmlformats.org/officeDocument/2006/relationships/hyperlink" Target="https://hal.science/search/index/?q=*&amp;authFullName_s=Jean-Marc Ticchi" TargetMode="External"/><Relationship Id="rId356" Type="http://schemas.openxmlformats.org/officeDocument/2006/relationships/hyperlink" Target="https://hal.science/hal-04210005v1" TargetMode="External"/><Relationship Id="rId357" Type="http://schemas.openxmlformats.org/officeDocument/2006/relationships/hyperlink" Target="https://hal.science/search/index/?q=*&amp;authFullName_s=Pierre Chastang" TargetMode="External"/><Relationship Id="rId358" Type="http://schemas.openxmlformats.org/officeDocument/2006/relationships/hyperlink" Target="https://hal.science/search/index/?q=*&amp;authFullName_s=Florent Cygler" TargetMode="External"/><Relationship Id="rId359" Type="http://schemas.openxmlformats.org/officeDocument/2006/relationships/hyperlink" Target="https://hal.science/search/index/?q=*&amp;authFullName_s=Sylvain Destephen" TargetMode="External"/><Relationship Id="rId360" Type="http://schemas.openxmlformats.org/officeDocument/2006/relationships/hyperlink" Target="https://hal.science/search/index/?q=*&amp;authFullName_s=Arnaud-Vivien Fossier" TargetMode="External"/><Relationship Id="rId361" Type="http://schemas.openxmlformats.org/officeDocument/2006/relationships/hyperlink" Target="https://hal.science/hal-04210041v1" TargetMode="External"/><Relationship Id="rId362" Type="http://schemas.openxmlformats.org/officeDocument/2006/relationships/hyperlink" Target="https://hal.science/search/index/?q=*&amp;authFullName_s=Dani&#232;le Hervieu-L&#233;ger" TargetMode="External"/><Relationship Id="rId363" Type="http://schemas.openxmlformats.org/officeDocument/2006/relationships/hyperlink" Target="https://hal.science/search/index/?q=*&amp;authFullName_s=Michel Lauwers" TargetMode="External"/><Relationship Id="rId364" Type="http://schemas.openxmlformats.org/officeDocument/2006/relationships/hyperlink" Target="https://hal.science/hal-04239685v1" TargetMode="External"/><Relationship Id="rId365" Type="http://schemas.openxmlformats.org/officeDocument/2006/relationships/hyperlink" Target="https://hal.science/hal-04239619v1" TargetMode="External"/><Relationship Id="rId366" Type="http://schemas.openxmlformats.org/officeDocument/2006/relationships/hyperlink" Target="https://hal.science/hal-04239693v1" TargetMode="External"/><Relationship Id="rId367" Type="http://schemas.openxmlformats.org/officeDocument/2006/relationships/hyperlink" Target="https://hal.science/hal-04239704v1" TargetMode="External"/><Relationship Id="rId368" Type="http://schemas.openxmlformats.org/officeDocument/2006/relationships/hyperlink" Target="https://hal.science/search/index/?q=*&amp;authFullName_s=Florence Br&#233;mond" TargetMode="External"/><Relationship Id="rId369" Type="http://schemas.openxmlformats.org/officeDocument/2006/relationships/hyperlink" Target="https://hal.science/hal-04239691v1" TargetMode="External"/><Relationship Id="rId370" Type="http://schemas.openxmlformats.org/officeDocument/2006/relationships/hyperlink" Target="https://hal.science/hal-04239687v1" TargetMode="External"/><Relationship Id="rId371" Type="http://schemas.openxmlformats.org/officeDocument/2006/relationships/hyperlink" Target="https://hal.science/hal-04239681v1" TargetMode="External"/><Relationship Id="rId372" Type="http://schemas.openxmlformats.org/officeDocument/2006/relationships/hyperlink" Target="https://hal.science/hal-04239662v1" TargetMode="External"/><Relationship Id="rId373" Type="http://schemas.openxmlformats.org/officeDocument/2006/relationships/hyperlink" Target="https://hal.science/hal-04239651v1" TargetMode="External"/><Relationship Id="rId374" Type="http://schemas.openxmlformats.org/officeDocument/2006/relationships/hyperlink" Target="https://hal.science/hal-04239639v1" TargetMode="External"/><Relationship Id="rId375" Type="http://schemas.openxmlformats.org/officeDocument/2006/relationships/hyperlink" Target="https://hal.science/hal-04239696v1" TargetMode="External"/><Relationship Id="rId376" Type="http://schemas.openxmlformats.org/officeDocument/2006/relationships/hyperlink" Target="https://hal.science/hal-04239709v1" TargetMode="External"/><Relationship Id="rId377" Type="http://schemas.openxmlformats.org/officeDocument/2006/relationships/hyperlink" Target="https://hal.science/hal-04239677v1" TargetMode="External"/><Relationship Id="rId378" Type="http://schemas.openxmlformats.org/officeDocument/2006/relationships/hyperlink" Target="https://hal.science/hal-04239690v1" TargetMode="External"/><Relationship Id="rId379" Type="http://schemas.openxmlformats.org/officeDocument/2006/relationships/hyperlink" Target="https://hal.science/hal-04239674v1" TargetMode="External"/><Relationship Id="rId380" Type="http://schemas.openxmlformats.org/officeDocument/2006/relationships/hyperlink" Target="https://hal.science/hal-04239560v1" TargetMode="External"/><Relationship Id="rId381" Type="http://schemas.openxmlformats.org/officeDocument/2006/relationships/hyperlink" Target="https://hal.science/search/index/?q=*&amp;authFullName_s=Amalija Vitezovi&#263;" TargetMode="External"/><Relationship Id="rId382" Type="http://schemas.openxmlformats.org/officeDocument/2006/relationships/hyperlink" Target="https://hal.science/hal-04239590v1" TargetMode="External"/><Relationship Id="rId383" Type="http://schemas.openxmlformats.org/officeDocument/2006/relationships/hyperlink" Target="https://hal.science/search/index/?q=*&amp;authFullName_s=Sophie Bigot-Goldblum" TargetMode="External"/><Relationship Id="rId384" Type="http://schemas.openxmlformats.org/officeDocument/2006/relationships/hyperlink" Target="https://hal.science/hal-04209961v1" TargetMode="External"/><Relationship Id="rId385" Type="http://schemas.openxmlformats.org/officeDocument/2006/relationships/hyperlink" Target="https://hal.science/search/index/?q=*&amp;authFullName_s=Batardy Christophe" TargetMode="External"/><Relationship Id="rId386" Type="http://schemas.openxmlformats.org/officeDocument/2006/relationships/hyperlink" Target="https://dx.doi.org/10.57976/chonocarto.129" TargetMode="External"/><Relationship Id="rId387" Type="http://schemas.openxmlformats.org/officeDocument/2006/relationships/hyperlink" Target="https://hal.science/tel-05596635v1" TargetMode="External"/><Relationship Id="rId388" Type="http://schemas.openxmlformats.org/officeDocument/2006/relationships/hyperlink" Target="https://www.theses.fr/" TargetMode="External"/><Relationship Id="rId389" Type="http://schemas.openxmlformats.org/officeDocument/2006/relationships/hyperlink" Target="https://hal.science/tel-05596646v1" TargetMode="External"/><Relationship Id="rId39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Dominic Moreau</dc:title>
  <dc:description>CV</dc:description>
  <dc:subject/>
  <cp:keywords/>
  <cp:category/>
  <cp:lastModifiedBy/>
  <dcterms:created xsi:type="dcterms:W3CDTF">2026-05-03T09:10:14+02:00</dcterms:created>
  <dcterms:modified xsi:type="dcterms:W3CDTF">2026-05-03T09:10:14+02:00</dcterms:modified>
</cp:coreProperties>
</file>

<file path=docProps/custom.xml><?xml version="1.0" encoding="utf-8"?>
<Properties xmlns="http://schemas.openxmlformats.org/officeDocument/2006/custom-properties" xmlns:vt="http://schemas.openxmlformats.org/officeDocument/2006/docPropsVTypes"/>
</file>