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SOUCY </w:t>
      </w:r>
      <w:r>
        <w:rPr>
          <w:color w:val="641e6e"/>
        </w:rPr>
        <w:t xml:space="preserve">Maîtresse de conférences en civilisation et pratiques visuelles latino-américaines à l’Université Marie et Louis Pasteur (UFR SLHS, Besançon) et membre de l’équipe de recherche CRIT UR3224 dans lequel elle est responsable de l'axe 4 - Pratiques visuelles et pensée sociale.  Elle est aussi documentariste, dans une démarche de recherche-création.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0009-0002-7988-8630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Lucía Jerez : le lieu commun symbolique comme outil didactique chez José Martí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2026, 1,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masonería cubana ante la iniciación femenina: entre la tradición y el reformismo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2012, 4 (2), pp.114-128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ESTRADE, Paul, Severiano de Heredia, ce mulâtre cubain que Paris fit « maire » et la République,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98, pp.276-278.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⟨10.4000/caravelle.1298⟩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réformiste dans la franc-maçonnerie cubaine (1874-1881). Vers l’intégration des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2011, 82-83,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Autonomismo y masonería en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Sappez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REHMLAC : Revista de Estudios Históricos de la Masonería Latinoamericana y Caribeña</w:t>
            </w:r>
            <w:r>
              <w:rPr/>
              <w:t xml:space="preserve">, 2009, 1 (1),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partis politiques cubains et leur influence dans la constitution de l´Etat-nation (1878-1902)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2008, La construction de l’Etat-nation en Amérique Latine, XIXe-XXe siècles, 15, pp.63-74.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⟨10.4000/alhim.2889⟩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mis en scène dans les Amériques. Une analyse théorico-sémiotique des discours visuel chez Donald Trump et Javier Milei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Refugio Chavez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du Conservatisme dans les Amériques</w:t>
            </w:r>
            <w:r>
              <w:rPr/>
              <w:t xml:space="preserve">, CRIT UR3224, Mar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practices and social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Programmes Creativity for inclusión</w:t>
            </w:r>
            <w:r>
              <w:rPr/>
              <w:t xml:space="preserve">, Stars EU, Nov 2025, Braganca,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individuales, historia compartida. La subversión de las narrativas dominantes en los documentales de Ambulante Más Allá» (México, 2012-2021)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El giro afectivo en el documental iberoamericano, Muestra Internacional documental de Bogotá</w:t>
            </w:r>
            <w:r>
              <w:rPr/>
              <w:t xml:space="preserve">, MIDBO; Universidad de Antioquia; Sorbonne Université; Université Cergy Paris; Université Javeriana de Bogotá,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practices : a powerful lever for social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Blended Intensive Programmes Inclusion ans social justice</w:t>
            </w:r>
            <w:r>
              <w:rPr/>
              <w:t xml:space="preserve">, Stars EU, Mar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 de l’affiche (Tchécoslovaquie – Cuba, 1950-1990)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L’affiche sous influence communiste. Pouvoir, contre-pouvoir et création graphique à Cuba et en Tchécoslovaquie - 1950-1990</w:t>
            </w:r>
            <w:r>
              <w:rPr/>
              <w:t xml:space="preserve">, CRIT UR3224 - Axe 4 Pratiques visuelles et pensée sociale,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et documenter Mulato teatro (Mexique). Retour d’expérience d’un projet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L’engagement dans tous ses états. Formes de l’engagement dans la création artistique des sociétés hispaniques (XXe et XXIe siècles)</w:t>
            </w:r>
            <w:r>
              <w:rPr/>
              <w:t xml:space="preserve">, Université Université Paul-Valéry,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coloniaux et franc-maçonnerie à Cuba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Pratiques collectives au XIXe siècle »</w:t>
            </w:r>
            <w:r>
              <w:rPr/>
              <w:t xml:space="preserve">, Laboratoire Logiques de l’Agir, Jan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francs-maçons à Cuba au dix-neuvième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l’Hispanisme en Martinique</w:t>
            </w:r>
            <w:r>
              <w:rPr/>
              <w:t xml:space="preserve">, Association pour la Promotion de l’Hispanisme en Martinique, Université des Antilles-Martinique, Feb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Nuestra América de José Martí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Capes</w:t>
            </w:r>
            <w:r>
              <w:rPr/>
              <w:t xml:space="preserve">, Dec 2015,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Antonio de Castro y la opción reformista: desde La Cartera Cubana hasta Yara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Masonería española. Represión y exilios</w:t>
            </w:r>
            <w:r>
              <w:rPr/>
              <w:t xml:space="preserve">, José Antonio Ferrer Benimeli, Oct 2009, Almeria, España.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para hacer sociedades. Identidad e interés en el asociacionismo cubano (siglo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civil en contextos coloniales. Los casos de Cuba y Filipinas</w:t>
            </w:r>
            <w:r>
              <w:rPr/>
              <w:t xml:space="preserve">, Université de Cergy Pontoise; GRIAHAL, Jun 2009,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face à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Nicole Fournaté, May 2008, Nancy, France. pp.431-438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 la masonería ante el reto colonial (Cuba-España,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Historia del Caribe/Historia Altántica: perspectivas de historia comparada</w:t>
            </w:r>
            <w:r>
              <w:rPr/>
              <w:t xml:space="preserve">, Unité Associée Universitat Jaume I; CSIC, Nov 2009,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l’Amérique Latine : de la Doctrine Monroe aux années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Inter-Langues de l’APHEC EM Normandie Business School</w:t>
            </w:r>
            <w:r>
              <w:rPr/>
              <w:t xml:space="preserve">, APHEC EM,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masónica cubana de 1881 : símbolo de una cohesión nacional naciente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El pensamiento caribeño –siglos XIX y XX</w:t>
            </w:r>
            <w:r>
              <w:rPr/>
              <w:t xml:space="preserve">, Facultad de Filosofía y Letras de la Universidad Carolina de Praga, Sep 2007, Prague, República Checa.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del Gran Oriente de Francia en la historia masónica cubana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masonería española en la época de Sagasta</w:t>
            </w:r>
            <w:r>
              <w:rPr/>
              <w:t xml:space="preserve">, CEHME, Jul 2006, Logrono, España.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elites habaneras y sus redes de sociabilidad (1878-1898)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2o Seminario Internacional Cuba y la plantación esclavista : Prácticas Sociales y Cultura Material,</w:t>
            </w:r>
            <w:r>
              <w:rPr/>
              <w:t xml:space="preserve">, Universitat Jaume I; Fundación Antonio Núñez Jiménez, Nov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et constructions nationales américaines. Approche comparative des processus continentaux et cubain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Franc-maçonnerie et (re)construction nationale</w:t>
            </w:r>
            <w:r>
              <w:rPr/>
              <w:t xml:space="preserve">, MSH C.N. Ledoux; Université de Franche-Comté, Mar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Autonomismo y masonería en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Symposio Internacional de Historia de la Masonería Latinoamericana</w:t>
            </w:r>
            <w:r>
              <w:rPr/>
              <w:t xml:space="preserve">, Universidad de la Habana, Apr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ferrocarril entre La Habana y Matanzas : un primer paso hacia la hegemonía masónica habanera (1858-1878)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Taller Internacional de Problemas Teóricos y Prácticos de la Historia Regional y Local</w:t>
            </w:r>
            <w:r>
              <w:rPr/>
              <w:t xml:space="preserve">, Instituto de Historia de Cuba, Apr 2006,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Palenque literario: un testimonio de la realidad masónica de Cuba (1876-1883)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Internacional La Masonería en Madrid y en España del siglo XVIII al XXI</w:t>
            </w:r>
            <w:r>
              <w:rPr/>
              <w:t xml:space="preserve">, CEHME, Sep 2003, Leganés, España. pp.535-549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Franc-maçonneries, francs-maçons et révolutions à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L’état de la recherche sur la Caraïbe hispanique : méthodes, problématiques, objets</w:t>
            </w:r>
            <w:r>
              <w:rPr/>
              <w:t xml:space="preserve">, Université Paris 8; Groupe de recherches HAH, Sep 2001,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mediología de la masonería cubana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Symposium Internacional La Masonería española en el 2000 : una revisión histórica</w:t>
            </w:r>
            <w:r>
              <w:rPr/>
              <w:t xml:space="preserve">, Universidad de Segovia; CEHME, Oct 2000, Segovia, España. pp.993-999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la contre-visualité et d’inclusion sociale au Mexique. Le cas de Mulato teatro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coloniaux sur les scènes d’Amérique latine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masonería ante la cuestión esclavista y la integración racial en Cuba en el siglo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MONTES GÓNZALEZ, Francisco;MARTÍN CASARES, Aurelia. </w:t>
            </w:r>
            <w:r>
              <w:rPr>
                <w:i w:val="1"/>
                <w:iCs w:val="1"/>
              </w:rPr>
              <w:t xml:space="preserve">Esclavitud, Mestizaje y Abolicionismo en el Mundo Hispánico: Horizontes Socioculturales</w:t>
            </w:r>
            <w:r>
              <w:rPr/>
              <w:t xml:space="preserve">, Universidad de Granada, pp.231-244, 2015, 978-84-338-5793-4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en régime colonial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franc-maçonnerie</w:t>
            </w:r>
            <w:r>
              <w:rPr/>
              <w:t xml:space="preserve">, Armand Colin, p. 241-243, 2014, 978-2200248390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otra orilla: la masonería francesa en su proyección hacia América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CRUZ OROZCO, José. </w:t>
            </w:r>
            <w:r>
              <w:rPr>
                <w:i w:val="1"/>
                <w:iCs w:val="1"/>
              </w:rPr>
              <w:t xml:space="preserve">Masonería e Ilustración. Del siglo de las luces a la actualidad</w:t>
            </w:r>
            <w:r>
              <w:rPr/>
              <w:t xml:space="preserve">, Publicaciones de la Universitat de Valencià, pp.77-88, 2011, 978-8437082714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Franc-maçonnerie et cohésion nationale à Cuba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Angelo Colombo. </w:t>
            </w:r>
            <w:r>
              <w:rPr>
                <w:i w:val="1"/>
                <w:iCs w:val="1"/>
              </w:rPr>
              <w:t xml:space="preserve">Mélanges offerts au Professeur Gérard Brey</w:t>
            </w:r>
            <w:r>
              <w:rPr/>
              <w:t xml:space="preserve">, Presses Universitaires de Franche-Comté, pp.239-247, 2009, Littérature et Histoire des Pays de Langues Européennes, 978-2848672458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composition au Capes externe d’espagnol. Méthode et entraînement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Ellipses, 2017, 978-2340018075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coloniaux et franc-maçonnerie à Cuba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230 p., 2016, 979-10-300-0038-2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franc-maçonnerie cubaine entre deux rives. Un renouveau historique à la lumière des archives du Grand Orient de France (XIXe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230 p., 2016, 979-10-300-0038-2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Masonería y nación. Redes masónicas y políticas en la construcción identitaria cubana (1811-1902)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Ed. Idea</w:t>
              </w:r>
            </w:hyperlink>
            <w:r>
              <w:rPr/>
              <w:t xml:space="preserve">, 396 p., 2006, 978-8496640696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GALEANO, Juan Carlos, Amazonie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ROLDAN, Blas, Le frêne et la Druidesse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LICHY, Diana, Couteau cérémonial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VELASCO, Patricia, Vient la Lumière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FERNÁNDEZ, Guillermo,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CROSS, Elsa, Les Songes (élégies)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BRACHO, Coral, Trait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hal-05580071v1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7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cy" TargetMode="External"/><Relationship Id="rId9" Type="http://schemas.openxmlformats.org/officeDocument/2006/relationships/hyperlink" Target="https://orcid.org/0009-0002-7988-8630" TargetMode="External"/><Relationship Id="rId10" Type="http://schemas.openxmlformats.org/officeDocument/2006/relationships/hyperlink" Target="https://univ-fcomte.hal.science/hal-05579893v1" TargetMode="External"/><Relationship Id="rId11" Type="http://schemas.openxmlformats.org/officeDocument/2006/relationships/hyperlink" Target="https://hal.science/search/index/?q=*&amp;authFullName_s=Dominique Soucy" TargetMode="External"/><Relationship Id="rId12" Type="http://schemas.openxmlformats.org/officeDocument/2006/relationships/hyperlink" Target="https://univ-fcomte.hal.science/hal-05579813v1" TargetMode="External"/><Relationship Id="rId13" Type="http://schemas.openxmlformats.org/officeDocument/2006/relationships/hyperlink" Target="https://univ-fcomte.hal.science/hal-05580001v1" TargetMode="External"/><Relationship Id="rId14" Type="http://schemas.openxmlformats.org/officeDocument/2006/relationships/hyperlink" Target="https://dx.doi.org/10.4000/caravelle.1298" TargetMode="External"/><Relationship Id="rId15" Type="http://schemas.openxmlformats.org/officeDocument/2006/relationships/hyperlink" Target="https://univ-fcomte.hal.science/hal-05579844v1" TargetMode="External"/><Relationship Id="rId16" Type="http://schemas.openxmlformats.org/officeDocument/2006/relationships/hyperlink" Target="https://univ-fcomte.hal.science/hal-05579848v1" TargetMode="External"/><Relationship Id="rId17" Type="http://schemas.openxmlformats.org/officeDocument/2006/relationships/hyperlink" Target="https://hal.science/search/index/?q=*&amp;authFullName_s=Delphine Sappez" TargetMode="External"/><Relationship Id="rId18" Type="http://schemas.openxmlformats.org/officeDocument/2006/relationships/hyperlink" Target="https://univ-fcomte.hal.science/hal-05579856v1" TargetMode="External"/><Relationship Id="rId19" Type="http://schemas.openxmlformats.org/officeDocument/2006/relationships/hyperlink" Target="https://dx.doi.org/10.4000/alhim.2889" TargetMode="External"/><Relationship Id="rId20" Type="http://schemas.openxmlformats.org/officeDocument/2006/relationships/hyperlink" Target="https://univ-fcomte.hal.science/hal-05580087v1" TargetMode="External"/><Relationship Id="rId21" Type="http://schemas.openxmlformats.org/officeDocument/2006/relationships/hyperlink" Target="https://hal.science/search/index/?q=*&amp;authFullName_s=Refugio Chavez Ramirez" TargetMode="External"/><Relationship Id="rId22" Type="http://schemas.openxmlformats.org/officeDocument/2006/relationships/hyperlink" Target="https://univ-fcomte.hal.science/hal-05580106v1" TargetMode="External"/><Relationship Id="rId23" Type="http://schemas.openxmlformats.org/officeDocument/2006/relationships/hyperlink" Target="https://univ-fcomte.hal.science/hal-05580093v1" TargetMode="External"/><Relationship Id="rId24" Type="http://schemas.openxmlformats.org/officeDocument/2006/relationships/hyperlink" Target="https://univ-fcomte.hal.science/hal-05580098v1" TargetMode="External"/><Relationship Id="rId25" Type="http://schemas.openxmlformats.org/officeDocument/2006/relationships/hyperlink" Target="https://hal.science/search/index/?q=*&amp;authFullName_s=Erwan Burel" TargetMode="External"/><Relationship Id="rId26" Type="http://schemas.openxmlformats.org/officeDocument/2006/relationships/hyperlink" Target="https://univ-fcomte.hal.science/hal-05580090v1" TargetMode="External"/><Relationship Id="rId27" Type="http://schemas.openxmlformats.org/officeDocument/2006/relationships/hyperlink" Target="https://hal.science/search/index/?q=*&amp;authFullName_s=Cl&#233;mence Tronche" TargetMode="External"/><Relationship Id="rId28" Type="http://schemas.openxmlformats.org/officeDocument/2006/relationships/hyperlink" Target="https://univ-fcomte.hal.science/hal-05580096v1" TargetMode="External"/><Relationship Id="rId29" Type="http://schemas.openxmlformats.org/officeDocument/2006/relationships/hyperlink" Target="https://univ-fcomte.hal.science/hal-05580078v1" TargetMode="External"/><Relationship Id="rId30" Type="http://schemas.openxmlformats.org/officeDocument/2006/relationships/hyperlink" Target="https://univ-fcomte.hal.science/hal-05580082v1" TargetMode="External"/><Relationship Id="rId31" Type="http://schemas.openxmlformats.org/officeDocument/2006/relationships/hyperlink" Target="https://univ-fcomte.hal.science/hal-05580084v1" TargetMode="External"/><Relationship Id="rId32" Type="http://schemas.openxmlformats.org/officeDocument/2006/relationships/hyperlink" Target="https://univ-fcomte.hal.science/hal-05579916v1" TargetMode="External"/><Relationship Id="rId33" Type="http://schemas.openxmlformats.org/officeDocument/2006/relationships/hyperlink" Target="https://univ-fcomte.hal.science/hal-05580109v1" TargetMode="External"/><Relationship Id="rId34" Type="http://schemas.openxmlformats.org/officeDocument/2006/relationships/hyperlink" Target="https://univ-fcomte.hal.science/hal-05579928v1" TargetMode="External"/><Relationship Id="rId35" Type="http://schemas.openxmlformats.org/officeDocument/2006/relationships/hyperlink" Target="https://univ-fcomte.hal.science/hal-05580113v1" TargetMode="External"/><Relationship Id="rId36" Type="http://schemas.openxmlformats.org/officeDocument/2006/relationships/hyperlink" Target="https://univ-fcomte.hal.science/hal-05580075v1" TargetMode="External"/><Relationship Id="rId37" Type="http://schemas.openxmlformats.org/officeDocument/2006/relationships/hyperlink" Target="https://univ-fcomte.hal.science/hal-05579953v1" TargetMode="External"/><Relationship Id="rId38" Type="http://schemas.openxmlformats.org/officeDocument/2006/relationships/hyperlink" Target="https://univ-fcomte.hal.science/hal-05579967v1" TargetMode="External"/><Relationship Id="rId39" Type="http://schemas.openxmlformats.org/officeDocument/2006/relationships/hyperlink" Target="https://univ-fcomte.hal.science/hal-05580115v1" TargetMode="External"/><Relationship Id="rId40" Type="http://schemas.openxmlformats.org/officeDocument/2006/relationships/hyperlink" Target="https://univ-fcomte.hal.science/hal-05580123v1" TargetMode="External"/><Relationship Id="rId41" Type="http://schemas.openxmlformats.org/officeDocument/2006/relationships/hyperlink" Target="https://univ-fcomte.hal.science/hal-05580118v1" TargetMode="External"/><Relationship Id="rId42" Type="http://schemas.openxmlformats.org/officeDocument/2006/relationships/hyperlink" Target="https://univ-fcomte.hal.science/hal-05580129v1" TargetMode="External"/><Relationship Id="rId43" Type="http://schemas.openxmlformats.org/officeDocument/2006/relationships/hyperlink" Target="https://univ-fcomte.hal.science/hal-05579987v1" TargetMode="External"/><Relationship Id="rId44" Type="http://schemas.openxmlformats.org/officeDocument/2006/relationships/hyperlink" Target="https://univ-fcomte.hal.science/hal-05580135v1" TargetMode="External"/><Relationship Id="rId45" Type="http://schemas.openxmlformats.org/officeDocument/2006/relationships/hyperlink" Target="https://univ-fcomte.hal.science/hal-05579993v1" TargetMode="External"/><Relationship Id="rId46" Type="http://schemas.openxmlformats.org/officeDocument/2006/relationships/hyperlink" Target="https://univ-fcomte.hal.science/hal-05579448v1" TargetMode="External"/><Relationship Id="rId47" Type="http://schemas.openxmlformats.org/officeDocument/2006/relationships/hyperlink" Target="https://univ-fcomte.hal.science/hal-05579475v1" TargetMode="External"/><Relationship Id="rId48" Type="http://schemas.openxmlformats.org/officeDocument/2006/relationships/hyperlink" Target="https://univ-fcomte.hal.science/hal-05579465v1" TargetMode="External"/><Relationship Id="rId49" Type="http://schemas.openxmlformats.org/officeDocument/2006/relationships/hyperlink" Target="https://univ-fcomte.hal.science/hal-05579486v1" TargetMode="External"/><Relationship Id="rId50" Type="http://schemas.openxmlformats.org/officeDocument/2006/relationships/hyperlink" Target="https://univ-fcomte.hal.science/hal-05579791v1" TargetMode="External"/><Relationship Id="rId51" Type="http://schemas.openxmlformats.org/officeDocument/2006/relationships/hyperlink" Target="https://univ-fcomte.hal.science/hal-05579457v1" TargetMode="External"/><Relationship Id="rId52" Type="http://schemas.openxmlformats.org/officeDocument/2006/relationships/hyperlink" Target="https://hal.science/search/index/?q=*&amp;authFullName_s=Gilles Del Vecchio" TargetMode="External"/><Relationship Id="rId53" Type="http://schemas.openxmlformats.org/officeDocument/2006/relationships/hyperlink" Target="https://shs.hal.science/halshs-02521295v1" TargetMode="External"/><Relationship Id="rId54" Type="http://schemas.openxmlformats.org/officeDocument/2006/relationships/hyperlink" Target="http://www.pub-editions.fr/index.php/enjeux-coloniaux-et-franc-maconnerie-a-cuba-au-xixe-siecle-un-renouveau-histor.html" TargetMode="External"/><Relationship Id="rId55" Type="http://schemas.openxmlformats.org/officeDocument/2006/relationships/hyperlink" Target="https://univ-fcomte.hal.science/hal-05579764v1" TargetMode="External"/><Relationship Id="rId56" Type="http://schemas.openxmlformats.org/officeDocument/2006/relationships/hyperlink" Target="https://www.pub-editions.fr/fr/collection-monde-maconnique/4434-enjeux-coloniaux-et-franc-maconnerie-a-cuba-au-xixe-siecle-un-renouveau-historique-a-la-lumiere-des-archives-du-grand-or" TargetMode="External"/><Relationship Id="rId57" Type="http://schemas.openxmlformats.org/officeDocument/2006/relationships/hyperlink" Target="https://univ-fcomte.hal.science/hal-05579411v1" TargetMode="External"/><Relationship Id="rId58" Type="http://schemas.openxmlformats.org/officeDocument/2006/relationships/hyperlink" Target="https://www.edicionesidea.shop/products/copia-de-estudios-masonicos-cinco-ensayos-en-torno-a-la-francmasoneria" TargetMode="External"/><Relationship Id="rId59" Type="http://schemas.openxmlformats.org/officeDocument/2006/relationships/hyperlink" Target="https://univ-fcomte.hal.science/hal-05580036v1" TargetMode="External"/><Relationship Id="rId60" Type="http://schemas.openxmlformats.org/officeDocument/2006/relationships/hyperlink" Target="https://univ-fcomte.hal.science/hal-05580049v1" TargetMode="External"/><Relationship Id="rId61" Type="http://schemas.openxmlformats.org/officeDocument/2006/relationships/hyperlink" Target="https://univ-fcomte.hal.science/hal-05580045v1" TargetMode="External"/><Relationship Id="rId62" Type="http://schemas.openxmlformats.org/officeDocument/2006/relationships/hyperlink" Target="https://univ-fcomte.hal.science/hal-05580054v1" TargetMode="External"/><Relationship Id="rId63" Type="http://schemas.openxmlformats.org/officeDocument/2006/relationships/hyperlink" Target="https://univ-fcomte.hal.science/hal-05580059v1" TargetMode="External"/><Relationship Id="rId64" Type="http://schemas.openxmlformats.org/officeDocument/2006/relationships/hyperlink" Target="https://univ-fcomte.hal.science/hal-05580064v1" TargetMode="External"/><Relationship Id="rId65" Type="http://schemas.openxmlformats.org/officeDocument/2006/relationships/hyperlink" Target="https://univ-fcomte.hal.science/hal-05580071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SOUCY</dc:title>
  <dc:description>CV</dc:description>
  <dc:subject/>
  <cp:keywords/>
  <cp:category/>
  <cp:lastModifiedBy/>
  <dcterms:created xsi:type="dcterms:W3CDTF">2026-04-22T22:02:38+02:00</dcterms:created>
  <dcterms:modified xsi:type="dcterms:W3CDTF">2026-04-22T22:02:38+02:00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