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Stutzmann </w:t>
      </w:r>
      <w:r>
        <w:rPr>
          <w:color w:val="641e6e"/>
        </w:rPr>
        <w:t xml:space="preserve">Dominique Stutzmann est directeur de recherche CNRS et professeur honoraire à la Humbold-Universität zu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dominique-stutzmann</w:t>
        </w:r>
      </w:hyperlink>
    </w:p>
    <w:p>
      <w:pPr>
        <w:numPr>
          <w:ilvl w:val="0"/>
          <w:numId w:val="1"/>
        </w:numPr>
      </w:pPr>
      <w:r>
        <w:rPr/>
        <w:t xml:space="preserve"> ORCID : </w:t>
      </w:r>
      <w:hyperlink r:id="rId8" w:history="1">
        <w:r>
          <w:rPr>
            <w:color w:val="#410a8c"/>
            <w:u w:val="single"/>
          </w:rPr>
          <w:t xml:space="preserve">0000-0003-3705-5825</w:t>
        </w:r>
      </w:hyperlink>
    </w:p>
    <w:p>
      <w:pPr>
        <w:numPr>
          <w:ilvl w:val="0"/>
          <w:numId w:val="1"/>
        </w:numPr>
      </w:pPr>
      <w:r>
        <w:rPr/>
        <w:t xml:space="preserve"> IdRef : </w:t>
      </w:r>
      <w:hyperlink r:id="rId9" w:history="1">
        <w:r>
          <w:rPr>
            <w:color w:val="#410a8c"/>
            <w:u w:val="single"/>
          </w:rPr>
          <w:t xml:space="preserve">08848565X</w:t>
        </w:r>
      </w:hyperlink>
    </w:p>
    <w:p>
      <w:pPr>
        <w:numPr>
          <w:ilvl w:val="0"/>
          <w:numId w:val="1"/>
        </w:numPr>
      </w:pPr>
      <w:r>
        <w:rPr/>
        <w:t xml:space="preserve"> VIAF : </w:t>
      </w:r>
      <w:hyperlink r:id="rId10" w:history="1">
        <w:r>
          <w:rPr>
            <w:color w:val="#410a8c"/>
            <w:u w:val="single"/>
          </w:rPr>
          <w:t xml:space="preserve">61764538</w:t>
        </w:r>
      </w:hyperlink>
    </w:p>
    <w:p>
      <w:pPr>
        <w:numPr>
          <w:ilvl w:val="0"/>
          <w:numId w:val="1"/>
        </w:numPr>
      </w:pPr>
      <w:r>
        <w:rPr/>
        <w:t xml:space="preserve"> ISNI : </w:t>
      </w:r>
      <w:hyperlink r:id="rId11" w:history="1">
        <w:r>
          <w:rPr>
            <w:color w:val="#410a8c"/>
            <w:u w:val="single"/>
          </w:rPr>
          <w:t xml:space="preserve">0000000122807997</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au CNRS (Institut de Recherche et d'Histoire des Textes)</w:t>
      </w:r>
      <w:r>
        <w:rPr>
          <w:b w:val="1"/>
          <w:bCs w:val="1"/>
        </w:rPr>
        <w:t xml:space="preserve">Professeur honoraire à la Humboldt-Universität zu Berlin</w:t>
      </w:r>
    </w:p>
    <w:p>
      <w:pPr/>
      <w:r>
        <w:rPr/>
        <w:t xml:space="preserve">Archiviste paléographe (2002), docteur en histoire (2009), habilité à diriger des recherches (2021), j'ai été recruté comme chargé en recherche (1re classe) à l'Institut de Recherche et d'Histoire des Textes en octobre 2010 avec un projet de recherche présenté sous le titre «Code graphique et normes sociales : pour une analyse électronique des écritures médiévales», puis élu directeur de recherche en 2021 et depuis 2023 également professeur honoraire à la Humboldt-Universität de Berlin.</w:t>
      </w:r>
    </w:p>
    <w:p>
      <w:pPr/>
      <w:r>
        <w:rPr/>
        <w:t xml:space="preserve">Mes recherches actuelles portent, d'une part, sur le système graphique des écritures médiévales dans l'espace français du XIIe au XVe siècles et sur les modalités de leur évolution et, d'autre part, sur l'élaboration d'une </w:t>
      </w:r>
      <w:r>
        <w:rPr>
          <w:b w:val="1"/>
          <w:bCs w:val="1"/>
        </w:rPr>
        <w:t xml:space="preserve">«paléographie artificielle», c'est-à-dire l'application de l'intelligence artificielle pour avancer nos connaissances en histoire de l'écriture</w:t>
      </w:r>
      <w:r>
        <w:rPr/>
        <w:t xml:space="preserve">.</w:t>
      </w:r>
    </w:p>
    <w:p>
      <w:pPr/>
      <w:r>
        <w:rPr/>
        <w:t xml:space="preserve">Mes recherches consistent, en partant de l'analyse codicologique et paléographique des manuscrits, à développer une compréhension globale des phénomènes scripturaux en tant que faits culturels et sociaux. Ces recherches s'inscrivent pleinement dans le cadre des Humanités numériques et de ce que Mike Kestemont et moi avons appelé «paléographie artificielle». En effet, je mets à profit l'informatique et l'intelligence artificielle pour la reconnaissance et la caractérisation des formes d'écriture, permettant à l'ordinateur non seulement de lire les manuscrits médiévaux, mais de participer à l'étude de l'évolution graphique et des phénomènes sociaux (classification automatisée des écritures, datation des manuscrits, reconnaissance des mains). Ainsi, dans le projet de recherche HIMANIS, par exemple, nous sommes parvenus – ce qui est une première mondiale – à lire et indexer avec succès un très large corpus de sources médiévales, en l'occurrence plus de 70 000 pages des registres du Trésor des chartes.</w:t>
      </w:r>
    </w:p>
    <w:p>
      <w:pPr/>
      <w:r>
        <w:rPr/>
        <w:t xml:space="preserve">Cette spécificité m'a conduit à développer des collaborations très approfondies avec les spécialistes des sciences de l'ingénieur, y compris dans le cadre de partenariats avec des collectionneurs, mécènes et entreprises privés. Je pilote ainsi de nombreux projets, financés à hauteur de plus de deux millions d'euros par des institutions nationales, européennes ou internationales.</w:t>
      </w:r>
    </w:p>
    <w:p>
      <w:pPr>
        <w:numPr>
          <w:ilvl w:val="0"/>
          <w:numId w:val="2"/>
        </w:numPr>
      </w:pPr>
      <w:r>
        <w:rPr/>
        <w:t xml:space="preserve">OPERA-IRHT (DIM PAMIR 2024-2025, budget global 98 k€), visant à la création d'un référentiel &amp;quot;oeuvres&amp;quot; pour le Moyen Âge ;</w:t>
      </w:r>
    </w:p>
    <w:p>
      <w:pPr>
        <w:numPr>
          <w:ilvl w:val="0"/>
          <w:numId w:val="2"/>
        </w:numPr>
      </w:pPr>
      <w:r>
        <w:rPr/>
        <w:t xml:space="preserve">HOME (JPI Cultural Heritage, 2018-2021, subvention 422 k€), visant à la création d'un environnement de recherche permettant des recherches dans les cartulaires et registres médiévaux européens ;</w:t>
      </w:r>
    </w:p>
    <w:p>
      <w:pPr>
        <w:numPr>
          <w:ilvl w:val="0"/>
          <w:numId w:val="2"/>
        </w:numPr>
      </w:pPr>
      <w:r>
        <w:rPr/>
        <w:t xml:space="preserve">HORAE (ANR, 2018-2022, subvention 402 k€), visant à l'étude du texte des livres d'heures manuscrits du Moyen Âge ;</w:t>
      </w:r>
    </w:p>
    <w:p>
      <w:pPr>
        <w:numPr>
          <w:ilvl w:val="0"/>
          <w:numId w:val="2"/>
        </w:numPr>
      </w:pPr>
      <w:r>
        <w:rPr/>
        <w:t xml:space="preserve">Horae Pictavenses (Biblissima, subvention 31 k€), visant à l'étude des livres d'heures manuscrits et imprimés, de la Médiathèque de Poitiers et des livres d'heures à l'usage de Poitiers ;</w:t>
      </w:r>
    </w:p>
    <w:p>
      <w:pPr>
        <w:numPr>
          <w:ilvl w:val="0"/>
          <w:numId w:val="2"/>
        </w:numPr>
      </w:pPr>
      <w:hyperlink r:id="rId12" w:history="1">
        <w:r>
          <w:rPr>
            <w:color w:val="#410a8c"/>
            <w:u w:val="single"/>
          </w:rPr>
          <w:t xml:space="preserve">ECMEN</w:t>
        </w:r>
      </w:hyperlink>
      <w:r>
        <w:rPr/>
        <w:t xml:space="preserve"> (Ville de Paris, 2015-2019, subvention 260 k€) ;</w:t>
      </w:r>
    </w:p>
    <w:p>
      <w:pPr>
        <w:numPr>
          <w:ilvl w:val="0"/>
          <w:numId w:val="2"/>
        </w:numPr>
      </w:pPr>
      <w:hyperlink r:id="rId13" w:history="1">
        <w:r>
          <w:rPr>
            <w:color w:val="#410a8c"/>
            <w:u w:val="single"/>
          </w:rPr>
          <w:t xml:space="preserve">HIMANIS </w:t>
        </w:r>
      </w:hyperlink>
      <w:r>
        <w:rPr/>
        <w:t xml:space="preserve">(JPI Cultural Heritage, 2015-2017, subvention 410 k€) et carnet de recherche himanis.hypotheses.org</w:t>
      </w:r>
    </w:p>
    <w:p>
      <w:pPr>
        <w:numPr>
          <w:ilvl w:val="0"/>
          <w:numId w:val="2"/>
        </w:numPr>
      </w:pPr>
      <w:r>
        <w:rPr/>
        <w:t xml:space="preserve">Saint-Bertin, centre culturel du viie au xviiie siècle (Biblissima, 2014-2015, subvention 135 k€) ;</w:t>
      </w:r>
    </w:p>
    <w:p>
      <w:pPr>
        <w:numPr>
          <w:ilvl w:val="0"/>
          <w:numId w:val="2"/>
        </w:numPr>
      </w:pPr>
      <w:hyperlink r:id="rId14" w:history="1">
        <w:r>
          <w:rPr>
            <w:color w:val="#410a8c"/>
            <w:u w:val="single"/>
          </w:rPr>
          <w:t xml:space="preserve">ORIFLAMMS </w:t>
        </w:r>
      </w:hyperlink>
      <w:r>
        <w:rPr/>
        <w:t xml:space="preserve">(ANR, 2013-2016, subvention 241 k€) : présentation sur le site de l'</w:t>
      </w:r>
      <w:hyperlink r:id="rId15" w:history="1">
        <w:r>
          <w:rPr>
            <w:color w:val="#410a8c"/>
            <w:u w:val="single"/>
          </w:rPr>
          <w:t xml:space="preserve">ANR</w:t>
        </w:r>
      </w:hyperlink>
      <w:r>
        <w:rPr/>
        <w:t xml:space="preserve">, Carnet de recherche </w:t>
      </w:r>
      <w:hyperlink r:id="rId16" w:history="1">
        <w:r>
          <w:rPr>
            <w:color w:val="#410a8c"/>
            <w:u w:val="single"/>
          </w:rPr>
          <w:t xml:space="preserve">oriflamms.hypotheses.org</w:t>
        </w:r>
      </w:hyperlink>
      <w:r>
        <w:rPr/>
        <w:t xml:space="preserve">, </w:t>
      </w:r>
      <w:hyperlink r:id="rId17" w:history="1">
        <w:r>
          <w:rPr>
            <w:color w:val="#410a8c"/>
            <w:u w:val="single"/>
          </w:rPr>
          <w:t xml:space="preserve">rapport final</w:t>
        </w:r>
      </w:hyperlink>
      <w:r>
        <w:rPr/>
        <w:t xml:space="preserve">, corpus en open access sur Github [</w:t>
      </w:r>
      <w:hyperlink r:id="rId18" w:history="1">
        <w:r>
          <w:rPr>
            <w:color w:val="#410a8c"/>
            <w:u w:val="single"/>
          </w:rPr>
          <w:t xml:space="preserve">https://github.com/oriflamms/</w:t>
        </w:r>
      </w:hyperlink>
      <w:r>
        <w:rPr/>
        <w:t xml:space="preserve">], logiciel d'alignement en open source [</w:t>
      </w:r>
      <w:hyperlink r:id="rId19" w:history="1">
        <w:r>
          <w:rPr>
            <w:color w:val="#410a8c"/>
            <w:u w:val="single"/>
          </w:rPr>
          <w:t xml:space="preserve">https://github.com/Liris-Pleiad/oriflamms</w:t>
        </w:r>
      </w:hyperlink>
      <w:r>
        <w:rPr/>
        <w:t xml:space="preserve">]</w:t>
      </w:r>
    </w:p>
    <w:p>
      <w:pPr>
        <w:numPr>
          <w:ilvl w:val="0"/>
          <w:numId w:val="2"/>
        </w:numPr>
      </w:pPr>
      <w:hyperlink r:id="rId20" w:history="1">
        <w:r>
          <w:rPr>
            <w:color w:val="#410a8c"/>
            <w:u w:val="single"/>
          </w:rPr>
          <w:t xml:space="preserve">Saint-Omer</w:t>
        </w:r>
      </w:hyperlink>
      <w:r>
        <w:rPr/>
        <w:t xml:space="preserve"> (IRHT, EPHE, ENC, 2010-..., financement 30 k€) ;</w:t>
      </w:r>
    </w:p>
    <w:p>
      <w:pPr>
        <w:numPr>
          <w:ilvl w:val="0"/>
          <w:numId w:val="2"/>
        </w:numPr>
      </w:pPr>
      <w:hyperlink r:id="rId21" w:history="1">
        <w:r>
          <w:rPr>
            <w:color w:val="#410a8c"/>
            <w:u w:val="single"/>
          </w:rPr>
          <w:t xml:space="preserve">Succès des textes</w:t>
        </w:r>
      </w:hyperlink>
      <w:r>
        <w:rPr/>
        <w:t xml:space="preserve"> (mécénat, 2012-2017, subvention 149 k€) et publication de la base </w:t>
      </w:r>
      <w:hyperlink r:id="rId22" w:history="1">
        <w:r>
          <w:rPr>
            <w:color w:val="#410a8c"/>
            <w:u w:val="single"/>
          </w:rPr>
          <w:t xml:space="preserve">FAMA</w:t>
        </w:r>
      </w:hyperlink>
      <w:r>
        <w:rPr/>
        <w:t xml:space="preserve">.</w:t>
      </w:r>
    </w:p>
    <w:p>
      <w:pPr>
        <w:numPr>
          <w:ilvl w:val="0"/>
          <w:numId w:val="2"/>
        </w:numPr>
      </w:pPr>
      <w:hyperlink r:id="rId23" w:history="1">
        <w:r>
          <w:rPr>
            <w:color w:val="#410a8c"/>
            <w:u w:val="single"/>
          </w:rPr>
          <w:t xml:space="preserve">Collectionneurs </w:t>
        </w:r>
      </w:hyperlink>
      <w:r>
        <w:rPr/>
        <w:t xml:space="preserve">(mécénat, 2012-2017, 12 k€) ;</w:t>
      </w:r>
    </w:p>
    <w:p>
      <w:pPr>
        <w:numPr>
          <w:ilvl w:val="0"/>
          <w:numId w:val="2"/>
        </w:numPr>
      </w:pPr>
      <w:r>
        <w:rPr/>
        <w:t xml:space="preserve">Formes à toucher (GIS Sourcem, 2012-2013, 7,5 k€), ayant abouti à la création d'une application iPad en open source disponible à l'adresse suivante : </w:t>
      </w:r>
      <w:hyperlink r:id="rId24" w:history="1">
        <w:r>
          <w:rPr>
            <w:color w:val="#410a8c"/>
            <w:u w:val="single"/>
          </w:rPr>
          <w:t xml:space="preserve">https://github.com/ivato/OAProto/</w:t>
        </w:r>
      </w:hyperlink>
      <w:r>
        <w:rPr/>
        <w:t xml:space="preserve"> [présentation sur le site de la BNF : </w:t>
      </w:r>
      <w:hyperlink r:id="rId25" w:history="1">
        <w:r>
          <w:rPr>
            <w:color w:val="#410a8c"/>
            <w:u w:val="single"/>
          </w:rPr>
          <w:t xml:space="preserve">http://actions-recherche.bnf.fr/BnF/anirw3.nsf/IX01/A2015000495_formes-a-toucher</w:t>
        </w:r>
      </w:hyperlink>
      <w:r>
        <w:rPr/>
        <w:t xml:space="preserve">].</w:t>
      </w:r>
    </w:p>
    <w:p>
      <w:pPr/>
      <w:r>
        <w:rPr/>
        <w:t xml:space="preserve">Deux nouveaux projets viennent d'être financés : HOME et HORAE, qui se fondent sur le succès du projet HIMANIS. En appliquant les mêmes technologies d'intelligence artificielle et de reconnaissance d'écriture manuscrite pour les textes médiévaux et en mettant en œuvre les technologies de linguistique computationnelle (reconnaissance d'entités nommées, détection de parallèles textuels), nous avons l'ambition de créer des contextes nouveaux d'analyse des sources médiévales : identification des personnes et des lieux, analyse de réseaux humains et textuels, etc.</w:t>
      </w:r>
    </w:p>
    <w:p>
      <w:pPr/>
      <w:r>
        <w:rPr/>
        <w:t xml:space="preserve">En parallèle, j'ai coorganisé deux compétitions en informatique sur des corpus annotés ont permis d'approfondir notre compréhension des types d'écritures au Moyen Âge (voir le site des compétitions : </w:t>
      </w:r>
      <w:hyperlink r:id="rId26" w:history="1">
        <w:r>
          <w:rPr>
            <w:color w:val="#410a8c"/>
            <w:u w:val="single"/>
          </w:rPr>
          <w:t xml:space="preserve">http://clamm.irht.cnrs.fr/</w:t>
        </w:r>
      </w:hyperlink>
      <w:r>
        <w:rPr/>
        <w:t xml:space="preserve">).</w:t>
      </w:r>
    </w:p>
    <w:p>
      <w:pPr/>
      <w:r>
        <w:rPr/>
        <w:t xml:space="preserve">Ainsi, mon activité de recherche scientifique vise à établir de nouveaux standards pour l'analyse de la civilisation écrite, en positionnant la paléographie dans le champ des </w:t>
      </w:r>
      <w:r>
        <w:rPr>
          <w:b w:val="1"/>
          <w:bCs w:val="1"/>
        </w:rPr>
        <w:t xml:space="preserve">humanités numériques</w:t>
      </w:r>
      <w:r>
        <w:rPr/>
        <w:t xml:space="preserve"> et en ouvrant le dialogue avec les </w:t>
      </w:r>
      <w:r>
        <w:rPr>
          <w:b w:val="1"/>
          <w:bCs w:val="1"/>
        </w:rPr>
        <w:t xml:space="preserve">sciences de l'ingénieur</w:t>
      </w:r>
      <w:r>
        <w:rPr/>
        <w:t xml:space="preserve">, tout en réaffirmant sa place comme discipline de l'histoire visant à étudier les normes sociales induites par la </w:t>
      </w:r>
      <w:r>
        <w:rPr>
          <w:b w:val="1"/>
          <w:bCs w:val="1"/>
        </w:rPr>
        <w:t xml:space="preserve">civilisation de l'écrit et la communication</w:t>
      </w:r>
      <w:r>
        <w:rPr/>
        <w:t xml:space="preserve">.</w:t>
      </w:r>
    </w:p>
    <w:p>
      <w:pPr/>
      <w:r>
        <w:rPr/>
        <w:t xml:space="preserve">Mon activité se répartit harmonieusement entre plusieurs pôles qui s'enrichissent réciproquement. L'</w:t>
      </w:r>
      <w:r>
        <w:rPr>
          <w:b w:val="1"/>
          <w:bCs w:val="1"/>
        </w:rPr>
        <w:t xml:space="preserve">encadrement de la recherche</w:t>
      </w:r>
      <w:r>
        <w:rPr/>
        <w:t xml:space="preserve"> avec la responsabilité de l'équipe de «paléographie latine» à l'IRHT (un ingénieur de recherche titulaire et quatre ingénieurs en CDD) complète le pilotage des projets financés et favorise la </w:t>
      </w:r>
      <w:r>
        <w:rPr>
          <w:b w:val="1"/>
          <w:bCs w:val="1"/>
        </w:rPr>
        <w:t xml:space="preserve">recherche disciplinaire d'excellence</w:t>
      </w:r>
      <w:r>
        <w:rPr/>
        <w:t xml:space="preserve">, notamment avec un travail approfondi de dépouillement et d'analyse des sources. Les résultats de mes recherches ouvrent de nouvelles perspectives sur la manifestation d'identités collectives par l'écriture, sur le rôle prescriptif de l'Ordre cistercien dans la diffusion des textes et sur le développement des collections livresques monastiques bénédictines, sur les connotations sociales de l'écriture et le domaine du sacré, sur le rapport de l'écriture à la vérité.</w:t>
      </w:r>
    </w:p>
    <w:p>
      <w:pPr/>
      <w:r>
        <w:rPr/>
        <w:t xml:space="preserve">La recherche de haut niveau est un préalable à un </w:t>
      </w:r>
      <w:r>
        <w:rPr>
          <w:b w:val="1"/>
          <w:bCs w:val="1"/>
        </w:rPr>
        <w:t xml:space="preserve">dialogue interdisciplinaire</w:t>
      </w:r>
      <w:r>
        <w:rPr/>
        <w:t xml:space="preserve"> réussi, tant entre humanités et sciences de l'ingénieur qu'entre les différents champs des humanités. Deux de mes projets associent des chercheurs en analyse d'image, et nous avons les meilleurs résultats au monde en alignement texte-image. Mes projets en humanités décloisonnent de même histoire, linguistique, histoire de l'art, diplomatique etc. Le tout est sous-tendu par une réflexion sur la normalisation, les formats et l'interopérabilité.</w:t>
      </w:r>
    </w:p>
    <w:p>
      <w:pPr/>
      <w:r>
        <w:rPr/>
        <w:t xml:space="preserve">L'</w:t>
      </w:r>
      <w:r>
        <w:rPr>
          <w:b w:val="1"/>
          <w:bCs w:val="1"/>
        </w:rPr>
        <w:t xml:space="preserve">enseignement et la transmission</w:t>
      </w:r>
      <w:r>
        <w:rPr/>
        <w:t xml:space="preserve"> se nourrissent de ces recherches. Outre de nombreuses communications, l'encadrement d'étudiants de master, je suis chargé de conférence à l'École Pratique des Hautes Études (</w:t>
      </w:r>
      <w:hyperlink r:id="rId27" w:history="1">
        <w:r>
          <w:rPr>
            <w:color w:val="#410a8c"/>
            <w:u w:val="single"/>
          </w:rPr>
          <w:t xml:space="preserve">Paléographie médiévale et édition électronique</w:t>
        </w:r>
      </w:hyperlink>
      <w:r>
        <w:rPr/>
        <w:t xml:space="preserve">) et intervenants dans plusieurs formations et séminaires. J'ai également été commissaire de l'exposition Jeux de mains : portraits de scribes (sept-déc. 2015), dont les forts taux de fréquentation ont confirmé qu'il est possible de transmettre des savoirs de haut niveau à un large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Fontenay OCist. Recueil des actes de l’abbaye cistercienne de Fontenay</w:t>
              </w:r>
            </w:hyperlink>
          </w:p>
          <w:p>
            <w:pPr/>
            <w:hyperlink r:id="rId29" w:history="1">
              <w:r>
                <w:rPr>
                  <w:color w:val="#410a8c"/>
                  <w:u w:val="single"/>
                </w:rPr>
                <w:t xml:space="preserve">Dominique Stutzmann</w:t>
              </w:r>
            </w:hyperlink>
            <w:r>
              <w:rPr/>
              <w:t xml:space="preserve">,</w:t>
            </w:r>
            <w:hyperlink r:id="rId30" w:history="1">
              <w:r>
                <w:rPr>
                  <w:color w:val="#410a8c"/>
                  <w:u w:val="single"/>
                </w:rPr>
                <w:t xml:space="preserve">Niklas Tscherne</w:t>
              </w:r>
            </w:hyperlink>
            <w:r>
              <w:rPr/>
              <w:t xml:space="preserve">,</w:t>
            </w:r>
            <w:hyperlink r:id="rId31" w:history="1">
              <w:r>
                <w:rPr>
                  <w:color w:val="#410a8c"/>
                  <w:u w:val="single"/>
                </w:rPr>
                <w:t xml:space="preserve">Petr Bartik</w:t>
              </w:r>
            </w:hyperlink>
          </w:p>
          <w:p>
            <w:pPr/>
            <w:r>
              <w:rPr/>
              <w:t xml:space="preserve">2025</w:t>
            </w:r>
          </w:p>
          <w:p>
            <w:pPr/>
            <w:r>
              <w:rPr/>
              <w:t xml:space="preserve">Ouvrages</w:t>
            </w:r>
            <w:r>
              <w:rPr/>
              <w:t xml:space="preserve"> (édition critique)</w:t>
            </w:r>
          </w:p>
          <w:p>
            <w:pPr/>
            <w:hyperlink r:id="rId28" w:history="1">
              <w:r>
                <w:rPr>
                  <w:color w:val="#410a8c"/>
                  <w:u w:val="single"/>
                </w:rPr>
                <w:t xml:space="preserve">hal-04956057v1</w:t>
              </w:r>
            </w:hyperlink>
          </w:p>
        </w:tc>
      </w:tr>
      <w:tr>
        <w:trPr/>
        <w:tc>
          <w:tcPr>
            <w:noWrap/>
          </w:tcPr>
          <w:p>
            <w:pPr>
              <w:spacing w:after="200"/>
            </w:pPr>
            <w:hyperlink r:id="rId32" w:history="1">
              <w:r>
                <w:rPr>
                  <w:color w:val="1e198e"/>
                  <w:b w:val="1"/>
                  <w:bCs w:val="1"/>
                  <w:u w:val="single"/>
                </w:rPr>
                <w:t xml:space="preserve">Les cisterciens et la transmission des textes (XIIe-XVIIIe siècles)</w:t>
              </w:r>
            </w:hyperlink>
          </w:p>
          <w:p>
            <w:pPr/>
            <w:hyperlink r:id="rId33" w:history="1">
              <w:r>
                <w:rPr>
                  <w:color w:val="#410a8c"/>
                  <w:u w:val="single"/>
                </w:rPr>
                <w:t xml:space="preserve">Thomas Falmagne</w:t>
              </w:r>
            </w:hyperlink>
            <w:r>
              <w:rPr/>
              <w:t xml:space="preserve">,</w:t>
            </w:r>
            <w:hyperlink r:id="rId34" w:history="1">
              <w:r>
                <w:rPr>
                  <w:color w:val="#410a8c"/>
                  <w:u w:val="single"/>
                </w:rPr>
                <w:t xml:space="preserve">Anne-Marie Turcan-Verkerk</w:t>
              </w:r>
            </w:hyperlink>
            <w:r>
              <w:rPr/>
              <w:t xml:space="preserve">,</w:t>
            </w:r>
            <w:hyperlink r:id="rId29" w:history="1">
              <w:r>
                <w:rPr>
                  <w:color w:val="#410a8c"/>
                  <w:u w:val="single"/>
                </w:rPr>
                <w:t xml:space="preserve">Dominique Stutzmann</w:t>
              </w:r>
            </w:hyperlink>
          </w:p>
          <w:p>
            <w:pPr/>
            <w:r>
              <w:rPr/>
              <w:t xml:space="preserve">Brepols, pp.556, 2018, 978-2-503-55305-4. </w:t>
            </w:r>
            <w:hyperlink r:id="rId35" w:history="1">
              <w:r>
                <w:rPr>
                  <w:color w:val="#410a8c"/>
                  <w:u w:val="single"/>
                </w:rPr>
                <w:t xml:space="preserve">⟨10.1484/M.BHCMA-EB.5.105785⟩</w:t>
              </w:r>
            </w:hyperlink>
          </w:p>
          <w:p>
            <w:pPr/>
            <w:r>
              <w:rPr/>
              <w:t xml:space="preserve">Ouvrages</w:t>
            </w:r>
          </w:p>
          <w:p>
            <w:pPr/>
            <w:hyperlink r:id="rId32" w:history="1">
              <w:r>
                <w:rPr>
                  <w:color w:val="#410a8c"/>
                  <w:u w:val="single"/>
                </w:rPr>
                <w:t xml:space="preserve">hal-01854559v1</w:t>
              </w:r>
            </w:hyperlink>
          </w:p>
        </w:tc>
      </w:tr>
      <w:tr>
        <w:trPr/>
        <w:tc>
          <w:tcPr>
            <w:noWrap/>
          </w:tcPr>
          <w:p>
            <w:pPr>
              <w:spacing w:after="200"/>
            </w:pPr>
            <w:hyperlink r:id="rId36" w:history="1">
              <w:r>
                <w:rPr>
                  <w:color w:val="1e198e"/>
                  <w:b w:val="1"/>
                  <w:bCs w:val="1"/>
                  <w:u w:val="single"/>
                </w:rPr>
                <w:t xml:space="preserve">Ruling the Script in the Middle Ages: Formal Aspects of Written Communication (Books, Charters, and Inscriptions)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8" w:history="1">
              <w:r>
                <w:rPr>
                  <w:color w:val="#410a8c"/>
                  <w:u w:val="single"/>
                </w:rPr>
                <w:t xml:space="preserve">Georg Vogeler</w:t>
              </w:r>
            </w:hyperlink>
          </w:p>
          <w:p>
            <w:pPr/>
            <w:r>
              <w:rPr/>
              <w:t xml:space="preserve">Brepols, 35, 2017, Utrecht Studies in Medieval Literacy, 978-2-503-56743-3. </w:t>
            </w:r>
            <w:hyperlink r:id="rId39" w:history="1">
              <w:r>
                <w:rPr>
                  <w:color w:val="#410a8c"/>
                  <w:u w:val="single"/>
                </w:rPr>
                <w:t xml:space="preserve">⟨10.1484/M.USML-EB.5.109651⟩</w:t>
              </w:r>
            </w:hyperlink>
          </w:p>
          <w:p>
            <w:pPr/>
            <w:r>
              <w:rPr/>
              <w:t xml:space="preserve">Ouvrages</w:t>
            </w:r>
          </w:p>
          <w:p>
            <w:pPr/>
            <w:hyperlink r:id="rId36" w:history="1">
              <w:r>
                <w:rPr>
                  <w:color w:val="#410a8c"/>
                  <w:u w:val="single"/>
                </w:rPr>
                <w:t xml:space="preserve">hal-01854557v1</w:t>
              </w:r>
            </w:hyperlink>
          </w:p>
        </w:tc>
      </w:tr>
      <w:tr>
        <w:trPr/>
        <w:tc>
          <w:tcPr>
            <w:noWrap/>
          </w:tcPr>
          <w:p>
            <w:pPr>
              <w:spacing w:after="200"/>
            </w:pPr>
            <w:hyperlink r:id="rId40" w:history="1">
              <w:r>
                <w:rPr>
                  <w:color w:val="1e198e"/>
                  <w:b w:val="1"/>
                  <w:bCs w:val="1"/>
                  <w:u w:val="single"/>
                </w:rPr>
                <w:t xml:space="preserve">Jeux de mains: portraits de scribes dans les manuscrits de la Bibliothèque d'agglomération de Saint-Omer</w:t>
              </w:r>
            </w:hyperlink>
          </w:p>
          <w:p>
            <w:pPr/>
            <w:hyperlink r:id="rId29" w:history="1">
              <w:r>
                <w:rPr>
                  <w:color w:val="#410a8c"/>
                  <w:u w:val="single"/>
                </w:rPr>
                <w:t xml:space="preserve">Dominique Stutzmann</w:t>
              </w:r>
            </w:hyperlink>
          </w:p>
          <w:p>
            <w:pPr/>
            <w:hyperlink r:id="rId41" w:history="1">
              <w:r>
                <w:rPr>
                  <w:color w:val="#410a8c"/>
                  <w:u w:val="single"/>
                </w:rPr>
                <w:t xml:space="preserve">Service communication de la CASO</w:t>
              </w:r>
            </w:hyperlink>
            <w:r>
              <w:rPr/>
              <w:t xml:space="preserve">, 2015, 978-2-9553126-9</w:t>
            </w:r>
          </w:p>
          <w:p>
            <w:pPr/>
            <w:r>
              <w:rPr/>
              <w:t xml:space="preserve">Ouvrages</w:t>
            </w:r>
          </w:p>
          <w:p>
            <w:pPr/>
            <w:hyperlink r:id="rId40" w:history="1">
              <w:r>
                <w:rPr>
                  <w:color w:val="#410a8c"/>
                  <w:u w:val="single"/>
                </w:rPr>
                <w:t xml:space="preserve">hal-01854492v1</w:t>
              </w:r>
            </w:hyperlink>
          </w:p>
        </w:tc>
      </w:tr>
      <w:tr>
        <w:trPr/>
        <w:tc>
          <w:tcPr>
            <w:noWrap/>
          </w:tcPr>
          <w:p>
            <w:pPr>
              <w:spacing w:after="200"/>
            </w:pPr>
            <w:hyperlink r:id="rId42" w:history="1">
              <w:r>
                <w:rPr>
                  <w:color w:val="1e198e"/>
                  <w:b w:val="1"/>
                  <w:bCs w:val="1"/>
                  <w:u w:val="single"/>
                </w:rPr>
                <w:t xml:space="preserve">Manuscrits datés des bibliothèques de France. II. Laon, Saint-Quentin, Soissons</w:t>
              </w:r>
            </w:hyperlink>
          </w:p>
          <w:p>
            <w:pPr/>
            <w:hyperlink r:id="rId43" w:history="1">
              <w:r>
                <w:rPr>
                  <w:color w:val="#410a8c"/>
                  <w:u w:val="single"/>
                </w:rPr>
                <w:t xml:space="preserve">Denis Muzerelle</w:t>
              </w:r>
            </w:hyperlink>
            <w:r>
              <w:rPr/>
              <w:t xml:space="preserve">,</w:t>
            </w:r>
            <w:hyperlink r:id="rId44" w:history="1">
              <w:r>
                <w:rPr>
                  <w:color w:val="#410a8c"/>
                  <w:u w:val="single"/>
                </w:rPr>
                <w:t xml:space="preserve">Geneviève Grand</w:t>
              </w:r>
            </w:hyperlink>
            <w:r>
              <w:rPr/>
              <w:t xml:space="preserve">,</w:t>
            </w:r>
            <w:hyperlink r:id="rId45" w:history="1">
              <w:r>
                <w:rPr>
                  <w:color w:val="#410a8c"/>
                  <w:u w:val="single"/>
                </w:rPr>
                <w:t xml:space="preserve">Guy Lanoë</w:t>
              </w:r>
            </w:hyperlink>
            <w:r>
              <w:rPr/>
              <w:t xml:space="preserve">,</w:t>
            </w:r>
            <w:hyperlink r:id="rId46" w:history="1">
              <w:r>
                <w:rPr>
                  <w:color w:val="#410a8c"/>
                  <w:u w:val="single"/>
                </w:rPr>
                <w:t xml:space="preserve">Olivier Legendre</w:t>
              </w:r>
            </w:hyperlink>
            <w:r>
              <w:rPr/>
              <w:t xml:space="preserve">,</w:t>
            </w:r>
            <w:hyperlink r:id="rId47" w:history="1">
              <w:r>
                <w:rPr>
                  <w:color w:val="#410a8c"/>
                  <w:u w:val="single"/>
                </w:rPr>
                <w:t xml:space="preserve">Monique Peyrafort</w:t>
              </w:r>
            </w:hyperlink>
            <w:r>
              <w:rPr/>
              <w:t xml:space="preserve">et al.</w:t>
            </w:r>
          </w:p>
          <w:p>
            <w:pPr/>
            <w:r>
              <w:rPr/>
              <w:t xml:space="preserve">CNRS Editions, 2, 2013, Catalogue des manuscrits datés. France, 978-2-271-07762-2</w:t>
            </w:r>
          </w:p>
          <w:p>
            <w:pPr/>
            <w:r>
              <w:rPr/>
              <w:t xml:space="preserve">Ouvrages</w:t>
            </w:r>
          </w:p>
          <w:p>
            <w:pPr/>
            <w:hyperlink r:id="rId42" w:history="1">
              <w:r>
                <w:rPr>
                  <w:color w:val="#410a8c"/>
                  <w:u w:val="single"/>
                </w:rPr>
                <w:t xml:space="preserve">hal-01854505v1</w:t>
              </w:r>
            </w:hyperlink>
          </w:p>
        </w:tc>
      </w:tr>
      <w:tr>
        <w:trPr/>
        <w:tc>
          <w:tcPr>
            <w:noWrap/>
          </w:tcPr>
          <w:p>
            <w:pPr>
              <w:spacing w:after="200"/>
            </w:pPr>
            <w:hyperlink r:id="rId48" w:history="1">
              <w:r>
                <w:rPr>
                  <w:color w:val="1e198e"/>
                  <w:b w:val="1"/>
                  <w:bCs w:val="1"/>
                  <w:u w:val="single"/>
                </w:rPr>
                <w:t xml:space="preserve">Les manuscrits médiévaux français et occitans de la Preußische Staatsbibliothek et de la Staatsbibliothek zu Berlin Preußischer Kulturbesitz</w:t>
              </w:r>
            </w:hyperlink>
          </w:p>
          <w:p>
            <w:pPr/>
            <w:hyperlink r:id="rId29" w:history="1">
              <w:r>
                <w:rPr>
                  <w:color w:val="#410a8c"/>
                  <w:u w:val="single"/>
                </w:rPr>
                <w:t xml:space="preserve">Dominique Stutzmann</w:t>
              </w:r>
            </w:hyperlink>
            <w:r>
              <w:rPr/>
              <w:t xml:space="preserve">,</w:t>
            </w:r>
            <w:hyperlink r:id="rId49" w:history="1">
              <w:r>
                <w:rPr>
                  <w:color w:val="#410a8c"/>
                  <w:u w:val="single"/>
                </w:rPr>
                <w:t xml:space="preserve">Piotr Tylus</w:t>
              </w:r>
            </w:hyperlink>
          </w:p>
          <w:p>
            <w:pPr/>
            <w:r>
              <w:rPr/>
              <w:t xml:space="preserve">Harrassowitz, pp.359, 2007, Staatsbibliothek Preußischer Kulturbesitz. Kataloge der Handschriftenabteilung. Reihe 1. Handschriften ; 5</w:t>
            </w:r>
          </w:p>
          <w:p>
            <w:pPr/>
            <w:r>
              <w:rPr/>
              <w:t xml:space="preserve">Ouvrages</w:t>
            </w:r>
          </w:p>
          <w:p>
            <w:pPr/>
            <w:hyperlink r:id="rId48" w:history="1">
              <w:r>
                <w:rPr>
                  <w:color w:val="#410a8c"/>
                  <w:u w:val="single"/>
                </w:rPr>
                <w:t xml:space="preserve">halshs-00525589v1</w:t>
              </w:r>
            </w:hyperlink>
          </w:p>
        </w:tc>
      </w:tr>
      <w:tr>
        <w:trPr/>
        <w:tc>
          <w:tcPr>
            <w:noWrap/>
          </w:tcPr>
          <w:p>
            <w:pPr>
              <w:spacing w:after="200"/>
            </w:pPr>
            <w:hyperlink r:id="rId50" w:history="1">
              <w:r>
                <w:rPr>
                  <w:color w:val="1e198e"/>
                  <w:b w:val="1"/>
                  <w:bCs w:val="1"/>
                  <w:u w:val="single"/>
                </w:rPr>
                <w:t xml:space="preserve">Un livre, une foi, une ville</w:t>
              </w:r>
            </w:hyperlink>
          </w:p>
          <w:p>
            <w:pPr/>
            <w:hyperlink r:id="rId29" w:history="1">
              <w:r>
                <w:rPr>
                  <w:color w:val="#410a8c"/>
                  <w:u w:val="single"/>
                </w:rPr>
                <w:t xml:space="preserve">Dominique Stutzmann</w:t>
              </w:r>
            </w:hyperlink>
          </w:p>
          <w:p>
            <w:pPr/>
            <w:r>
              <w:rPr/>
              <w:t xml:space="preserve">Artlys, pp.96, 2005</w:t>
            </w:r>
          </w:p>
          <w:p>
            <w:pPr/>
            <w:r>
              <w:rPr/>
              <w:t xml:space="preserve">Ouvrages</w:t>
            </w:r>
          </w:p>
          <w:p>
            <w:pPr/>
            <w:hyperlink r:id="rId50" w:history="1">
              <w:r>
                <w:rPr>
                  <w:color w:val="#410a8c"/>
                  <w:u w:val="single"/>
                </w:rPr>
                <w:t xml:space="preserve">halshs-00524804v1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D’Alcobaça à Heiligenkreuz : les Sentences de Hugues de Saint-Victor et leur diffusion au sein de l’ordre cistercien aux XIIe et XIIIe siècles</w:t>
              </w:r>
            </w:hyperlink>
          </w:p>
          <w:p>
            <w:pPr/>
            <w:hyperlink r:id="rId29" w:history="1">
              <w:r>
                <w:rPr>
                  <w:color w:val="#410a8c"/>
                  <w:u w:val="single"/>
                </w:rPr>
                <w:t xml:space="preserve">Dominique Stutzmann</w:t>
              </w:r>
            </w:hyperlink>
          </w:p>
          <w:p>
            <w:pPr/>
            <w:r>
              <w:rPr>
                <w:i w:val="1"/>
                <w:iCs w:val="1"/>
              </w:rPr>
              <w:t xml:space="preserve">Cîteaux Commentarii Cistercienses</w:t>
            </w:r>
            <w:r>
              <w:rPr/>
              <w:t xml:space="preserve">, 2025, 75 (1-4), pp.5-56</w:t>
            </w:r>
          </w:p>
          <w:p>
            <w:pPr/>
            <w:r>
              <w:rPr/>
              <w:t xml:space="preserve">Article dans une revue</w:t>
            </w:r>
          </w:p>
          <w:p>
            <w:pPr/>
            <w:hyperlink r:id="rId51" w:history="1">
              <w:r>
                <w:rPr>
                  <w:color w:val="#410a8c"/>
                  <w:u w:val="single"/>
                </w:rPr>
                <w:t xml:space="preserve">hal-05529596v1</w:t>
              </w:r>
            </w:hyperlink>
          </w:p>
        </w:tc>
      </w:tr>
      <w:tr>
        <w:trPr/>
        <w:tc>
          <w:tcPr>
            <w:noWrap/>
          </w:tcPr>
          <w:p>
            <w:pPr>
              <w:spacing w:after="200"/>
            </w:pPr>
            <w:hyperlink r:id="rId52" w:history="1">
              <w:r>
                <w:rPr>
                  <w:color w:val="1e198e"/>
                  <w:b w:val="1"/>
                  <w:bCs w:val="1"/>
                  <w:u w:val="single"/>
                </w:rPr>
                <w:t xml:space="preserve">Books of hours as codified compilations of compilations: Textual networks and hybridization of uses in the Low Countries</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Journal of Historical Network Research</w:t>
            </w:r>
            <w:r>
              <w:rPr/>
              <w:t xml:space="preserve">, 2023, 9 (1), pp.130-183. </w:t>
            </w:r>
            <w:hyperlink r:id="rId54" w:history="1">
              <w:r>
                <w:rPr>
                  <w:color w:val="#410a8c"/>
                  <w:u w:val="single"/>
                </w:rPr>
                <w:t xml:space="preserve">⟨10.25517/jhnr.v9i1.139⟩</w:t>
              </w:r>
            </w:hyperlink>
          </w:p>
          <w:p>
            <w:pPr/>
            <w:r>
              <w:rPr/>
              <w:t xml:space="preserve">Article dans une revue</w:t>
            </w:r>
          </w:p>
          <w:p>
            <w:pPr/>
            <w:hyperlink r:id="rId52" w:history="1">
              <w:r>
                <w:rPr>
                  <w:color w:val="#410a8c"/>
                  <w:u w:val="single"/>
                </w:rPr>
                <w:t xml:space="preserve">hal-04370864v1</w:t>
              </w:r>
            </w:hyperlink>
          </w:p>
        </w:tc>
      </w:tr>
      <w:tr>
        <w:trPr/>
        <w:tc>
          <w:tcPr>
            <w:noWrap/>
          </w:tcPr>
          <w:p>
            <w:pPr>
              <w:spacing w:after="200"/>
            </w:pPr>
            <w:hyperlink r:id="rId55" w:history="1">
              <w:r>
                <w:rPr>
                  <w:color w:val="1e198e"/>
                  <w:b w:val="1"/>
                  <w:bCs w:val="1"/>
                  <w:u w:val="single"/>
                </w:rPr>
                <w:t xml:space="preserve">Le mystère de l’incarnation et de la renaissance : les belles lettres des cisterciens</w:t>
              </w:r>
            </w:hyperlink>
          </w:p>
          <w:p>
            <w:pPr/>
            <w:hyperlink r:id="rId29" w:history="1">
              <w:r>
                <w:rPr>
                  <w:color w:val="#410a8c"/>
                  <w:u w:val="single"/>
                </w:rPr>
                <w:t xml:space="preserve">Dominique Stutzmann</w:t>
              </w:r>
            </w:hyperlink>
          </w:p>
          <w:p>
            <w:pPr/>
            <w:r>
              <w:rPr>
                <w:i w:val="1"/>
                <w:iCs w:val="1"/>
              </w:rPr>
              <w:t xml:space="preserve">Annales de l'Est</w:t>
            </w:r>
            <w:r>
              <w:rPr/>
              <w:t xml:space="preserve">, 2023, 72 (1-2), pp.119-142</w:t>
            </w:r>
          </w:p>
          <w:p>
            <w:pPr/>
            <w:r>
              <w:rPr/>
              <w:t xml:space="preserve">Article dans une revue</w:t>
            </w:r>
          </w:p>
          <w:p>
            <w:pPr/>
            <w:hyperlink r:id="rId55" w:history="1">
              <w:r>
                <w:rPr>
                  <w:color w:val="#410a8c"/>
                  <w:u w:val="single"/>
                </w:rPr>
                <w:t xml:space="preserve">hal-04478631v1</w:t>
              </w:r>
            </w:hyperlink>
          </w:p>
        </w:tc>
      </w:tr>
      <w:tr>
        <w:trPr/>
        <w:tc>
          <w:tcPr>
            <w:noWrap/>
          </w:tcPr>
          <w:p>
            <w:pPr>
              <w:spacing w:after="200"/>
            </w:pPr>
            <w:hyperlink r:id="rId56" w:history="1">
              <w:r>
                <w:rPr>
                  <w:color w:val="1e198e"/>
                  <w:b w:val="1"/>
                  <w:bCs w:val="1"/>
                  <w:u w:val="single"/>
                </w:rPr>
                <w:t xml:space="preserve">De l’index papier à la base de données et aux cartes : les registres médiévaux du Trésor des chartes</w:t>
              </w:r>
            </w:hyperlink>
          </w:p>
          <w:p>
            <w:pPr/>
            <w:hyperlink r:id="rId57" w:history="1">
              <w:r>
                <w:rPr>
                  <w:color w:val="#410a8c"/>
                  <w:u w:val="single"/>
                </w:rPr>
                <w:t xml:space="preserve">Virgile Reignier</w:t>
              </w:r>
            </w:hyperlink>
            <w:r>
              <w:rPr/>
              <w:t xml:space="preserve">,</w:t>
            </w:r>
            <w:hyperlink r:id="rId29" w:history="1">
              <w:r>
                <w:rPr>
                  <w:color w:val="#410a8c"/>
                  <w:u w:val="single"/>
                </w:rPr>
                <w:t xml:space="preserve">Dominique Stutzmann</w:t>
              </w:r>
            </w:hyperlink>
          </w:p>
          <w:p>
            <w:pPr/>
            <w:r>
              <w:rPr>
                <w:i w:val="1"/>
                <w:iCs w:val="1"/>
              </w:rPr>
              <w:t xml:space="preserve">Les Amis de l'IRHT. Bulletin de l'association</w:t>
            </w:r>
            <w:r>
              <w:rPr/>
              <w:t xml:space="preserve">, 2022, pp.2-4</w:t>
            </w:r>
          </w:p>
          <w:p>
            <w:pPr/>
            <w:r>
              <w:rPr/>
              <w:t xml:space="preserve">Article dans une revue</w:t>
            </w:r>
          </w:p>
          <w:p>
            <w:pPr/>
            <w:hyperlink r:id="rId56" w:history="1">
              <w:r>
                <w:rPr>
                  <w:color w:val="#410a8c"/>
                  <w:u w:val="single"/>
                </w:rPr>
                <w:t xml:space="preserve">hal-04195105v1</w:t>
              </w:r>
            </w:hyperlink>
          </w:p>
        </w:tc>
      </w:tr>
      <w:tr>
        <w:trPr/>
        <w:tc>
          <w:tcPr>
            <w:noWrap/>
          </w:tcPr>
          <w:p>
            <w:pPr>
              <w:spacing w:after="200"/>
            </w:pPr>
            <w:hyperlink r:id="rId58" w:history="1">
              <w:r>
                <w:rPr>
                  <w:color w:val="1e198e"/>
                  <w:b w:val="1"/>
                  <w:bCs w:val="1"/>
                  <w:u w:val="single"/>
                </w:rPr>
                <w:t xml:space="preserve">Writer Identification and Script Classification. Two Tasks for a Common Understanding of Cultural Heritage</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i w:val="1"/>
                <w:iCs w:val="1"/>
              </w:rPr>
              <w:t xml:space="preserve">Manuscript cultures</w:t>
            </w:r>
            <w:r>
              <w:rPr/>
              <w:t xml:space="preserve">, 2020, 15, pp.11-24</w:t>
            </w:r>
          </w:p>
          <w:p>
            <w:pPr/>
            <w:r>
              <w:rPr/>
              <w:t xml:space="preserve">Article dans une revue</w:t>
            </w:r>
          </w:p>
          <w:p>
            <w:pPr/>
            <w:hyperlink r:id="rId58" w:history="1">
              <w:r>
                <w:rPr>
                  <w:color w:val="#410a8c"/>
                  <w:u w:val="single"/>
                </w:rPr>
                <w:t xml:space="preserve">hal-03320104v1</w:t>
              </w:r>
            </w:hyperlink>
          </w:p>
        </w:tc>
      </w:tr>
      <w:tr>
        <w:trPr/>
        <w:tc>
          <w:tcPr>
            <w:noWrap/>
          </w:tcPr>
          <w:p>
            <w:pPr>
              <w:spacing w:after="200"/>
            </w:pPr>
            <w:hyperlink r:id="rId61" w:history="1">
              <w:r>
                <w:rPr>
                  <w:color w:val="1e198e"/>
                  <w:b w:val="1"/>
                  <w:bCs w:val="1"/>
                  <w:u w:val="single"/>
                </w:rPr>
                <w:t xml:space="preserve">Transcription automatique et segmentation thématique de livres d’heures manuscrits</w:t>
              </w:r>
            </w:hyperlink>
          </w:p>
          <w:p>
            <w:pPr/>
            <w:hyperlink r:id="rId62" w:history="1">
              <w:r>
                <w:rPr>
                  <w:color w:val="#410a8c"/>
                  <w:u w:val="single"/>
                </w:rPr>
                <w:t xml:space="preserve">Béatrice Daille</w:t>
              </w:r>
            </w:hyperlink>
            <w:r>
              <w:rPr/>
              <w:t xml:space="preserve">,</w:t>
            </w:r>
            <w:hyperlink r:id="rId63" w:history="1">
              <w:r>
                <w:rPr>
                  <w:color w:val="#410a8c"/>
                  <w:u w:val="single"/>
                </w:rPr>
                <w:t xml:space="preserve">Amir Hazem</w:t>
              </w:r>
            </w:hyperlink>
            <w:r>
              <w:rPr/>
              <w:t xml:space="preserve">,</w:t>
            </w:r>
            <w:hyperlink r:id="rId64" w:history="1">
              <w:r>
                <w:rPr>
                  <w:color w:val="#410a8c"/>
                  <w:u w:val="single"/>
                </w:rPr>
                <w:t xml:space="preserve">Christopher Kermorvant</w:t>
              </w:r>
            </w:hyperlink>
            <w:r>
              <w:rPr/>
              <w:t xml:space="preserve">,</w:t>
            </w:r>
            <w:hyperlink r:id="rId65" w:history="1">
              <w:r>
                <w:rPr>
                  <w:color w:val="#410a8c"/>
                  <w:u w:val="single"/>
                </w:rPr>
                <w:t xml:space="preserve">Martin Maarand</w:t>
              </w:r>
            </w:hyperlink>
            <w:r>
              <w:rPr/>
              <w:t xml:space="preserve">,</w:t>
            </w:r>
            <w:hyperlink r:id="rId66" w:history="1">
              <w:r>
                <w:rPr>
                  <w:color w:val="#410a8c"/>
                  <w:u w:val="single"/>
                </w:rPr>
                <w:t xml:space="preserve">Marie-Laurence Bonhomme</w:t>
              </w:r>
            </w:hyperlink>
            <w:r>
              <w:rPr/>
              <w:t xml:space="preserve">et al.</w:t>
            </w:r>
          </w:p>
          <w:p>
            <w:pPr/>
            <w:r>
              <w:rPr>
                <w:i w:val="1"/>
                <w:iCs w:val="1"/>
              </w:rPr>
              <w:t xml:space="preserve">Revue TAL : traitement automatique des langues</w:t>
            </w:r>
            <w:r>
              <w:rPr/>
              <w:t xml:space="preserve">, 2019, TAL et humanités numériques, 60 (3), pp.13-36</w:t>
            </w:r>
          </w:p>
          <w:p>
            <w:pPr/>
            <w:r>
              <w:rPr/>
              <w:t xml:space="preserve">Article dans une revue</w:t>
            </w:r>
          </w:p>
          <w:p>
            <w:pPr/>
            <w:hyperlink r:id="rId61" w:history="1">
              <w:r>
                <w:rPr>
                  <w:color w:val="#410a8c"/>
                  <w:u w:val="single"/>
                </w:rPr>
                <w:t xml:space="preserve">hal-02430291v1</w:t>
              </w:r>
            </w:hyperlink>
          </w:p>
        </w:tc>
      </w:tr>
      <w:tr>
        <w:trPr/>
        <w:tc>
          <w:tcPr>
            <w:noWrap/>
          </w:tcPr>
          <w:p>
            <w:pPr>
              <w:spacing w:after="200"/>
            </w:pPr>
            <w:hyperlink r:id="rId67" w:history="1">
              <w:r>
                <w:rPr>
                  <w:color w:val="1e198e"/>
                  <w:b w:val="1"/>
                  <w:bCs w:val="1"/>
                  <w:u w:val="single"/>
                </w:rPr>
                <w:t xml:space="preserve">La lecture des manuscrits médiévaux grâce à l'intelligence artificielle : une grande première de l'IRHT</w:t>
              </w:r>
            </w:hyperlink>
          </w:p>
          <w:p>
            <w:pPr/>
            <w:hyperlink r:id="rId29" w:history="1">
              <w:r>
                <w:rPr>
                  <w:color w:val="#410a8c"/>
                  <w:u w:val="single"/>
                </w:rPr>
                <w:t xml:space="preserve">Dominique Stutzmann</w:t>
              </w:r>
            </w:hyperlink>
          </w:p>
          <w:p>
            <w:pPr/>
            <w:r>
              <w:rPr>
                <w:i w:val="1"/>
                <w:iCs w:val="1"/>
              </w:rPr>
              <w:t xml:space="preserve">Les Amis de l'IRHT. Bulletin de l'association</w:t>
            </w:r>
            <w:r>
              <w:rPr/>
              <w:t xml:space="preserve">, 2018</w:t>
            </w:r>
          </w:p>
          <w:p>
            <w:pPr/>
            <w:r>
              <w:rPr/>
              <w:t xml:space="preserve">Article dans une revue</w:t>
            </w:r>
          </w:p>
          <w:p>
            <w:pPr/>
            <w:hyperlink r:id="rId67" w:history="1">
              <w:r>
                <w:rPr>
                  <w:color w:val="#410a8c"/>
                  <w:u w:val="single"/>
                </w:rPr>
                <w:t xml:space="preserve">halshs-01927958v1</w:t>
              </w:r>
            </w:hyperlink>
          </w:p>
        </w:tc>
      </w:tr>
      <w:tr>
        <w:trPr/>
        <w:tc>
          <w:tcPr>
            <w:noWrap/>
          </w:tcPr>
          <w:p>
            <w:pPr>
              <w:spacing w:after="200"/>
            </w:pPr>
            <w:hyperlink r:id="rId68" w:history="1">
              <w:r>
                <w:rPr>
                  <w:color w:val="1e198e"/>
                  <w:b w:val="1"/>
                  <w:bCs w:val="1"/>
                  <w:u w:val="single"/>
                </w:rPr>
                <w:t xml:space="preserve">HIMANIS La recherche en plein texte pour les manuscrits médiévaux et modernes</w:t>
              </w:r>
            </w:hyperlink>
          </w:p>
          <w:p>
            <w:pPr/>
            <w:hyperlink r:id="rId29" w:history="1">
              <w:r>
                <w:rPr>
                  <w:color w:val="#410a8c"/>
                  <w:u w:val="single"/>
                </w:rPr>
                <w:t xml:space="preserve">Dominique Stutzmann</w:t>
              </w:r>
            </w:hyperlink>
          </w:p>
          <w:p>
            <w:pPr/>
            <w:r>
              <w:rPr>
                <w:i w:val="1"/>
                <w:iCs w:val="1"/>
              </w:rPr>
              <w:t xml:space="preserve">Culture et recherche</w:t>
            </w:r>
            <w:r>
              <w:rPr/>
              <w:t xml:space="preserve">, 2018, printemps-été 2018, n° 137, p. 65-67</w:t>
            </w:r>
          </w:p>
          <w:p>
            <w:pPr/>
            <w:r>
              <w:rPr/>
              <w:t xml:space="preserve">Article dans une revue</w:t>
            </w:r>
          </w:p>
          <w:p>
            <w:pPr/>
            <w:hyperlink r:id="rId68" w:history="1">
              <w:r>
                <w:rPr>
                  <w:color w:val="#410a8c"/>
                  <w:u w:val="single"/>
                </w:rPr>
                <w:t xml:space="preserve">hal-01855296v1</w:t>
              </w:r>
            </w:hyperlink>
          </w:p>
        </w:tc>
      </w:tr>
      <w:tr>
        <w:trPr/>
        <w:tc>
          <w:tcPr>
            <w:noWrap/>
          </w:tcPr>
          <w:p>
            <w:pPr>
              <w:spacing w:after="200"/>
            </w:pPr>
            <w:hyperlink r:id="rId69" w:history="1">
              <w:r>
                <w:rPr>
                  <w:color w:val="1e198e"/>
                  <w:b w:val="1"/>
                  <w:bCs w:val="1"/>
                  <w:u w:val="single"/>
                </w:rPr>
                <w:t xml:space="preserve">Intelligence artificielle et humanités numériques : déchiffrement des écritures médiévales, analyse des écritures et étude des sources en SHS</w:t>
              </w:r>
            </w:hyperlink>
          </w:p>
          <w:p>
            <w:pPr/>
            <w:hyperlink r:id="rId29" w:history="1">
              <w:r>
                <w:rPr>
                  <w:color w:val="#410a8c"/>
                  <w:u w:val="single"/>
                </w:rPr>
                <w:t xml:space="preserve">Dominique Stutzmann</w:t>
              </w:r>
            </w:hyperlink>
          </w:p>
          <w:p>
            <w:pPr/>
            <w:r>
              <w:rPr>
                <w:i w:val="1"/>
                <w:iCs w:val="1"/>
              </w:rPr>
              <w:t xml:space="preserve">La Lettre de l'InSHS</w:t>
            </w:r>
            <w:r>
              <w:rPr/>
              <w:t xml:space="preserve">, 2018, n° 54, p. 3-5</w:t>
            </w:r>
          </w:p>
          <w:p>
            <w:pPr/>
            <w:r>
              <w:rPr/>
              <w:t xml:space="preserve">Article dans une revue</w:t>
            </w:r>
          </w:p>
          <w:p>
            <w:pPr/>
            <w:hyperlink r:id="rId69" w:history="1">
              <w:r>
                <w:rPr>
                  <w:color w:val="#410a8c"/>
                  <w:u w:val="single"/>
                </w:rPr>
                <w:t xml:space="preserve">hal-01855293v1</w:t>
              </w:r>
            </w:hyperlink>
          </w:p>
        </w:tc>
      </w:tr>
      <w:tr>
        <w:trPr/>
        <w:tc>
          <w:tcPr>
            <w:noWrap/>
          </w:tcPr>
          <w:p>
            <w:pPr>
              <w:spacing w:after="200"/>
            </w:pPr>
            <w:hyperlink r:id="rId70" w:history="1">
              <w:r>
                <w:rPr>
                  <w:color w:val="1e198e"/>
                  <w:b w:val="1"/>
                  <w:bCs w:val="1"/>
                  <w:u w:val="single"/>
                </w:rPr>
                <w:t xml:space="preserve">Paléographie : la révolution numérique</w:t>
              </w:r>
            </w:hyperlink>
          </w:p>
          <w:p>
            <w:pPr/>
            <w:hyperlink r:id="rId29" w:history="1">
              <w:r>
                <w:rPr>
                  <w:color w:val="#410a8c"/>
                  <w:u w:val="single"/>
                </w:rPr>
                <w:t xml:space="preserve">Dominique Stutzmann</w:t>
              </w:r>
            </w:hyperlink>
          </w:p>
          <w:p>
            <w:pPr/>
            <w:r>
              <w:rPr>
                <w:i w:val="1"/>
                <w:iCs w:val="1"/>
              </w:rPr>
              <w:t xml:space="preserve">L'Histoire</w:t>
            </w:r>
            <w:r>
              <w:rPr/>
              <w:t xml:space="preserve">, 2017, n° 439, p. 30-31</w:t>
            </w:r>
          </w:p>
          <w:p>
            <w:pPr/>
            <w:r>
              <w:rPr/>
              <w:t xml:space="preserve">Article dans une revue</w:t>
            </w:r>
          </w:p>
          <w:p>
            <w:pPr/>
            <w:hyperlink r:id="rId70" w:history="1">
              <w:r>
                <w:rPr>
                  <w:color w:val="#410a8c"/>
                  <w:u w:val="single"/>
                </w:rPr>
                <w:t xml:space="preserve">hal-01855297v1</w:t>
              </w:r>
            </w:hyperlink>
          </w:p>
        </w:tc>
      </w:tr>
      <w:tr>
        <w:trPr/>
        <w:tc>
          <w:tcPr>
            <w:noWrap/>
          </w:tcPr>
          <w:p>
            <w:pPr>
              <w:spacing w:after="200"/>
            </w:pPr>
            <w:hyperlink r:id="rId71" w:history="1">
              <w:r>
                <w:rPr>
                  <w:color w:val="1e198e"/>
                  <w:b w:val="1"/>
                  <w:bCs w:val="1"/>
                  <w:u w:val="single"/>
                </w:rPr>
                <w:t xml:space="preserve">Artificial Paleography: Computational Approaches to Identifying Script Types in Medieval Manuscripts</w:t>
              </w:r>
            </w:hyperlink>
          </w:p>
          <w:p>
            <w:pPr/>
            <w:hyperlink r:id="rId72" w:history="1">
              <w:r>
                <w:rPr>
                  <w:color w:val="#410a8c"/>
                  <w:u w:val="single"/>
                </w:rPr>
                <w:t xml:space="preserve">Mike Kestemont</w:t>
              </w:r>
            </w:hyperlink>
            <w:r>
              <w:rPr/>
              <w:t xml:space="preserve">,</w:t>
            </w:r>
            <w:hyperlink r:id="rId60" w:history="1">
              <w:r>
                <w:rPr>
                  <w:color w:val="#410a8c"/>
                  <w:u w:val="single"/>
                </w:rPr>
                <w:t xml:space="preserve">Vincent Christlein</w:t>
              </w:r>
            </w:hyperlink>
            <w:r>
              <w:rPr/>
              <w:t xml:space="preserve">,</w:t>
            </w:r>
            <w:hyperlink r:id="rId29" w:history="1">
              <w:r>
                <w:rPr>
                  <w:color w:val="#410a8c"/>
                  <w:u w:val="single"/>
                </w:rPr>
                <w:t xml:space="preserve">Dominique Stutzmann</w:t>
              </w:r>
            </w:hyperlink>
          </w:p>
          <w:p>
            <w:pPr/>
            <w:r>
              <w:rPr>
                <w:i w:val="1"/>
                <w:iCs w:val="1"/>
              </w:rPr>
              <w:t xml:space="preserve">Speculum : a journal of medieval studies</w:t>
            </w:r>
            <w:r>
              <w:rPr/>
              <w:t xml:space="preserve">, 2017, 92 (S1), pp.S86-S109. </w:t>
            </w:r>
            <w:hyperlink r:id="rId73" w:history="1">
              <w:r>
                <w:rPr>
                  <w:color w:val="#410a8c"/>
                  <w:u w:val="single"/>
                </w:rPr>
                <w:t xml:space="preserve">⟨10.1086/694112⟩</w:t>
              </w:r>
            </w:hyperlink>
          </w:p>
          <w:p>
            <w:pPr/>
            <w:r>
              <w:rPr/>
              <w:t xml:space="preserve">Article dans une revue</w:t>
            </w:r>
          </w:p>
          <w:p>
            <w:pPr/>
            <w:hyperlink r:id="rId71" w:history="1">
              <w:r>
                <w:rPr>
                  <w:color w:val="#410a8c"/>
                  <w:u w:val="single"/>
                </w:rPr>
                <w:t xml:space="preserve">hal-01854939v1</w:t>
              </w:r>
            </w:hyperlink>
          </w:p>
        </w:tc>
      </w:tr>
      <w:tr>
        <w:trPr/>
        <w:tc>
          <w:tcPr>
            <w:noWrap/>
          </w:tcPr>
          <w:p>
            <w:pPr>
              <w:spacing w:after="200"/>
            </w:pPr>
            <w:hyperlink r:id="rId74" w:history="1">
              <w:r>
                <w:rPr>
                  <w:color w:val="1e198e"/>
                  <w:b w:val="1"/>
                  <w:bCs w:val="1"/>
                  <w:u w:val="single"/>
                </w:rPr>
                <w:t xml:space="preserve">Full Text Search in Medieval Manuscripts: Issues and Perspectives of the HIMANIS Project for Electronic Publishing</w:t>
              </w:r>
            </w:hyperlink>
          </w:p>
          <w:p>
            <w:pPr/>
            <w:hyperlink r:id="rId29" w:history="1">
              <w:r>
                <w:rPr>
                  <w:color w:val="#410a8c"/>
                  <w:u w:val="single"/>
                </w:rPr>
                <w:t xml:space="preserve">Dominique Stutzmann</w:t>
              </w:r>
            </w:hyperlink>
            <w:r>
              <w:rPr/>
              <w:t xml:space="preserve">,</w:t>
            </w:r>
            <w:hyperlink r:id="rId75" w:history="1">
              <w:r>
                <w:rPr>
                  <w:color w:val="#410a8c"/>
                  <w:u w:val="single"/>
                </w:rPr>
                <w:t xml:space="preserve">Jean-François Moufflet</w:t>
              </w:r>
            </w:hyperlink>
            <w:r>
              <w:rPr/>
              <w:t xml:space="preserve">,</w:t>
            </w:r>
            <w:hyperlink r:id="rId76" w:history="1">
              <w:r>
                <w:rPr>
                  <w:color w:val="#410a8c"/>
                  <w:u w:val="single"/>
                </w:rPr>
                <w:t xml:space="preserve">Sébastien Hamel</w:t>
              </w:r>
            </w:hyperlink>
          </w:p>
          <w:p>
            <w:pPr/>
            <w:r>
              <w:rPr>
                <w:i w:val="1"/>
                <w:iCs w:val="1"/>
              </w:rPr>
              <w:t xml:space="preserve">Médiévales</w:t>
            </w:r>
            <w:r>
              <w:rPr/>
              <w:t xml:space="preserve">, 2017, 73 (73), pp.67 - 96. </w:t>
            </w:r>
            <w:hyperlink r:id="rId77" w:history="1">
              <w:r>
                <w:rPr>
                  <w:color w:val="#410a8c"/>
                  <w:u w:val="single"/>
                </w:rPr>
                <w:t xml:space="preserve">⟨10.4000/medievales.8198⟩</w:t>
              </w:r>
            </w:hyperlink>
          </w:p>
          <w:p>
            <w:pPr/>
            <w:r>
              <w:rPr/>
              <w:t xml:space="preserve">Article dans une revue</w:t>
            </w:r>
          </w:p>
          <w:p>
            <w:pPr/>
            <w:hyperlink r:id="rId74" w:history="1">
              <w:r>
                <w:rPr>
                  <w:color w:val="#410a8c"/>
                  <w:u w:val="single"/>
                </w:rPr>
                <w:t xml:space="preserve">hal-01854949v1</w:t>
              </w:r>
            </w:hyperlink>
          </w:p>
        </w:tc>
      </w:tr>
      <w:tr>
        <w:trPr/>
        <w:tc>
          <w:tcPr>
            <w:noWrap/>
          </w:tcPr>
          <w:p>
            <w:pPr>
              <w:spacing w:after="200"/>
            </w:pPr>
            <w:hyperlink r:id="rId78"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2014, 145, p. 163-177</w:t>
            </w:r>
          </w:p>
          <w:p>
            <w:pPr/>
            <w:r>
              <w:rPr/>
              <w:t xml:space="preserve">Article dans une revue</w:t>
            </w:r>
          </w:p>
          <w:p>
            <w:pPr/>
            <w:hyperlink r:id="rId78" w:history="1">
              <w:r>
                <w:rPr>
                  <w:color w:val="#410a8c"/>
                  <w:u w:val="single"/>
                </w:rPr>
                <w:t xml:space="preserve">hal-01854629v1</w:t>
              </w:r>
            </w:hyperlink>
          </w:p>
        </w:tc>
      </w:tr>
      <w:tr>
        <w:trPr/>
        <w:tc>
          <w:tcPr>
            <w:noWrap/>
          </w:tcPr>
          <w:p>
            <w:pPr>
              <w:spacing w:after="200"/>
            </w:pPr>
            <w:hyperlink r:id="rId79" w:history="1">
              <w:r>
                <w:rPr>
                  <w:color w:val="1e198e"/>
                  <w:b w:val="1"/>
                  <w:bCs w:val="1"/>
                  <w:u w:val="single"/>
                </w:rPr>
                <w:t xml:space="preserve">Digital Palaeography: New Machines and Old Texts</w:t>
              </w:r>
            </w:hyperlink>
          </w:p>
          <w:p>
            <w:pPr/>
            <w:hyperlink r:id="rId80" w:history="1">
              <w:r>
                <w:rPr>
                  <w:color w:val="#410a8c"/>
                  <w:u w:val="single"/>
                </w:rPr>
                <w:t xml:space="preserve">Tal Hassner</w:t>
              </w:r>
            </w:hyperlink>
            <w:r>
              <w:rPr/>
              <w:t xml:space="preserve">,</w:t>
            </w:r>
            <w:hyperlink r:id="rId81" w:history="1">
              <w:r>
                <w:rPr>
                  <w:color w:val="#410a8c"/>
                  <w:u w:val="single"/>
                </w:rPr>
                <w:t xml:space="preserve">Robert Sablatnig</w:t>
              </w:r>
            </w:hyperlink>
            <w:r>
              <w:rPr/>
              <w:t xml:space="preserve">,</w:t>
            </w:r>
            <w:hyperlink r:id="rId29" w:history="1">
              <w:r>
                <w:rPr>
                  <w:color w:val="#410a8c"/>
                  <w:u w:val="single"/>
                </w:rPr>
                <w:t xml:space="preserve">Dominique Stutzmann</w:t>
              </w:r>
            </w:hyperlink>
            <w:r>
              <w:rPr/>
              <w:t xml:space="preserve">,</w:t>
            </w:r>
            <w:hyperlink r:id="rId82" w:history="1">
              <w:r>
                <w:rPr>
                  <w:color w:val="#410a8c"/>
                  <w:u w:val="single"/>
                </w:rPr>
                <w:t xml:space="preserve">Ségolène Tarte</w:t>
              </w:r>
            </w:hyperlink>
          </w:p>
          <w:p>
            <w:pPr/>
            <w:r>
              <w:rPr>
                <w:i w:val="1"/>
                <w:iCs w:val="1"/>
              </w:rPr>
              <w:t xml:space="preserve">Dagstuhl Reports</w:t>
            </w:r>
            <w:r>
              <w:rPr/>
              <w:t xml:space="preserve">, 2014, 4 (7), pp.112-134. </w:t>
            </w:r>
            <w:hyperlink r:id="rId83" w:history="1">
              <w:r>
                <w:rPr>
                  <w:color w:val="#410a8c"/>
                  <w:u w:val="single"/>
                </w:rPr>
                <w:t xml:space="preserve">⟨10.4230/DagRep.4.7.112⟩</w:t>
              </w:r>
            </w:hyperlink>
          </w:p>
          <w:p>
            <w:pPr/>
            <w:r>
              <w:rPr/>
              <w:t xml:space="preserve">Article dans une revue</w:t>
            </w:r>
          </w:p>
          <w:p>
            <w:pPr/>
            <w:hyperlink r:id="rId79" w:history="1">
              <w:r>
                <w:rPr>
                  <w:color w:val="#410a8c"/>
                  <w:u w:val="single"/>
                </w:rPr>
                <w:t xml:space="preserve">hal-01854554v1</w:t>
              </w:r>
            </w:hyperlink>
          </w:p>
        </w:tc>
      </w:tr>
      <w:tr>
        <w:trPr/>
        <w:tc>
          <w:tcPr>
            <w:noWrap/>
          </w:tcPr>
          <w:p>
            <w:pPr>
              <w:spacing w:after="200"/>
            </w:pPr>
            <w:hyperlink r:id="rId84" w:history="1">
              <w:r>
                <w:rPr>
                  <w:color w:val="1e198e"/>
                  <w:b w:val="1"/>
                  <w:bCs w:val="1"/>
                  <w:u w:val="single"/>
                </w:rPr>
                <w:t xml:space="preserve">Paléographie latine et vernaculaire(livres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2013, 144, p. 115-128. </w:t>
            </w:r>
            <w:hyperlink r:id="rId85" w:history="1">
              <w:r>
                <w:rPr>
                  <w:color w:val="#410a8c"/>
                  <w:u w:val="single"/>
                </w:rPr>
                <w:t xml:space="preserve">⟨10.4000/ashp.1485⟩</w:t>
              </w:r>
            </w:hyperlink>
          </w:p>
          <w:p>
            <w:pPr/>
            <w:r>
              <w:rPr/>
              <w:t xml:space="preserve">Article dans une revue</w:t>
            </w:r>
          </w:p>
          <w:p>
            <w:pPr/>
            <w:hyperlink r:id="rId84" w:history="1">
              <w:r>
                <w:rPr>
                  <w:color w:val="#410a8c"/>
                  <w:u w:val="single"/>
                </w:rPr>
                <w:t xml:space="preserve">hal-01854631v1</w:t>
              </w:r>
            </w:hyperlink>
          </w:p>
        </w:tc>
      </w:tr>
      <w:tr>
        <w:trPr/>
        <w:tc>
          <w:tcPr>
            <w:noWrap/>
          </w:tcPr>
          <w:p>
            <w:pPr>
              <w:spacing w:after="200"/>
            </w:pPr>
            <w:hyperlink r:id="rId86" w:history="1">
              <w:r>
                <w:rPr>
                  <w:color w:val="1e198e"/>
                  <w:b w:val="1"/>
                  <w:bCs w:val="1"/>
                  <w:u w:val="single"/>
                </w:rPr>
                <w:t xml:space="preserve">Ontologie des formes et encodage des textes manuscrits médiévaux. Le projet ORIFLAMMS</w:t>
              </w:r>
            </w:hyperlink>
          </w:p>
          <w:p>
            <w:pPr/>
            <w:hyperlink r:id="rId29" w:history="1">
              <w:r>
                <w:rPr>
                  <w:color w:val="#410a8c"/>
                  <w:u w:val="single"/>
                </w:rPr>
                <w:t xml:space="preserve">Dominique Stutzmann</w:t>
              </w:r>
            </w:hyperlink>
          </w:p>
          <w:p>
            <w:pPr/>
            <w:r>
              <w:rPr>
                <w:i w:val="1"/>
                <w:iCs w:val="1"/>
              </w:rPr>
              <w:t xml:space="preserve">Document numérique - Revue des sciences et technologies de l'information. Série Document numérique</w:t>
            </w:r>
            <w:r>
              <w:rPr/>
              <w:t xml:space="preserve">, 2013, 16 (3), pp.81-95. </w:t>
            </w:r>
            <w:hyperlink r:id="rId87" w:history="1">
              <w:r>
                <w:rPr>
                  <w:color w:val="#410a8c"/>
                  <w:u w:val="single"/>
                </w:rPr>
                <w:t xml:space="preserve">⟨10.3166/DN.16.3.81-95⟩</w:t>
              </w:r>
            </w:hyperlink>
          </w:p>
          <w:p>
            <w:pPr/>
            <w:r>
              <w:rPr/>
              <w:t xml:space="preserve">Article dans une revue</w:t>
            </w:r>
          </w:p>
          <w:p>
            <w:pPr/>
            <w:hyperlink r:id="rId86" w:history="1">
              <w:r>
                <w:rPr>
                  <w:color w:val="#410a8c"/>
                  <w:u w:val="single"/>
                </w:rPr>
                <w:t xml:space="preserve">hal-01854957v1</w:t>
              </w:r>
            </w:hyperlink>
          </w:p>
        </w:tc>
      </w:tr>
      <w:tr>
        <w:trPr/>
        <w:tc>
          <w:tcPr>
            <w:noWrap/>
          </w:tcPr>
          <w:p>
            <w:pPr>
              <w:spacing w:after="200"/>
            </w:pPr>
            <w:hyperlink r:id="rId88" w:history="1">
              <w:r>
                <w:rPr>
                  <w:color w:val="1e198e"/>
                  <w:b w:val="1"/>
                  <w:bCs w:val="1"/>
                  <w:u w:val="single"/>
                </w:rPr>
                <w:t xml:space="preserve">Écrire le récit des origines : les chartes de fondation de La Bussière et l’enjeu mémoriel des actes diplomatiques (1131 - vers 1170)</w:t>
              </w:r>
            </w:hyperlink>
          </w:p>
          <w:p>
            <w:pPr/>
            <w:hyperlink r:id="rId29" w:history="1">
              <w:r>
                <w:rPr>
                  <w:color w:val="#410a8c"/>
                  <w:u w:val="single"/>
                </w:rPr>
                <w:t xml:space="preserve">Dominique Stutzmann</w:t>
              </w:r>
            </w:hyperlink>
          </w:p>
          <w:p>
            <w:pPr/>
            <w:r>
              <w:rPr>
                <w:i w:val="1"/>
                <w:iCs w:val="1"/>
              </w:rPr>
              <w:t xml:space="preserve">Cîteaux Commentarii Cistercienses</w:t>
            </w:r>
            <w:r>
              <w:rPr/>
              <w:t xml:space="preserve">, 2013, 64 (1-2), pp.5-40</w:t>
            </w:r>
          </w:p>
          <w:p>
            <w:pPr/>
            <w:r>
              <w:rPr/>
              <w:t xml:space="preserve">Article dans une revue</w:t>
            </w:r>
          </w:p>
          <w:p>
            <w:pPr/>
            <w:hyperlink r:id="rId88" w:history="1">
              <w:r>
                <w:rPr>
                  <w:color w:val="#410a8c"/>
                  <w:u w:val="single"/>
                </w:rPr>
                <w:t xml:space="preserve">hal-01854965v1</w:t>
              </w:r>
            </w:hyperlink>
          </w:p>
        </w:tc>
      </w:tr>
      <w:tr>
        <w:trPr/>
        <w:tc>
          <w:tcPr>
            <w:noWrap/>
          </w:tcPr>
          <w:p>
            <w:pPr>
              <w:spacing w:after="200"/>
            </w:pPr>
            <w:hyperlink r:id="rId89" w:history="1">
              <w:r>
                <w:rPr>
                  <w:color w:val="1e198e"/>
                  <w:b w:val="1"/>
                  <w:bCs w:val="1"/>
                  <w:u w:val="single"/>
                </w:rPr>
                <w:t xml:space="preserve">Le projet 'Saint-Omer</w:t>
              </w:r>
            </w:hyperlink>
          </w:p>
          <w:p>
            <w:pPr/>
            <w:hyperlink r:id="rId29" w:history="1">
              <w:r>
                <w:rPr>
                  <w:color w:val="#410a8c"/>
                  <w:u w:val="single"/>
                </w:rPr>
                <w:t xml:space="preserve">Dominique Stutzmann</w:t>
              </w:r>
            </w:hyperlink>
            <w:r>
              <w:rPr/>
              <w:t xml:space="preserve">,</w:t>
            </w:r>
            <w:hyperlink r:id="rId37" w:history="1">
              <w:r>
                <w:rPr>
                  <w:color w:val="#410a8c"/>
                  <w:u w:val="single"/>
                </w:rPr>
                <w:t xml:space="preserve">Sébastien Barret</w:t>
              </w:r>
            </w:hyperlink>
          </w:p>
          <w:p>
            <w:pPr/>
            <w:r>
              <w:rPr>
                <w:i w:val="1"/>
                <w:iCs w:val="1"/>
              </w:rPr>
              <w:t xml:space="preserve">Les Amis de l'IRHT. Bulletin de l'association</w:t>
            </w:r>
            <w:r>
              <w:rPr/>
              <w:t xml:space="preserve">, 2012, p. 4</w:t>
            </w:r>
          </w:p>
          <w:p>
            <w:pPr/>
            <w:r>
              <w:rPr/>
              <w:t xml:space="preserve">Article dans une revue</w:t>
            </w:r>
          </w:p>
          <w:p>
            <w:pPr/>
            <w:hyperlink r:id="rId89" w:history="1">
              <w:r>
                <w:rPr>
                  <w:color w:val="#410a8c"/>
                  <w:u w:val="single"/>
                </w:rPr>
                <w:t xml:space="preserve">hal-01855301v1</w:t>
              </w:r>
            </w:hyperlink>
          </w:p>
        </w:tc>
      </w:tr>
      <w:tr>
        <w:trPr/>
        <w:tc>
          <w:tcPr>
            <w:noWrap/>
          </w:tcPr>
          <w:p>
            <w:pPr>
              <w:spacing w:after="200"/>
            </w:pPr>
            <w:hyperlink r:id="rId90"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2012, 143, pp.152-157. </w:t>
            </w:r>
            <w:hyperlink r:id="rId91" w:history="1">
              <w:r>
                <w:rPr>
                  <w:color w:val="#410a8c"/>
                  <w:u w:val="single"/>
                </w:rPr>
                <w:t xml:space="preserve">⟨10.4000/ashp.1159⟩</w:t>
              </w:r>
            </w:hyperlink>
          </w:p>
          <w:p>
            <w:pPr/>
            <w:r>
              <w:rPr/>
              <w:t xml:space="preserve">Article dans une revue</w:t>
            </w:r>
          </w:p>
          <w:p>
            <w:pPr/>
            <w:hyperlink r:id="rId90" w:history="1">
              <w:r>
                <w:rPr>
                  <w:color w:val="#410a8c"/>
                  <w:u w:val="single"/>
                </w:rPr>
                <w:t xml:space="preserve">hal-01854632v1</w:t>
              </w:r>
            </w:hyperlink>
          </w:p>
        </w:tc>
      </w:tr>
      <w:tr>
        <w:trPr/>
        <w:tc>
          <w:tcPr>
            <w:noWrap/>
          </w:tcPr>
          <w:p>
            <w:pPr>
              <w:spacing w:after="200"/>
            </w:pPr>
            <w:hyperlink r:id="rId92" w:history="1">
              <w:r>
                <w:rPr>
                  <w:color w:val="1e198e"/>
                  <w:b w:val="1"/>
                  <w:bCs w:val="1"/>
                  <w:u w:val="single"/>
                </w:rPr>
                <w:t xml:space="preserve">Un trattato universale dei colori. Il ms. 2861 della Biblioteca Universitaria di Bologna, edizione del testo, traduzione e commento a cura di Francesca Muzio. Firenze : L. S. Olschki, 2012</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2012, p. 286-287</w:t>
            </w:r>
          </w:p>
          <w:p>
            <w:pPr/>
            <w:r>
              <w:rPr/>
              <w:t xml:space="preserve">Article dans une revue</w:t>
            </w:r>
            <w:r>
              <w:rPr/>
              <w:t xml:space="preserve"> (compte-rendu de lecture)</w:t>
            </w:r>
          </w:p>
          <w:p>
            <w:pPr/>
            <w:hyperlink r:id="rId92" w:history="1">
              <w:r>
                <w:rPr>
                  <w:color w:val="#410a8c"/>
                  <w:u w:val="single"/>
                </w:rPr>
                <w:t xml:space="preserve">hal-01855219v1</w:t>
              </w:r>
            </w:hyperlink>
          </w:p>
        </w:tc>
      </w:tr>
      <w:tr>
        <w:trPr/>
        <w:tc>
          <w:tcPr>
            <w:noWrap/>
          </w:tcPr>
          <w:p>
            <w:pPr>
              <w:spacing w:after="200"/>
            </w:pPr>
            <w:hyperlink r:id="rId93" w:history="1">
              <w:r>
                <w:rPr>
                  <w:color w:val="1e198e"/>
                  <w:b w:val="1"/>
                  <w:bCs w:val="1"/>
                  <w:u w:val="single"/>
                </w:rPr>
                <w:t xml:space="preserve">Εἰκονοποιία. Digital imaging of ancient textual heritage. Proceedings of the international conference, Helsinki, 28-29 November 2010. Edited by Vesa Vahtikari, Mika Hakkarainen, Antti Nurminen. Helsinki : Societas scientiarum Fennica, 2011</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653-657</w:t>
            </w:r>
          </w:p>
          <w:p>
            <w:pPr/>
            <w:r>
              <w:rPr/>
              <w:t xml:space="preserve">Article dans une revue</w:t>
            </w:r>
            <w:r>
              <w:rPr/>
              <w:t xml:space="preserve"> (compte-rendu de lecture)</w:t>
            </w:r>
          </w:p>
          <w:p>
            <w:pPr/>
            <w:hyperlink r:id="rId93" w:history="1">
              <w:r>
                <w:rPr>
                  <w:color w:val="#410a8c"/>
                  <w:u w:val="single"/>
                </w:rPr>
                <w:t xml:space="preserve">hal-01855237v1</w:t>
              </w:r>
            </w:hyperlink>
          </w:p>
        </w:tc>
      </w:tr>
      <w:tr>
        <w:trPr/>
        <w:tc>
          <w:tcPr>
            <w:noWrap/>
          </w:tcPr>
          <w:p>
            <w:pPr>
              <w:spacing w:after="200"/>
            </w:pPr>
            <w:hyperlink r:id="rId94" w:history="1">
              <w:r>
                <w:rPr>
                  <w:color w:val="1e198e"/>
                  <w:b w:val="1"/>
                  <w:bCs w:val="1"/>
                  <w:u w:val="single"/>
                </w:rPr>
                <w:t xml:space="preserve">Multiliguisme médiéval et systèmes graphiques des écritures</w:t>
              </w:r>
            </w:hyperlink>
          </w:p>
          <w:p>
            <w:pPr/>
            <w:hyperlink r:id="rId29" w:history="1">
              <w:r>
                <w:rPr>
                  <w:color w:val="#410a8c"/>
                  <w:u w:val="single"/>
                </w:rPr>
                <w:t xml:space="preserve">Dominique Stutzmann</w:t>
              </w:r>
            </w:hyperlink>
          </w:p>
          <w:p>
            <w:pPr/>
            <w:r>
              <w:rPr>
                <w:i w:val="1"/>
                <w:iCs w:val="1"/>
              </w:rPr>
              <w:t xml:space="preserve">Gazette du Livre Médiéval</w:t>
            </w:r>
            <w:r>
              <w:rPr/>
              <w:t xml:space="preserve">, 2011, 56 (1), pp.139 - 140. </w:t>
            </w:r>
            <w:hyperlink r:id="rId95" w:history="1">
              <w:r>
                <w:rPr>
                  <w:color w:val="#410a8c"/>
                  <w:u w:val="single"/>
                </w:rPr>
                <w:t xml:space="preserve">⟨10.3406/galim.2011.1990⟩</w:t>
              </w:r>
            </w:hyperlink>
          </w:p>
          <w:p>
            <w:pPr/>
            <w:r>
              <w:rPr/>
              <w:t xml:space="preserve">Article dans une revue</w:t>
            </w:r>
          </w:p>
          <w:p>
            <w:pPr/>
            <w:hyperlink r:id="rId94" w:history="1">
              <w:r>
                <w:rPr>
                  <w:color w:val="#410a8c"/>
                  <w:u w:val="single"/>
                </w:rPr>
                <w:t xml:space="preserve">halshs-01708226v1</w:t>
              </w:r>
            </w:hyperlink>
          </w:p>
        </w:tc>
      </w:tr>
      <w:tr>
        <w:trPr/>
        <w:tc>
          <w:tcPr>
            <w:noWrap/>
          </w:tcPr>
          <w:p>
            <w:pPr>
              <w:spacing w:after="200"/>
            </w:pPr>
            <w:hyperlink r:id="rId96" w:history="1">
              <w:r>
                <w:rPr>
                  <w:color w:val="1e198e"/>
                  <w:b w:val="1"/>
                  <w:bCs w:val="1"/>
                  <w:u w:val="single"/>
                </w:rPr>
                <w:t xml:space="preserve">Applications actuelles de l'informatique à la paléographie. Quelles méthodes pour quelles finalités ?</w:t>
              </w:r>
            </w:hyperlink>
          </w:p>
          <w:p>
            <w:pPr/>
            <w:hyperlink r:id="rId97" w:history="1">
              <w:r>
                <w:rPr>
                  <w:color w:val="#410a8c"/>
                  <w:u w:val="single"/>
                </w:rPr>
                <w:t xml:space="preserve">Marilena Maniaci</w:t>
              </w:r>
            </w:hyperlink>
            <w:r>
              <w:rPr/>
              <w:t xml:space="preserve">,</w:t>
            </w:r>
            <w:hyperlink r:id="rId98" w:history="1">
              <w:r>
                <w:rPr>
                  <w:color w:val="#410a8c"/>
                  <w:u w:val="single"/>
                </w:rPr>
                <w:t xml:space="preserve">Vlad Atanasiu</w:t>
              </w:r>
            </w:hyperlink>
            <w:r>
              <w:rPr/>
              <w:t xml:space="preserve">,</w:t>
            </w:r>
            <w:hyperlink r:id="rId99" w:history="1">
              <w:r>
                <w:rPr>
                  <w:color w:val="#410a8c"/>
                  <w:u w:val="single"/>
                </w:rPr>
                <w:t xml:space="preserve">Irene Ceccherini</w:t>
              </w:r>
            </w:hyperlink>
            <w:r>
              <w:rPr/>
              <w:t xml:space="preserve">,</w:t>
            </w:r>
            <w:hyperlink r:id="rId33" w:history="1">
              <w:r>
                <w:rPr>
                  <w:color w:val="#410a8c"/>
                  <w:u w:val="single"/>
                </w:rPr>
                <w:t xml:space="preserve">Thomas Falmagne</w:t>
              </w:r>
            </w:hyperlink>
            <w:r>
              <w:rPr/>
              <w:t xml:space="preserve">,</w:t>
            </w:r>
            <w:hyperlink r:id="rId100" w:history="1">
              <w:r>
                <w:rPr>
                  <w:color w:val="#410a8c"/>
                  <w:u w:val="single"/>
                </w:rPr>
                <w:t xml:space="preserve">Alain Guerreau</w:t>
              </w:r>
            </w:hyperlink>
            <w:r>
              <w:rPr/>
              <w:t xml:space="preserve">et al.</w:t>
            </w:r>
          </w:p>
          <w:p>
            <w:pPr/>
            <w:r>
              <w:rPr>
                <w:i w:val="1"/>
                <w:iCs w:val="1"/>
              </w:rPr>
              <w:t xml:space="preserve">Gazette du Livre Médiéval</w:t>
            </w:r>
            <w:r>
              <w:rPr/>
              <w:t xml:space="preserve">, 2011, 56-57, p. 119-130</w:t>
            </w:r>
          </w:p>
          <w:p>
            <w:pPr/>
            <w:r>
              <w:rPr/>
              <w:t xml:space="preserve">Article dans une revue</w:t>
            </w:r>
          </w:p>
          <w:p>
            <w:pPr/>
            <w:hyperlink r:id="rId96" w:history="1">
              <w:r>
                <w:rPr>
                  <w:color w:val="#410a8c"/>
                  <w:u w:val="single"/>
                </w:rPr>
                <w:t xml:space="preserve">hal-01855141v1</w:t>
              </w:r>
            </w:hyperlink>
          </w:p>
        </w:tc>
      </w:tr>
      <w:tr>
        <w:trPr/>
        <w:tc>
          <w:tcPr>
            <w:noWrap/>
          </w:tcPr>
          <w:p>
            <w:pPr>
              <w:spacing w:after="200"/>
            </w:pPr>
            <w:hyperlink r:id="rId101" w:history="1">
              <w:r>
                <w:rPr>
                  <w:color w:val="1e198e"/>
                  <w:b w:val="1"/>
                  <w:bCs w:val="1"/>
                  <w:u w:val="single"/>
                </w:rPr>
                <w:t xml:space="preserve">Les Gestes des évêques d’Auxerre. Sous la direction de Michel Sot. Tome II. Texte établi par Guy Lobrichon avec la collaboration de Marie-Hélène Depardon, Monique Goullet et Christiane Veyrard-Cosme. Traduction et notes par Noëlle Deflou-Leca, Marie-Hélène Depardon, Alain Dubreucq [ et al.]. Tome III. Établissement du texte, traduction et notes par Pierre Bonnerue, Noëlle Deflou-Leca, Marie-Hélène Depardon [et al.]. Paris : Les Belles Lettres, 2006 et 2009</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597-601</w:t>
            </w:r>
          </w:p>
          <w:p>
            <w:pPr/>
            <w:r>
              <w:rPr/>
              <w:t xml:space="preserve">Article dans une revue</w:t>
            </w:r>
            <w:r>
              <w:rPr/>
              <w:t xml:space="preserve"> (compte-rendu de lecture)</w:t>
            </w:r>
          </w:p>
          <w:p>
            <w:pPr/>
            <w:hyperlink r:id="rId101" w:history="1">
              <w:r>
                <w:rPr>
                  <w:color w:val="#410a8c"/>
                  <w:u w:val="single"/>
                </w:rPr>
                <w:t xml:space="preserve">hal-01855246v1</w:t>
              </w:r>
            </w:hyperlink>
          </w:p>
        </w:tc>
      </w:tr>
      <w:tr>
        <w:trPr/>
        <w:tc>
          <w:tcPr>
            <w:noWrap/>
          </w:tcPr>
          <w:p>
            <w:pPr>
              <w:spacing w:after="200"/>
            </w:pPr>
            <w:hyperlink r:id="rId102"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2011, 142, p. 128-129</w:t>
            </w:r>
          </w:p>
          <w:p>
            <w:pPr/>
            <w:r>
              <w:rPr/>
              <w:t xml:space="preserve">Article dans une revue</w:t>
            </w:r>
          </w:p>
          <w:p>
            <w:pPr/>
            <w:hyperlink r:id="rId102" w:history="1">
              <w:r>
                <w:rPr>
                  <w:color w:val="#410a8c"/>
                  <w:u w:val="single"/>
                </w:rPr>
                <w:t xml:space="preserve">hal-01855414v1</w:t>
              </w:r>
            </w:hyperlink>
          </w:p>
        </w:tc>
      </w:tr>
      <w:tr>
        <w:trPr/>
        <w:tc>
          <w:tcPr>
            <w:noWrap/>
          </w:tcPr>
          <w:p>
            <w:pPr>
              <w:spacing w:after="200"/>
            </w:pPr>
            <w:hyperlink r:id="rId103" w:history="1">
              <w:r>
                <w:rPr>
                  <w:color w:val="1e198e"/>
                  <w:b w:val="1"/>
                  <w:bCs w:val="1"/>
                  <w:u w:val="single"/>
                </w:rPr>
                <w:t xml:space="preserve">Anne Bondéelle-Souchier. Bibliothèques de l’ordre de Prémontré dans la France d’Ancien Régime. I. Répertoire des abbayes. II. Édition des inventaires. Paris : CNRS Éditions, 2000 et 2006</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634-637</w:t>
            </w:r>
          </w:p>
          <w:p>
            <w:pPr/>
            <w:r>
              <w:rPr/>
              <w:t xml:space="preserve">Article dans une revue</w:t>
            </w:r>
            <w:r>
              <w:rPr/>
              <w:t xml:space="preserve"> (compte-rendu de lecture)</w:t>
            </w:r>
          </w:p>
          <w:p>
            <w:pPr/>
            <w:hyperlink r:id="rId103" w:history="1">
              <w:r>
                <w:rPr>
                  <w:color w:val="#410a8c"/>
                  <w:u w:val="single"/>
                </w:rPr>
                <w:t xml:space="preserve">hal-01855234v1</w:t>
              </w:r>
            </w:hyperlink>
          </w:p>
        </w:tc>
      </w:tr>
      <w:tr>
        <w:trPr/>
        <w:tc>
          <w:tcPr>
            <w:noWrap/>
          </w:tcPr>
          <w:p>
            <w:pPr>
              <w:spacing w:after="200"/>
            </w:pPr>
            <w:hyperlink r:id="rId104" w:history="1">
              <w:r>
                <w:rPr>
                  <w:color w:val="1e198e"/>
                  <w:b w:val="1"/>
                  <w:bCs w:val="1"/>
                  <w:u w:val="single"/>
                </w:rPr>
                <w:t xml:space="preserve">Une image pas comme les autres : l'écriture</w:t>
              </w:r>
            </w:hyperlink>
          </w:p>
          <w:p>
            <w:pPr/>
            <w:hyperlink r:id="rId29" w:history="1">
              <w:r>
                <w:rPr>
                  <w:color w:val="#410a8c"/>
                  <w:u w:val="single"/>
                </w:rPr>
                <w:t xml:space="preserve">Dominique Stutzmann</w:t>
              </w:r>
            </w:hyperlink>
          </w:p>
          <w:p>
            <w:pPr/>
            <w:r>
              <w:rPr>
                <w:i w:val="1"/>
                <w:iCs w:val="1"/>
              </w:rPr>
              <w:t xml:space="preserve">Microscoop : Un regard sur les laboratoires en Centre Limousin Poitou-Charentes (CNRS)</w:t>
            </w:r>
            <w:r>
              <w:rPr/>
              <w:t xml:space="preserve">, 2011, hors série, p. 22-23</w:t>
            </w:r>
          </w:p>
          <w:p>
            <w:pPr/>
            <w:r>
              <w:rPr/>
              <w:t xml:space="preserve">Article dans une revue</w:t>
            </w:r>
          </w:p>
          <w:p>
            <w:pPr/>
            <w:hyperlink r:id="rId104" w:history="1">
              <w:r>
                <w:rPr>
                  <w:color w:val="#410a8c"/>
                  <w:u w:val="single"/>
                </w:rPr>
                <w:t xml:space="preserve">hal-01855303v1</w:t>
              </w:r>
            </w:hyperlink>
          </w:p>
        </w:tc>
      </w:tr>
      <w:tr>
        <w:trPr/>
        <w:tc>
          <w:tcPr>
            <w:noWrap/>
          </w:tcPr>
          <w:p>
            <w:pPr>
              <w:spacing w:after="200"/>
            </w:pPr>
            <w:hyperlink r:id="rId105" w:history="1">
              <w:r>
                <w:rPr>
                  <w:color w:val="1e198e"/>
                  <w:b w:val="1"/>
                  <w:bCs w:val="1"/>
                  <w:u w:val="single"/>
                </w:rPr>
                <w:t xml:space="preserve">Écrire à Fontenay. Esprit cistercien et pratiques de l'écrit en Bourgogne (XIIe-XIIIe siècles)</w:t>
              </w:r>
            </w:hyperlink>
          </w:p>
          <w:p>
            <w:pPr/>
            <w:hyperlink r:id="rId29" w:history="1">
              <w:r>
                <w:rPr>
                  <w:color w:val="#410a8c"/>
                  <w:u w:val="single"/>
                </w:rPr>
                <w:t xml:space="preserve">Dominique Stutzmann</w:t>
              </w:r>
            </w:hyperlink>
          </w:p>
          <w:p>
            <w:pPr/>
            <w:r>
              <w:rPr>
                <w:i w:val="1"/>
                <w:iCs w:val="1"/>
              </w:rPr>
              <w:t xml:space="preserve">Bulletin de la Société des sciences historiques et naturelles de Semur-en-Auxois et des fouilles d'Alésia</w:t>
            </w:r>
            <w:r>
              <w:rPr/>
              <w:t xml:space="preserve">, 2010, 118, p. 7-14</w:t>
            </w:r>
          </w:p>
          <w:p>
            <w:pPr/>
            <w:r>
              <w:rPr/>
              <w:t xml:space="preserve">Article dans une revue</w:t>
            </w:r>
          </w:p>
          <w:p>
            <w:pPr/>
            <w:hyperlink r:id="rId105" w:history="1">
              <w:r>
                <w:rPr>
                  <w:color w:val="#410a8c"/>
                  <w:u w:val="single"/>
                </w:rPr>
                <w:t xml:space="preserve">hal-01855145v1</w:t>
              </w:r>
            </w:hyperlink>
          </w:p>
        </w:tc>
      </w:tr>
      <w:tr>
        <w:trPr/>
        <w:tc>
          <w:tcPr>
            <w:noWrap/>
          </w:tcPr>
          <w:p>
            <w:pPr>
              <w:spacing w:after="200"/>
            </w:pPr>
            <w:hyperlink r:id="rId106" w:history="1">
              <w:r>
                <w:rPr>
                  <w:color w:val="1e198e"/>
                  <w:b w:val="1"/>
                  <w:bCs w:val="1"/>
                  <w:u w:val="single"/>
                </w:rPr>
                <w:t xml:space="preserve">Un deuxième fragment du poème historique de Froissart</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2006, 2 (164), pp.573-580. </w:t>
            </w:r>
            <w:hyperlink r:id="rId107" w:history="1">
              <w:r>
                <w:rPr>
                  <w:color w:val="#410a8c"/>
                  <w:u w:val="single"/>
                </w:rPr>
                <w:t xml:space="preserve">⟨10.3406/bec.2006.463712⟩</w:t>
              </w:r>
            </w:hyperlink>
          </w:p>
          <w:p>
            <w:pPr/>
            <w:r>
              <w:rPr/>
              <w:t xml:space="preserve">Article dans une revue</w:t>
            </w:r>
          </w:p>
          <w:p>
            <w:pPr/>
            <w:hyperlink r:id="rId106" w:history="1">
              <w:r>
                <w:rPr>
                  <w:color w:val="#410a8c"/>
                  <w:u w:val="single"/>
                </w:rPr>
                <w:t xml:space="preserve">halshs-00525641v1</w:t>
              </w:r>
            </w:hyperlink>
          </w:p>
        </w:tc>
      </w:tr>
      <w:tr>
        <w:trPr/>
        <w:tc>
          <w:tcPr>
            <w:noWrap/>
          </w:tcPr>
          <w:p>
            <w:pPr>
              <w:spacing w:after="200"/>
            </w:pPr>
            <w:hyperlink r:id="rId108" w:history="1">
              <w:r>
                <w:rPr>
                  <w:color w:val="1e198e"/>
                  <w:b w:val="1"/>
                  <w:bCs w:val="1"/>
                  <w:u w:val="single"/>
                </w:rPr>
                <w:t xml:space="preserve">Nomenklatur der gotischen Buchschriften : Nennen? Systematisieren? Wie und wozu?</w:t>
              </w:r>
            </w:hyperlink>
          </w:p>
          <w:p>
            <w:pPr/>
            <w:hyperlink r:id="rId29" w:history="1">
              <w:r>
                <w:rPr>
                  <w:color w:val="#410a8c"/>
                  <w:u w:val="single"/>
                </w:rPr>
                <w:t xml:space="preserve">Dominique Stutzmann</w:t>
              </w:r>
            </w:hyperlink>
          </w:p>
          <w:p>
            <w:pPr/>
            <w:r>
              <w:rPr>
                <w:i w:val="1"/>
                <w:iCs w:val="1"/>
              </w:rPr>
              <w:t xml:space="preserve">IASLonline</w:t>
            </w:r>
            <w:r>
              <w:rPr/>
              <w:t xml:space="preserve">, 2005, non paginé</w:t>
            </w:r>
          </w:p>
          <w:p>
            <w:pPr/>
            <w:r>
              <w:rPr/>
              <w:t xml:space="preserve">Article dans une revue</w:t>
            </w:r>
          </w:p>
          <w:p>
            <w:pPr/>
            <w:hyperlink r:id="rId108" w:history="1">
              <w:r>
                <w:rPr>
                  <w:color w:val="#410a8c"/>
                  <w:u w:val="single"/>
                </w:rPr>
                <w:t xml:space="preserve">halshs-00525618v1</w:t>
              </w:r>
            </w:hyperlink>
          </w:p>
        </w:tc>
      </w:tr>
      <w:tr>
        <w:trPr/>
        <w:tc>
          <w:tcPr>
            <w:noWrap/>
          </w:tcPr>
          <w:p>
            <w:pPr>
              <w:spacing w:after="200"/>
            </w:pPr>
            <w:hyperlink r:id="rId109" w:history="1">
              <w:r>
                <w:rPr>
                  <w:color w:val="1e198e"/>
                  <w:b w:val="1"/>
                  <w:bCs w:val="1"/>
                  <w:u w:val="single"/>
                </w:rPr>
                <w:t xml:space="preserve">L'ordonnance de Raymond d'Agoult de 1348 : transcription et glossaire</w:t>
              </w:r>
            </w:hyperlink>
          </w:p>
          <w:p>
            <w:pPr/>
            <w:hyperlink r:id="rId110" w:history="1">
              <w:r>
                <w:rPr>
                  <w:color w:val="#410a8c"/>
                  <w:u w:val="single"/>
                </w:rPr>
                <w:t xml:space="preserve">Robert Braid</w:t>
              </w:r>
            </w:hyperlink>
            <w:r>
              <w:rPr/>
              <w:t xml:space="preserve">,</w:t>
            </w:r>
            <w:hyperlink r:id="rId29" w:history="1">
              <w:r>
                <w:rPr>
                  <w:color w:val="#410a8c"/>
                  <w:u w:val="single"/>
                </w:rPr>
                <w:t xml:space="preserve">Dominique Stutzmann</w:t>
              </w:r>
            </w:hyperlink>
          </w:p>
          <w:p>
            <w:pPr/>
            <w:r>
              <w:rPr>
                <w:i w:val="1"/>
                <w:iCs w:val="1"/>
              </w:rPr>
              <w:t xml:space="preserve">Bibliothèque de l'École des chartes</w:t>
            </w:r>
            <w:r>
              <w:rPr/>
              <w:t xml:space="preserve">, 2003, 161 (2), pp.474-491. </w:t>
            </w:r>
            <w:hyperlink r:id="rId111" w:history="1">
              <w:r>
                <w:rPr>
                  <w:color w:val="#410a8c"/>
                  <w:u w:val="single"/>
                </w:rPr>
                <w:t xml:space="preserve">⟨10.3406/bec.2003.463624⟩</w:t>
              </w:r>
            </w:hyperlink>
          </w:p>
          <w:p>
            <w:pPr/>
            <w:r>
              <w:rPr/>
              <w:t xml:space="preserve">Article dans une revue</w:t>
            </w:r>
          </w:p>
          <w:p>
            <w:pPr/>
            <w:hyperlink r:id="rId109" w:history="1">
              <w:r>
                <w:rPr>
                  <w:color w:val="#410a8c"/>
                  <w:u w:val="single"/>
                </w:rPr>
                <w:t xml:space="preserve">halshs-01276562v1</w:t>
              </w:r>
            </w:hyperlink>
          </w:p>
        </w:tc>
      </w:tr>
      <w:tr>
        <w:trPr/>
        <w:tc>
          <w:tcPr>
            <w:noWrap/>
          </w:tcPr>
          <w:p>
            <w:pPr>
              <w:spacing w:after="200"/>
            </w:pPr>
            <w:hyperlink r:id="rId112" w:history="1">
              <w:r>
                <w:rPr>
                  <w:color w:val="1e198e"/>
                  <w:b w:val="1"/>
                  <w:bCs w:val="1"/>
                  <w:u w:val="single"/>
                </w:rPr>
                <w:t xml:space="preserve">Les Gestes des évêques d’Auxerre, t. I, sous la dir. de Michel Sot, texte établi par Guy Lobrichon avec la coll. de Monique Goullet, présentation, traduction et notes par Pierre Bonnerue, Marie-Hélène Depardon, Noëlle Deflou-Leca [ et al.]</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2003, p. 325-328</w:t>
            </w:r>
          </w:p>
          <w:p>
            <w:pPr/>
            <w:r>
              <w:rPr/>
              <w:t xml:space="preserve">Article dans une revue</w:t>
            </w:r>
            <w:r>
              <w:rPr/>
              <w:t xml:space="preserve"> (compte-rendu de lecture)</w:t>
            </w:r>
          </w:p>
          <w:p>
            <w:pPr/>
            <w:hyperlink r:id="rId112" w:history="1">
              <w:r>
                <w:rPr>
                  <w:color w:val="#410a8c"/>
                  <w:u w:val="single"/>
                </w:rPr>
                <w:t xml:space="preserve">hal-01855231v1</w:t>
              </w:r>
            </w:hyperlink>
          </w:p>
        </w:tc>
      </w:tr>
      <w:tr>
        <w:trPr/>
        <w:tc>
          <w:tcPr>
            <w:noWrap/>
          </w:tcPr>
          <w:p>
            <w:pPr>
              <w:spacing w:after="200"/>
            </w:pPr>
            <w:hyperlink r:id="rId113" w:history="1">
              <w:r>
                <w:rPr>
                  <w:color w:val="1e198e"/>
                  <w:b w:val="1"/>
                  <w:bCs w:val="1"/>
                  <w:u w:val="single"/>
                </w:rPr>
                <w:t xml:space="preserve">Gilbert Ouy. Les manuscrits de l’abbaye de Saint-Victor: catalogue établi sur la base du répertoire de Claude de Grandrue (1514), t. I, Introduction, concordances, index, t. II, Texte</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2003, p. 338-342</w:t>
            </w:r>
          </w:p>
          <w:p>
            <w:pPr/>
            <w:r>
              <w:rPr/>
              <w:t xml:space="preserve">Article dans une revue</w:t>
            </w:r>
            <w:r>
              <w:rPr/>
              <w:t xml:space="preserve"> (compte-rendu de lecture)</w:t>
            </w:r>
          </w:p>
          <w:p>
            <w:pPr/>
            <w:hyperlink r:id="rId113" w:history="1">
              <w:r>
                <w:rPr>
                  <w:color w:val="#410a8c"/>
                  <w:u w:val="single"/>
                </w:rPr>
                <w:t xml:space="preserve">hal-01855248v1</w:t>
              </w:r>
            </w:hyperlink>
          </w:p>
        </w:tc>
      </w:tr>
      <w:tr>
        <w:trPr/>
        <w:tc>
          <w:tcPr>
            <w:noWrap/>
          </w:tcPr>
          <w:p>
            <w:pPr>
              <w:spacing w:after="200"/>
            </w:pPr>
            <w:hyperlink r:id="rId114" w:history="1">
              <w:r>
                <w:rPr>
                  <w:color w:val="1e198e"/>
                  <w:b w:val="1"/>
                  <w:bCs w:val="1"/>
                  <w:u w:val="single"/>
                </w:rPr>
                <w:t xml:space="preserve">Manuscrits datés des bibliothèques publiques de France, collection publiée sous le patronage du Comité international de paléographie latine pour faire suite au Catalogue des manuscrits en écriture latine portant des indications de date de lieu ou de copiste, t.I, Cambrai , par Denis Muzerelle, avec la collaboration de Geneviève Grand, Guy Lanoë, Monique Peyrafort-Huin. Paris, C.N.R..S éditions, 2000</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2002, p. 711-714</w:t>
            </w:r>
          </w:p>
          <w:p>
            <w:pPr/>
            <w:r>
              <w:rPr/>
              <w:t xml:space="preserve">Article dans une revue</w:t>
            </w:r>
            <w:r>
              <w:rPr/>
              <w:t xml:space="preserve"> (compte-rendu de lecture)</w:t>
            </w:r>
          </w:p>
          <w:p>
            <w:pPr/>
            <w:hyperlink r:id="rId114" w:history="1">
              <w:r>
                <w:rPr>
                  <w:color w:val="#410a8c"/>
                  <w:u w:val="single"/>
                </w:rPr>
                <w:t xml:space="preserve">hal-01855253v1</w:t>
              </w:r>
            </w:hyperlink>
          </w:p>
        </w:tc>
      </w:tr>
      <w:tr>
        <w:trPr/>
        <w:tc>
          <w:tcPr>
            <w:noWrap/>
          </w:tcPr>
          <w:p>
            <w:pPr>
              <w:spacing w:after="200"/>
            </w:pPr>
            <w:hyperlink r:id="rId115" w:history="1">
              <w:r>
                <w:rPr>
                  <w:color w:val="1e198e"/>
                  <w:b w:val="1"/>
                  <w:bCs w:val="1"/>
                  <w:u w:val="single"/>
                </w:rPr>
                <w:t xml:space="preserve">Alexandre Pahud. Le cartulaire de Romainmôtier (XIIe siècle), introduction et édition critique (Lausanne : Université de Lausanne, Faculté des lettres, section d'histoire médiévale, 1998 ; in-8°, 248 pages [Cahiers lausannois d'histoire médiévale, 2])</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2000, p. 635-637</w:t>
            </w:r>
          </w:p>
          <w:p>
            <w:pPr/>
            <w:r>
              <w:rPr/>
              <w:t xml:space="preserve">Article dans une revue</w:t>
            </w:r>
            <w:r>
              <w:rPr/>
              <w:t xml:space="preserve"> (compte-rendu de lecture)</w:t>
            </w:r>
          </w:p>
          <w:p>
            <w:pPr/>
            <w:hyperlink r:id="rId115" w:history="1">
              <w:r>
                <w:rPr>
                  <w:color w:val="#410a8c"/>
                  <w:u w:val="single"/>
                </w:rPr>
                <w:t xml:space="preserve">hal-01855224v1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Automatic cataloguing of the Books of Hours</w:t>
              </w:r>
            </w:hyperlink>
          </w:p>
          <w:p>
            <w:pPr/>
            <w:hyperlink r:id="rId117" w:history="1">
              <w:r>
                <w:rPr>
                  <w:color w:val="#410a8c"/>
                  <w:u w:val="single"/>
                </w:rPr>
                <w:t xml:space="preserve">Svetlana Yatsyk</w:t>
              </w:r>
            </w:hyperlink>
            <w:r>
              <w:rPr/>
              <w:t xml:space="preserve">,</w:t>
            </w:r>
            <w:hyperlink r:id="rId29" w:history="1">
              <w:r>
                <w:rPr>
                  <w:color w:val="#410a8c"/>
                  <w:u w:val="single"/>
                </w:rPr>
                <w:t xml:space="preserve">Dominique Stutzmann</w:t>
              </w:r>
            </w:hyperlink>
          </w:p>
          <w:p>
            <w:pPr/>
            <w:r>
              <w:rPr>
                <w:i w:val="1"/>
                <w:iCs w:val="1"/>
              </w:rPr>
              <w:t xml:space="preserve">Ruse of Reuse: Detecting Text Similarity with AI in Historical Sources</w:t>
            </w:r>
            <w:r>
              <w:rPr/>
              <w:t xml:space="preserve">, Institute for Medieval Research, Austrian Academy of Sciences; The Social Life of Early Medieval Normative Texts’ SOLEMNE, Radboud University, Mar 2026, Vienne (Austria), Austria</w:t>
            </w:r>
          </w:p>
          <w:p>
            <w:pPr/>
            <w:r>
              <w:rPr/>
              <w:t xml:space="preserve">Communication dans un congrès</w:t>
            </w:r>
          </w:p>
          <w:p>
            <w:pPr/>
            <w:hyperlink r:id="rId116" w:history="1">
              <w:r>
                <w:rPr>
                  <w:color w:val="#410a8c"/>
                  <w:u w:val="single"/>
                </w:rPr>
                <w:t xml:space="preserve">hal-05542876v1</w:t>
              </w:r>
            </w:hyperlink>
          </w:p>
        </w:tc>
      </w:tr>
      <w:tr>
        <w:trPr/>
        <w:tc>
          <w:tcPr>
            <w:noWrap/>
          </w:tcPr>
          <w:p>
            <w:pPr>
              <w:spacing w:after="200"/>
            </w:pPr>
            <w:hyperlink r:id="rId118" w:history="1">
              <w:r>
                <w:rPr>
                  <w:color w:val="1e198e"/>
                  <w:b w:val="1"/>
                  <w:bCs w:val="1"/>
                  <w:u w:val="single"/>
                </w:rPr>
                <w:t xml:space="preserve">Devotional Networks and Hybrid Texts in the Middle Ages</w:t>
              </w:r>
            </w:hyperlink>
          </w:p>
          <w:p>
            <w:pPr/>
            <w:hyperlink r:id="rId29" w:history="1">
              <w:r>
                <w:rPr>
                  <w:color w:val="#410a8c"/>
                  <w:u w:val="single"/>
                </w:rPr>
                <w:t xml:space="preserve">Dominique Stutzmann</w:t>
              </w:r>
            </w:hyperlink>
          </w:p>
          <w:p>
            <w:pPr/>
            <w:r>
              <w:rPr>
                <w:i w:val="1"/>
                <w:iCs w:val="1"/>
              </w:rPr>
              <w:t xml:space="preserve">Digital Approaches to Pre-Modern Texts and Manuscripts</w:t>
            </w:r>
            <w:r>
              <w:rPr/>
              <w:t xml:space="preserve">, Jun 2025, Paris, France</w:t>
            </w:r>
          </w:p>
          <w:p>
            <w:pPr/>
            <w:r>
              <w:rPr/>
              <w:t xml:space="preserve">Communication dans un congrès</w:t>
            </w:r>
          </w:p>
          <w:p>
            <w:pPr/>
            <w:hyperlink r:id="rId118" w:history="1">
              <w:r>
                <w:rPr>
                  <w:color w:val="#410a8c"/>
                  <w:u w:val="single"/>
                </w:rPr>
                <w:t xml:space="preserve">hal-05531548v1</w:t>
              </w:r>
            </w:hyperlink>
          </w:p>
        </w:tc>
      </w:tr>
      <w:tr>
        <w:trPr/>
        <w:tc>
          <w:tcPr>
            <w:noWrap/>
          </w:tcPr>
          <w:p>
            <w:pPr>
              <w:spacing w:after="200"/>
            </w:pPr>
            <w:hyperlink r:id="rId119" w:history="1">
              <w:r>
                <w:rPr>
                  <w:color w:val="1e198e"/>
                  <w:b w:val="1"/>
                  <w:bCs w:val="1"/>
                  <w:u w:val="single"/>
                </w:rPr>
                <w:t xml:space="preserve">Du machine learning à l’IA générative : vocabulaire et historique des IA en SHS</w:t>
              </w:r>
            </w:hyperlink>
          </w:p>
          <w:p>
            <w:pPr/>
            <w:hyperlink r:id="rId29" w:history="1">
              <w:r>
                <w:rPr>
                  <w:color w:val="#410a8c"/>
                  <w:u w:val="single"/>
                </w:rPr>
                <w:t xml:space="preserve">Dominique Stutzmann</w:t>
              </w:r>
            </w:hyperlink>
          </w:p>
          <w:p>
            <w:pPr/>
            <w:r>
              <w:rPr>
                <w:i w:val="1"/>
                <w:iCs w:val="1"/>
              </w:rPr>
              <w:t xml:space="preserve">L’IA au service de la recherche historique : vocabulaire, historique, projets</w:t>
            </w:r>
            <w:r>
              <w:rPr/>
              <w:t xml:space="preserve">, Boris Bove, Jun 2025, Rouen, France</w:t>
            </w:r>
          </w:p>
          <w:p>
            <w:pPr/>
            <w:r>
              <w:rPr/>
              <w:t xml:space="preserve">Communication dans un congrès</w:t>
            </w:r>
          </w:p>
          <w:p>
            <w:pPr/>
            <w:hyperlink r:id="rId119" w:history="1">
              <w:r>
                <w:rPr>
                  <w:color w:val="#410a8c"/>
                  <w:u w:val="single"/>
                </w:rPr>
                <w:t xml:space="preserve">hal-05531553v1</w:t>
              </w:r>
            </w:hyperlink>
          </w:p>
        </w:tc>
      </w:tr>
      <w:tr>
        <w:trPr/>
        <w:tc>
          <w:tcPr>
            <w:noWrap/>
          </w:tcPr>
          <w:p>
            <w:pPr>
              <w:spacing w:after="200"/>
            </w:pPr>
            <w:hyperlink r:id="rId120" w:history="1">
              <w:r>
                <w:rPr>
                  <w:color w:val="1e198e"/>
                  <w:b w:val="1"/>
                  <w:bCs w:val="1"/>
                  <w:u w:val="single"/>
                </w:rPr>
                <w:t xml:space="preserve">Archival Studies and AI. Building New Communities of Knowledge for Medieval Documentary Heritage in the Digital Age</w:t>
              </w:r>
            </w:hyperlink>
          </w:p>
          <w:p>
            <w:pPr/>
            <w:hyperlink r:id="rId29" w:history="1">
              <w:r>
                <w:rPr>
                  <w:color w:val="#410a8c"/>
                  <w:u w:val="single"/>
                </w:rPr>
                <w:t xml:space="preserve">Dominique Stutzmann</w:t>
              </w:r>
            </w:hyperlink>
          </w:p>
          <w:p>
            <w:pPr/>
            <w:r>
              <w:rPr>
                <w:i w:val="1"/>
                <w:iCs w:val="1"/>
              </w:rPr>
              <w:t xml:space="preserve">ICARUS Convention #35</w:t>
            </w:r>
            <w:r>
              <w:rPr/>
              <w:t xml:space="preserve">, Venice Centre for Digital and Public Humanities (VeDPH) / Ca’ Foscari University of Venice Venice, Nov 2025, Venezia, Italy</w:t>
            </w:r>
          </w:p>
          <w:p>
            <w:pPr/>
            <w:r>
              <w:rPr/>
              <w:t xml:space="preserve">Communication dans un congrès</w:t>
            </w:r>
          </w:p>
          <w:p>
            <w:pPr/>
            <w:hyperlink r:id="rId120" w:history="1">
              <w:r>
                <w:rPr>
                  <w:color w:val="#410a8c"/>
                  <w:u w:val="single"/>
                </w:rPr>
                <w:t xml:space="preserve">hal-05531820v1</w:t>
              </w:r>
            </w:hyperlink>
          </w:p>
        </w:tc>
      </w:tr>
      <w:tr>
        <w:trPr/>
        <w:tc>
          <w:tcPr>
            <w:noWrap/>
          </w:tcPr>
          <w:p>
            <w:pPr>
              <w:spacing w:after="200"/>
            </w:pPr>
            <w:hyperlink r:id="rId121" w:history="1">
              <w:r>
                <w:rPr>
                  <w:color w:val="1e198e"/>
                  <w:b w:val="1"/>
                  <w:bCs w:val="1"/>
                  <w:u w:val="single"/>
                </w:rPr>
                <w:t xml:space="preserve">Eine fluide Textkultur. Zirkulation und Variabilität devotionaler Texte im Mittelalter</w:t>
              </w:r>
            </w:hyperlink>
          </w:p>
          <w:p>
            <w:pPr/>
            <w:hyperlink r:id="rId29" w:history="1">
              <w:r>
                <w:rPr>
                  <w:color w:val="#410a8c"/>
                  <w:u w:val="single"/>
                </w:rPr>
                <w:t xml:space="preserve">Dominique Stutzmann</w:t>
              </w:r>
            </w:hyperlink>
          </w:p>
          <w:p>
            <w:pPr/>
            <w:r>
              <w:rPr>
                <w:i w:val="1"/>
                <w:iCs w:val="1"/>
              </w:rPr>
              <w:t xml:space="preserve">Mittelalter-Kolloquium Berlin-Potsdam</w:t>
            </w:r>
            <w:r>
              <w:rPr/>
              <w:t xml:space="preserve">, Thomas Ertl, Stefan Esders, Jörg Feuchter, Gerda Heydemann, Christine Kleinjung, Barbara Schlieben, Dorothea Weltecke, Apr 2025, Berlin, Germany</w:t>
            </w:r>
          </w:p>
          <w:p>
            <w:pPr/>
            <w:r>
              <w:rPr/>
              <w:t xml:space="preserve">Communication dans un congrès</w:t>
            </w:r>
          </w:p>
          <w:p>
            <w:pPr/>
            <w:hyperlink r:id="rId121" w:history="1">
              <w:r>
                <w:rPr>
                  <w:color w:val="#410a8c"/>
                  <w:u w:val="single"/>
                </w:rPr>
                <w:t xml:space="preserve">hal-05531543v1</w:t>
              </w:r>
            </w:hyperlink>
          </w:p>
        </w:tc>
      </w:tr>
      <w:tr>
        <w:trPr/>
        <w:tc>
          <w:tcPr>
            <w:noWrap/>
          </w:tcPr>
          <w:p>
            <w:pPr>
              <w:spacing w:after="200"/>
            </w:pPr>
            <w:hyperlink r:id="rId122" w:history="1">
              <w:r>
                <w:rPr>
                  <w:color w:val="1e198e"/>
                  <w:b w:val="1"/>
                  <w:bCs w:val="1"/>
                  <w:u w:val="single"/>
                </w:rPr>
                <w:t xml:space="preserve">AI, Image Analysis, and Medieval Manuscripts</w:t>
              </w:r>
            </w:hyperlink>
          </w:p>
          <w:p>
            <w:pPr/>
            <w:hyperlink r:id="rId29" w:history="1">
              <w:r>
                <w:rPr>
                  <w:color w:val="#410a8c"/>
                  <w:u w:val="single"/>
                </w:rPr>
                <w:t xml:space="preserve">Dominique Stutzmann</w:t>
              </w:r>
            </w:hyperlink>
          </w:p>
          <w:p>
            <w:pPr/>
            <w:r>
              <w:rPr>
                <w:i w:val="1"/>
                <w:iCs w:val="1"/>
              </w:rPr>
              <w:t xml:space="preserve">Congresso Internacional de Paleografia e Diplomática (Evora)</w:t>
            </w:r>
            <w:r>
              <w:rPr/>
              <w:t xml:space="preserve">, Oct 2025, Evora, Portugal</w:t>
            </w:r>
          </w:p>
          <w:p>
            <w:pPr/>
            <w:r>
              <w:rPr/>
              <w:t xml:space="preserve">Communication dans un congrès</w:t>
            </w:r>
          </w:p>
          <w:p>
            <w:pPr/>
            <w:hyperlink r:id="rId122" w:history="1">
              <w:r>
                <w:rPr>
                  <w:color w:val="#410a8c"/>
                  <w:u w:val="single"/>
                </w:rPr>
                <w:t xml:space="preserve">hal-05531817v1</w:t>
              </w:r>
            </w:hyperlink>
          </w:p>
        </w:tc>
      </w:tr>
      <w:tr>
        <w:trPr/>
        <w:tc>
          <w:tcPr>
            <w:noWrap/>
          </w:tcPr>
          <w:p>
            <w:pPr>
              <w:spacing w:after="200"/>
            </w:pPr>
            <w:hyperlink r:id="rId123" w:history="1">
              <w:r>
                <w:rPr>
                  <w:color w:val="1e198e"/>
                  <w:b w:val="1"/>
                  <w:bCs w:val="1"/>
                  <w:u w:val="single"/>
                </w:rPr>
                <w:t xml:space="preserve">Sciences « auxiliaires » (fondamentales) et humanités numériques – réflexions à propos du catalogage des manuscrits médiévaux</w:t>
              </w:r>
            </w:hyperlink>
          </w:p>
          <w:p>
            <w:pPr/>
            <w:hyperlink r:id="rId29" w:history="1">
              <w:r>
                <w:rPr>
                  <w:color w:val="#410a8c"/>
                  <w:u w:val="single"/>
                </w:rPr>
                <w:t xml:space="preserve">Dominique Stutzmann</w:t>
              </w:r>
            </w:hyperlink>
          </w:p>
          <w:p>
            <w:pPr/>
            <w:r>
              <w:rPr>
                <w:i w:val="1"/>
                <w:iCs w:val="1"/>
              </w:rPr>
              <w:t xml:space="preserve">L'IRHT et les catalogues de manuscrits latins</w:t>
            </w:r>
            <w:r>
              <w:rPr/>
              <w:t xml:space="preserve">, Jan 2025, Aubervilliers, France</w:t>
            </w:r>
          </w:p>
          <w:p>
            <w:pPr/>
            <w:r>
              <w:rPr/>
              <w:t xml:space="preserve">Communication dans un congrès</w:t>
            </w:r>
          </w:p>
          <w:p>
            <w:pPr/>
            <w:hyperlink r:id="rId123" w:history="1">
              <w:r>
                <w:rPr>
                  <w:color w:val="#410a8c"/>
                  <w:u w:val="single"/>
                </w:rPr>
                <w:t xml:space="preserve">hal-05531160v1</w:t>
              </w:r>
            </w:hyperlink>
          </w:p>
        </w:tc>
      </w:tr>
      <w:tr>
        <w:trPr/>
        <w:tc>
          <w:tcPr>
            <w:noWrap/>
          </w:tcPr>
          <w:p>
            <w:pPr>
              <w:spacing w:after="200"/>
            </w:pPr>
            <w:hyperlink r:id="rId124" w:history="1">
              <w:r>
                <w:rPr>
                  <w:color w:val="1e198e"/>
                  <w:b w:val="1"/>
                  <w:bCs w:val="1"/>
                  <w:u w:val="single"/>
                </w:rPr>
                <w:t xml:space="preserve">IRHT's ongoing research on books of hours</w:t>
              </w:r>
            </w:hyperlink>
          </w:p>
          <w:p>
            <w:pPr/>
            <w:hyperlink r:id="rId29" w:history="1">
              <w:r>
                <w:rPr>
                  <w:color w:val="#410a8c"/>
                  <w:u w:val="single"/>
                </w:rPr>
                <w:t xml:space="preserve">Dominique Stutzmann</w:t>
              </w:r>
            </w:hyperlink>
          </w:p>
          <w:p>
            <w:pPr/>
            <w:r>
              <w:rPr>
                <w:i w:val="1"/>
                <w:iCs w:val="1"/>
              </w:rPr>
              <w:t xml:space="preserve">COST Action PRAYTICIPATE WG1 Material Realities of Prayer</w:t>
            </w:r>
            <w:r>
              <w:rPr/>
              <w:t xml:space="preserve">, Mar 2025, Online (Freiburg), Switzerland</w:t>
            </w:r>
          </w:p>
          <w:p>
            <w:pPr/>
            <w:r>
              <w:rPr/>
              <w:t xml:space="preserve">Communication dans un congrès</w:t>
            </w:r>
          </w:p>
          <w:p>
            <w:pPr/>
            <w:hyperlink r:id="rId124" w:history="1">
              <w:r>
                <w:rPr>
                  <w:color w:val="#410a8c"/>
                  <w:u w:val="single"/>
                </w:rPr>
                <w:t xml:space="preserve">hal-05531541v1</w:t>
              </w:r>
            </w:hyperlink>
          </w:p>
        </w:tc>
      </w:tr>
      <w:tr>
        <w:trPr/>
        <w:tc>
          <w:tcPr>
            <w:noWrap/>
          </w:tcPr>
          <w:p>
            <w:pPr>
              <w:spacing w:after="200"/>
            </w:pPr>
            <w:hyperlink r:id="rId125" w:history="1">
              <w:r>
                <w:rPr>
                  <w:color w:val="1e198e"/>
                  <w:b w:val="1"/>
                  <w:bCs w:val="1"/>
                  <w:u w:val="single"/>
                </w:rPr>
                <w:t xml:space="preserve">Reliability of the so-called ‘New’ Methods of Writer Identification: Methodology and Evaluation</w:t>
              </w:r>
            </w:hyperlink>
          </w:p>
          <w:p>
            <w:pPr/>
            <w:hyperlink r:id="rId29" w:history="1">
              <w:r>
                <w:rPr>
                  <w:color w:val="#410a8c"/>
                  <w:u w:val="single"/>
                </w:rPr>
                <w:t xml:space="preserve">Dominique Stutzmann</w:t>
              </w:r>
            </w:hyperlink>
          </w:p>
          <w:p>
            <w:pPr/>
            <w:r>
              <w:rPr>
                <w:i w:val="1"/>
                <w:iCs w:val="1"/>
              </w:rPr>
              <w:t xml:space="preserve">Scribes and Hands: Old and New Methods of Scribal Identification (800-1550), Twenty-third Colloquium of the Comité international de paléographie latine</w:t>
            </w:r>
            <w:r>
              <w:rPr/>
              <w:t xml:space="preserve">, Sep 2025, Vienne, Austria</w:t>
            </w:r>
          </w:p>
          <w:p>
            <w:pPr/>
            <w:r>
              <w:rPr/>
              <w:t xml:space="preserve">Communication dans un congrès</w:t>
            </w:r>
          </w:p>
          <w:p>
            <w:pPr/>
            <w:hyperlink r:id="rId125" w:history="1">
              <w:r>
                <w:rPr>
                  <w:color w:val="#410a8c"/>
                  <w:u w:val="single"/>
                </w:rPr>
                <w:t xml:space="preserve">hal-05531815v1</w:t>
              </w:r>
            </w:hyperlink>
          </w:p>
        </w:tc>
      </w:tr>
      <w:tr>
        <w:trPr/>
        <w:tc>
          <w:tcPr>
            <w:noWrap/>
          </w:tcPr>
          <w:p>
            <w:pPr>
              <w:spacing w:after="200"/>
            </w:pPr>
            <w:hyperlink r:id="rId126" w:history="1">
              <w:r>
                <w:rPr>
                  <w:color w:val="1e198e"/>
                  <w:b w:val="1"/>
                  <w:bCs w:val="1"/>
                  <w:u w:val="single"/>
                </w:rPr>
                <w:t xml:space="preserve">HORAE Books of Hours. A thematic, dual portal</w:t>
              </w:r>
            </w:hyperlink>
          </w:p>
          <w:p>
            <w:pP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Colloque international Biblissima+ 2025. Cultures écrites anciennes sans frontières : Forum international des portails</w:t>
            </w:r>
            <w:r>
              <w:rPr/>
              <w:t xml:space="preserve">, Biblissima+, May 2025, Aubervilliers, France</w:t>
            </w:r>
          </w:p>
          <w:p>
            <w:pPr/>
            <w:r>
              <w:rPr/>
              <w:t xml:space="preserve">Communication dans un congrès</w:t>
            </w:r>
          </w:p>
          <w:p>
            <w:pPr/>
            <w:hyperlink r:id="rId126" w:history="1">
              <w:r>
                <w:rPr>
                  <w:color w:val="#410a8c"/>
                  <w:u w:val="single"/>
                </w:rPr>
                <w:t xml:space="preserve">hal-05531547v1</w:t>
              </w:r>
            </w:hyperlink>
          </w:p>
        </w:tc>
      </w:tr>
      <w:tr>
        <w:trPr/>
        <w:tc>
          <w:tcPr>
            <w:noWrap/>
          </w:tcPr>
          <w:p>
            <w:pPr>
              <w:spacing w:after="200"/>
            </w:pPr>
            <w:hyperlink r:id="rId127"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37" w:history="1">
              <w:r>
                <w:rPr>
                  <w:color w:val="#410a8c"/>
                  <w:u w:val="single"/>
                </w:rPr>
                <w:t xml:space="preserve">Sébastien Barret</w:t>
              </w:r>
            </w:hyperlink>
            <w:r>
              <w:rPr/>
              <w:t xml:space="preserve">,</w:t>
            </w:r>
            <w:hyperlink r:id="rId128" w:history="1">
              <w:r>
                <w:rPr>
                  <w:color w:val="#410a8c"/>
                  <w:u w:val="single"/>
                </w:rPr>
                <w:t xml:space="preserve">Thomas Foucart</w:t>
              </w:r>
            </w:hyperlink>
            <w:r>
              <w:rPr/>
              <w:t xml:space="preserve">,</w:t>
            </w:r>
            <w:hyperlink r:id="rId129" w:history="1">
              <w:r>
                <w:rPr>
                  <w:color w:val="#410a8c"/>
                  <w:u w:val="single"/>
                </w:rPr>
                <w:t xml:space="preserve">Vincent Giovannangeli</w:t>
              </w:r>
            </w:hyperlink>
            <w:r>
              <w:rPr/>
              <w:t xml:space="preserve">,</w:t>
            </w:r>
            <w:hyperlink r:id="rId130" w:history="1">
              <w:r>
                <w:rPr>
                  <w:color w:val="#410a8c"/>
                  <w:u w:val="single"/>
                </w:rPr>
                <w:t xml:space="preserve">Marlène Helias-Baron</w:t>
              </w:r>
            </w:hyperlink>
            <w:r>
              <w:rPr/>
              <w:t xml:space="preserve">,</w:t>
            </w:r>
            <w:hyperlink r:id="rId131"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127" w:history="1">
              <w:r>
                <w:rPr>
                  <w:color w:val="#410a8c"/>
                  <w:u w:val="single"/>
                </w:rPr>
                <w:t xml:space="preserve">halshs-04966310v1</w:t>
              </w:r>
            </w:hyperlink>
          </w:p>
        </w:tc>
      </w:tr>
      <w:tr>
        <w:trPr/>
        <w:tc>
          <w:tcPr>
            <w:noWrap/>
          </w:tcPr>
          <w:p>
            <w:pPr>
              <w:spacing w:after="200"/>
            </w:pPr>
            <w:hyperlink r:id="rId132" w:history="1">
              <w:r>
                <w:rPr>
                  <w:color w:val="1e198e"/>
                  <w:b w:val="1"/>
                  <w:bCs w:val="1"/>
                  <w:u w:val="single"/>
                </w:rPr>
                <w:t xml:space="preserve">Beyond transcription : Searching for liturgical patterns in Books of Hours through text reuse detection</w:t>
              </w:r>
            </w:hyperlink>
          </w:p>
          <w:p>
            <w:pPr/>
            <w:hyperlink r:id="rId117" w:history="1">
              <w:r>
                <w:rPr>
                  <w:color w:val="#410a8c"/>
                  <w:u w:val="single"/>
                </w:rPr>
                <w:t xml:space="preserve">Svetlana Yatsyk</w:t>
              </w:r>
            </w:hyperlink>
            <w:r>
              <w:rPr/>
              <w:t xml:space="preserve">,</w:t>
            </w:r>
            <w:hyperlink r:id="rId29" w:history="1">
              <w:r>
                <w:rPr>
                  <w:color w:val="#410a8c"/>
                  <w:u w:val="single"/>
                </w:rPr>
                <w:t xml:space="preserve">Dominique Stutzmann</w:t>
              </w:r>
            </w:hyperlink>
          </w:p>
          <w:p>
            <w:pPr/>
            <w:r>
              <w:rPr>
                <w:i w:val="1"/>
                <w:iCs w:val="1"/>
              </w:rPr>
              <w:t xml:space="preserve">Series of lectures on Digital humanities at the Institute for Medieval Research of the Austrian Academy of Sciences</w:t>
            </w:r>
            <w:r>
              <w:rPr/>
              <w:t xml:space="preserve">, Institute for Medieval Research of the Austrian Academy of Sciences, Mar 2025, Vienne, Austria</w:t>
            </w:r>
          </w:p>
          <w:p>
            <w:pPr/>
            <w:r>
              <w:rPr/>
              <w:t xml:space="preserve">Communication dans un congrès</w:t>
            </w:r>
          </w:p>
          <w:p>
            <w:pPr/>
            <w:hyperlink r:id="rId132" w:history="1">
              <w:r>
                <w:rPr>
                  <w:color w:val="#410a8c"/>
                  <w:u w:val="single"/>
                </w:rPr>
                <w:t xml:space="preserve">hal-04985231v1</w:t>
              </w:r>
            </w:hyperlink>
          </w:p>
        </w:tc>
      </w:tr>
      <w:tr>
        <w:trPr/>
        <w:tc>
          <w:tcPr>
            <w:noWrap/>
          </w:tcPr>
          <w:p>
            <w:pPr>
              <w:spacing w:after="200"/>
            </w:pPr>
            <w:hyperlink r:id="rId133" w:history="1">
              <w:r>
                <w:rPr>
                  <w:color w:val="1e198e"/>
                  <w:b w:val="1"/>
                  <w:bCs w:val="1"/>
                  <w:u w:val="single"/>
                </w:rPr>
                <w:t xml:space="preserve">An Introduction to the Analysis of Liturgical Use in Books of Hours</w:t>
              </w:r>
            </w:hyperlink>
          </w:p>
          <w:p>
            <w:pPr/>
            <w:hyperlink r:id="rId29" w:history="1">
              <w:r>
                <w:rPr>
                  <w:color w:val="#410a8c"/>
                  <w:u w:val="single"/>
                </w:rPr>
                <w:t xml:space="preserve">Dominique Stutzmann</w:t>
              </w:r>
            </w:hyperlink>
          </w:p>
          <w:p>
            <w:pPr/>
            <w:r>
              <w:rPr>
                <w:i w:val="1"/>
                <w:iCs w:val="1"/>
              </w:rPr>
              <w:t xml:space="preserve">Mmmonk School 2025. Special edition on Books of Hours</w:t>
            </w:r>
            <w:r>
              <w:rPr/>
              <w:t xml:space="preserve">, Openbare Bibliotheek Brugge, Dec 2025, Bruges, Belgium</w:t>
            </w:r>
          </w:p>
          <w:p>
            <w:pPr/>
            <w:r>
              <w:rPr/>
              <w:t xml:space="preserve">Communication dans un congrès</w:t>
            </w:r>
          </w:p>
          <w:p>
            <w:pPr/>
            <w:hyperlink r:id="rId133" w:history="1">
              <w:r>
                <w:rPr>
                  <w:color w:val="#410a8c"/>
                  <w:u w:val="single"/>
                </w:rPr>
                <w:t xml:space="preserve">hal-05531825v1</w:t>
              </w:r>
            </w:hyperlink>
          </w:p>
        </w:tc>
      </w:tr>
      <w:tr>
        <w:trPr/>
        <w:tc>
          <w:tcPr>
            <w:noWrap/>
          </w:tcPr>
          <w:p>
            <w:pPr>
              <w:spacing w:after="200"/>
            </w:pPr>
            <w:hyperlink r:id="rId134" w:history="1">
              <w:r>
                <w:rPr>
                  <w:color w:val="1e198e"/>
                  <w:b w:val="1"/>
                  <w:bCs w:val="1"/>
                  <w:u w:val="single"/>
                </w:rPr>
                <w:t xml:space="preserve">Artificial Intelligence: Image Analysis Applied to Medieval Manuscripts</w:t>
              </w:r>
            </w:hyperlink>
          </w:p>
          <w:p>
            <w:pPr/>
            <w:hyperlink r:id="rId29" w:history="1">
              <w:r>
                <w:rPr>
                  <w:color w:val="#410a8c"/>
                  <w:u w:val="single"/>
                </w:rPr>
                <w:t xml:space="preserve">Dominique Stutzmann</w:t>
              </w:r>
            </w:hyperlink>
          </w:p>
          <w:p>
            <w:pPr/>
            <w:r>
              <w:rPr>
                <w:i w:val="1"/>
                <w:iCs w:val="1"/>
              </w:rPr>
              <w:t xml:space="preserve">Digital Medieval Studies Institute (DMSI)</w:t>
            </w:r>
            <w:r>
              <w:rPr/>
              <w:t xml:space="preserve">, Leeds University; N. Kivilcim Yavuz; Laura Morreale, Jul 2025, Leeds, United Kingdom</w:t>
            </w:r>
          </w:p>
          <w:p>
            <w:pPr/>
            <w:r>
              <w:rPr/>
              <w:t xml:space="preserve">Communication dans un congrès</w:t>
            </w:r>
          </w:p>
          <w:p>
            <w:pPr/>
            <w:hyperlink r:id="rId134" w:history="1">
              <w:r>
                <w:rPr>
                  <w:color w:val="#410a8c"/>
                  <w:u w:val="single"/>
                </w:rPr>
                <w:t xml:space="preserve">hal-05531806v1</w:t>
              </w:r>
            </w:hyperlink>
          </w:p>
        </w:tc>
      </w:tr>
      <w:tr>
        <w:trPr/>
        <w:tc>
          <w:tcPr>
            <w:noWrap/>
          </w:tcPr>
          <w:p>
            <w:pPr>
              <w:spacing w:after="200"/>
            </w:pPr>
            <w:hyperlink r:id="rId135" w:history="1">
              <w:r>
                <w:rPr>
                  <w:color w:val="1e198e"/>
                  <w:b w:val="1"/>
                  <w:bCs w:val="1"/>
                  <w:u w:val="single"/>
                </w:rPr>
                <w:t xml:space="preserve">The long life of books of hours. Linguistic and textual diversity from the medieval to the early modern period</w:t>
              </w:r>
            </w:hyperlink>
          </w:p>
          <w:p>
            <w:pPr/>
            <w:hyperlink r:id="rId29" w:history="1">
              <w:r>
                <w:rPr>
                  <w:color w:val="#410a8c"/>
                  <w:u w:val="single"/>
                </w:rPr>
                <w:t xml:space="preserve">Dominique Stutzmann</w:t>
              </w:r>
            </w:hyperlink>
          </w:p>
          <w:p>
            <w:pPr/>
            <w:r>
              <w:rPr>
                <w:i w:val="1"/>
                <w:iCs w:val="1"/>
              </w:rPr>
              <w:t xml:space="preserve">The Long Life of the Religious Book in Western Europe (c. 800 – 1830)</w:t>
            </w:r>
            <w:r>
              <w:rPr/>
              <w:t xml:space="preserve">, Dec 2025, Nijmegen, Netherlands</w:t>
            </w:r>
          </w:p>
          <w:p>
            <w:pPr/>
            <w:r>
              <w:rPr/>
              <w:t xml:space="preserve">Communication dans un congrès</w:t>
            </w:r>
          </w:p>
          <w:p>
            <w:pPr/>
            <w:hyperlink r:id="rId135" w:history="1">
              <w:r>
                <w:rPr>
                  <w:color w:val="#410a8c"/>
                  <w:u w:val="single"/>
                </w:rPr>
                <w:t xml:space="preserve">hal-05531822v1</w:t>
              </w:r>
            </w:hyperlink>
          </w:p>
        </w:tc>
      </w:tr>
      <w:tr>
        <w:trPr/>
        <w:tc>
          <w:tcPr>
            <w:noWrap/>
          </w:tcPr>
          <w:p>
            <w:pPr>
              <w:spacing w:after="200"/>
            </w:pPr>
            <w:hyperlink r:id="rId136" w:history="1">
              <w:r>
                <w:rPr>
                  <w:color w:val="1e198e"/>
                  <w:b w:val="1"/>
                  <w:bCs w:val="1"/>
                  <w:u w:val="single"/>
                </w:rPr>
                <w:t xml:space="preserve">A Decade of IIIF: Advancing Open Science and Accessibility through Interoperable Digital Heritage</w:t>
              </w:r>
            </w:hyperlink>
          </w:p>
          <w:p>
            <w:pPr/>
            <w:hyperlink r:id="rId137" w:history="1">
              <w:r>
                <w:rPr>
                  <w:color w:val="#410a8c"/>
                  <w:u w:val="single"/>
                </w:rPr>
                <w:t xml:space="preserve">Clarisse Bardiot</w:t>
              </w:r>
            </w:hyperlink>
            <w:r>
              <w:rPr/>
              <w:t xml:space="preserve">,</w:t>
            </w:r>
            <w:hyperlink r:id="rId138" w:history="1">
              <w:r>
                <w:rPr>
                  <w:color w:val="#410a8c"/>
                  <w:u w:val="single"/>
                </w:rPr>
                <w:t xml:space="preserve">Jacob Hart</w:t>
              </w:r>
            </w:hyperlink>
            <w:r>
              <w:rPr/>
              <w:t xml:space="preserve">,</w:t>
            </w:r>
            <w:hyperlink r:id="rId139" w:history="1">
              <w:r>
                <w:rPr>
                  <w:color w:val="#410a8c"/>
                  <w:u w:val="single"/>
                </w:rPr>
                <w:t xml:space="preserve">Martin Kalfatovic</w:t>
              </w:r>
            </w:hyperlink>
            <w:r>
              <w:rPr/>
              <w:t xml:space="preserve">,</w:t>
            </w:r>
            <w:hyperlink r:id="rId140" w:history="1">
              <w:r>
                <w:rPr>
                  <w:color w:val="#410a8c"/>
                  <w:u w:val="single"/>
                </w:rPr>
                <w:t xml:space="preserve">Margaux Faure</w:t>
              </w:r>
            </w:hyperlink>
            <w:r>
              <w:rPr/>
              <w:t xml:space="preserve">,</w:t>
            </w:r>
            <w:hyperlink r:id="rId141" w:history="1">
              <w:r>
                <w:rPr>
                  <w:color w:val="#410a8c"/>
                  <w:u w:val="single"/>
                </w:rPr>
                <w:t xml:space="preserve">Juliette Hueber</w:t>
              </w:r>
            </w:hyperlink>
            <w:r>
              <w:rPr/>
              <w:t xml:space="preserve">et al.</w:t>
            </w:r>
          </w:p>
          <w:p>
            <w:pPr/>
            <w:r>
              <w:rPr>
                <w:i w:val="1"/>
                <w:iCs w:val="1"/>
              </w:rPr>
              <w:t xml:space="preserve">DH2025</w:t>
            </w:r>
            <w:r>
              <w:rPr/>
              <w:t xml:space="preserve">, Jul 2025, Lisbonne, Portugal</w:t>
            </w:r>
          </w:p>
          <w:p>
            <w:pPr/>
            <w:r>
              <w:rPr/>
              <w:t xml:space="preserve">Communication dans un congrès</w:t>
            </w:r>
          </w:p>
          <w:p>
            <w:pPr/>
            <w:hyperlink r:id="rId136" w:history="1">
              <w:r>
                <w:rPr>
                  <w:color w:val="#410a8c"/>
                  <w:u w:val="single"/>
                </w:rPr>
                <w:t xml:space="preserve">hal-05495697v1</w:t>
              </w:r>
            </w:hyperlink>
          </w:p>
        </w:tc>
      </w:tr>
      <w:tr>
        <w:trPr/>
        <w:tc>
          <w:tcPr>
            <w:noWrap/>
          </w:tcPr>
          <w:p>
            <w:pPr>
              <w:spacing w:after="200"/>
            </w:pPr>
            <w:hyperlink r:id="rId142" w:history="1">
              <w:r>
                <w:rPr>
                  <w:color w:val="1e198e"/>
                  <w:b w:val="1"/>
                  <w:bCs w:val="1"/>
                  <w:u w:val="single"/>
                </w:rPr>
                <w:t xml:space="preserve">Quelles démarches &amp;quot;Low Tech&amp;quot; pour l'innovation numérique dans le domaine des cultures écrites anciennes</w:t>
              </w:r>
            </w:hyperlink>
          </w:p>
          <w:p>
            <w:pPr/>
            <w:hyperlink r:id="rId143" w:history="1">
              <w:r>
                <w:rPr>
                  <w:color w:val="#410a8c"/>
                  <w:u w:val="single"/>
                </w:rPr>
                <w:t xml:space="preserve">Emmanuelle Morlock</w:t>
              </w:r>
            </w:hyperlink>
            <w:r>
              <w:rPr/>
              <w:t xml:space="preserve">,</w:t>
            </w:r>
            <w:hyperlink r:id="rId29" w:history="1">
              <w:r>
                <w:rPr>
                  <w:color w:val="#410a8c"/>
                  <w:u w:val="single"/>
                </w:rPr>
                <w:t xml:space="preserve">Dominique Stutzmann</w:t>
              </w:r>
            </w:hyperlink>
          </w:p>
          <w:p>
            <w:pPr/>
            <w:r>
              <w:rPr>
                <w:i w:val="1"/>
                <w:iCs w:val="1"/>
              </w:rPr>
              <w:t xml:space="preserve">Séminaire MSH Mondes / Huma-Num Lab Les sciences humaines et sociales à l’ère numérique : entre Low Tech et informatisation générale des données</w:t>
            </w:r>
            <w:r>
              <w:rPr/>
              <w:t xml:space="preserve">, Stéphane Pouyllau (CNRS,Huma-Num Lab); Julien Schuh (Université Paris Nanterre, MSH Mondes - UAR 3225), Apr 2024, Nanterre, France</w:t>
            </w:r>
          </w:p>
          <w:p>
            <w:pPr/>
            <w:r>
              <w:rPr/>
              <w:t xml:space="preserve">Communication dans un congrès</w:t>
            </w:r>
          </w:p>
          <w:p>
            <w:pPr/>
            <w:hyperlink r:id="rId142" w:history="1">
              <w:r>
                <w:rPr>
                  <w:color w:val="#410a8c"/>
                  <w:u w:val="single"/>
                </w:rPr>
                <w:t xml:space="preserve">halshs-04774607v1</w:t>
              </w:r>
            </w:hyperlink>
          </w:p>
        </w:tc>
      </w:tr>
      <w:tr>
        <w:trPr/>
        <w:tc>
          <w:tcPr>
            <w:noWrap/>
          </w:tcPr>
          <w:p>
            <w:pPr>
              <w:spacing w:after="200"/>
            </w:pPr>
            <w:hyperlink r:id="rId144" w:history="1">
              <w:r>
                <w:rPr>
                  <w:color w:val="1e198e"/>
                  <w:b w:val="1"/>
                  <w:bCs w:val="1"/>
                  <w:u w:val="single"/>
                </w:rPr>
                <w:t xml:space="preserve">An Interpretable Deep Learning Approach for Morphological Script Type Analysis</w:t>
              </w:r>
            </w:hyperlink>
          </w:p>
          <w:p>
            <w:pPr/>
            <w:hyperlink r:id="rId145" w:history="1">
              <w:r>
                <w:rPr>
                  <w:color w:val="#410a8c"/>
                  <w:u w:val="single"/>
                </w:rPr>
                <w:t xml:space="preserve">Malamatenia Vlachou-Efstathiou</w:t>
              </w:r>
            </w:hyperlink>
            <w:r>
              <w:rPr/>
              <w:t xml:space="preserve">,</w:t>
            </w:r>
            <w:hyperlink r:id="rId146" w:history="1">
              <w:r>
                <w:rPr>
                  <w:color w:val="#410a8c"/>
                  <w:u w:val="single"/>
                </w:rPr>
                <w:t xml:space="preserve">Ioannis Siglidis</w:t>
              </w:r>
            </w:hyperlink>
            <w:r>
              <w:rPr/>
              <w:t xml:space="preserve">,</w:t>
            </w:r>
            <w:hyperlink r:id="rId29" w:history="1">
              <w:r>
                <w:rPr>
                  <w:color w:val="#410a8c"/>
                  <w:u w:val="single"/>
                </w:rPr>
                <w:t xml:space="preserve">Dominique Stutzmann</w:t>
              </w:r>
            </w:hyperlink>
            <w:r>
              <w:rPr/>
              <w:t xml:space="preserve">,</w:t>
            </w:r>
            <w:hyperlink r:id="rId147" w:history="1">
              <w:r>
                <w:rPr>
                  <w:color w:val="#410a8c"/>
                  <w:u w:val="single"/>
                </w:rPr>
                <w:t xml:space="preserve">Mathieu Aubry</w:t>
              </w:r>
            </w:hyperlink>
          </w:p>
          <w:p>
            <w:pPr/>
            <w:r>
              <w:rPr>
                <w:i w:val="1"/>
                <w:iCs w:val="1"/>
              </w:rPr>
              <w:t xml:space="preserve">International Workshop on Computational Palaeography, ICDAR 2024</w:t>
            </w:r>
            <w:r>
              <w:rPr/>
              <w:t xml:space="preserve">, Aug 2024, Athènes, Greece. pp.3-21, </w:t>
            </w:r>
            <w:hyperlink r:id="rId148" w:history="1">
              <w:r>
                <w:rPr>
                  <w:color w:val="#410a8c"/>
                  <w:u w:val="single"/>
                </w:rPr>
                <w:t xml:space="preserve">⟨10.1007/978-3-031-70642-4_1⟩</w:t>
              </w:r>
            </w:hyperlink>
          </w:p>
          <w:p>
            <w:pPr/>
            <w:r>
              <w:rPr/>
              <w:t xml:space="preserve">Communication dans un congrès</w:t>
            </w:r>
          </w:p>
          <w:p>
            <w:pPr/>
            <w:hyperlink r:id="rId144" w:history="1">
              <w:r>
                <w:rPr>
                  <w:color w:val="#410a8c"/>
                  <w:u w:val="single"/>
                </w:rPr>
                <w:t xml:space="preserve">hal-04766901v1</w:t>
              </w:r>
            </w:hyperlink>
          </w:p>
        </w:tc>
      </w:tr>
      <w:tr>
        <w:trPr/>
        <w:tc>
          <w:tcPr>
            <w:noWrap/>
          </w:tcPr>
          <w:p>
            <w:pPr>
              <w:spacing w:after="200"/>
            </w:pPr>
            <w:hyperlink r:id="rId149" w:history="1">
              <w:r>
                <w:rPr>
                  <w:color w:val="1e198e"/>
                  <w:b w:val="1"/>
                  <w:bCs w:val="1"/>
                  <w:u w:val="single"/>
                </w:rPr>
                <w:t xml:space="preserve">Script evolution in late medieval manuscripts. Modeling databases and evaluating change</w:t>
              </w:r>
            </w:hyperlink>
          </w:p>
          <w:p>
            <w:pPr/>
            <w:hyperlink r:id="rId29" w:history="1">
              <w:r>
                <w:rPr>
                  <w:color w:val="#410a8c"/>
                  <w:u w:val="single"/>
                </w:rPr>
                <w:t xml:space="preserve">Dominique Stutzmann</w:t>
              </w:r>
            </w:hyperlink>
          </w:p>
          <w:p>
            <w:pPr/>
            <w:r>
              <w:rPr>
                <w:i w:val="1"/>
                <w:iCs w:val="1"/>
              </w:rPr>
              <w:t xml:space="preserve">Conflict and Resilience in a long-term perspective</w:t>
            </w:r>
            <w:r>
              <w:rPr/>
              <w:t xml:space="preserve">, Univerzita Karlova, Feb 2024, Prague (Czech Republic), Czech Republic</w:t>
            </w:r>
          </w:p>
          <w:p>
            <w:pPr/>
            <w:r>
              <w:rPr/>
              <w:t xml:space="preserve">Communication dans un congrès</w:t>
            </w:r>
          </w:p>
          <w:p>
            <w:pPr/>
            <w:hyperlink r:id="rId149" w:history="1">
              <w:r>
                <w:rPr>
                  <w:color w:val="#410a8c"/>
                  <w:u w:val="single"/>
                </w:rPr>
                <w:t xml:space="preserve">hal-04876950v1</w:t>
              </w:r>
            </w:hyperlink>
          </w:p>
        </w:tc>
      </w:tr>
      <w:tr>
        <w:trPr/>
        <w:tc>
          <w:tcPr>
            <w:noWrap/>
          </w:tcPr>
          <w:p>
            <w:pPr>
              <w:spacing w:after="200"/>
            </w:pPr>
            <w:hyperlink r:id="rId150" w:history="1">
              <w:r>
                <w:rPr>
                  <w:color w:val="1e198e"/>
                  <w:b w:val="1"/>
                  <w:bCs w:val="1"/>
                  <w:u w:val="single"/>
                </w:rPr>
                <w:t xml:space="preserve">Granularité, fluidité et histoire de l’écriture : de quelques frontières en paléographie</w:t>
              </w:r>
            </w:hyperlink>
          </w:p>
          <w:p>
            <w:pPr/>
            <w:hyperlink r:id="rId29" w:history="1">
              <w:r>
                <w:rPr>
                  <w:color w:val="#410a8c"/>
                  <w:u w:val="single"/>
                </w:rPr>
                <w:t xml:space="preserve">Dominique Stutzmann</w:t>
              </w:r>
            </w:hyperlink>
          </w:p>
          <w:p>
            <w:pPr/>
            <w:r>
              <w:rPr>
                <w:i w:val="1"/>
                <w:iCs w:val="1"/>
              </w:rPr>
              <w:t xml:space="preserve">Manuscrits et frontières. Journée thématique de l‘IRHT</w:t>
            </w:r>
            <w:r>
              <w:rPr/>
              <w:t xml:space="preserve">, Jérémy Delmulle, Claudia Rabel, Jun 2024, Aubervilliers, France</w:t>
            </w:r>
          </w:p>
          <w:p>
            <w:pPr/>
            <w:r>
              <w:rPr/>
              <w:t xml:space="preserve">Communication dans un congrès</w:t>
            </w:r>
          </w:p>
          <w:p>
            <w:pPr/>
            <w:hyperlink r:id="rId150" w:history="1">
              <w:r>
                <w:rPr>
                  <w:color w:val="#410a8c"/>
                  <w:u w:val="single"/>
                </w:rPr>
                <w:t xml:space="preserve">hal-04877037v1</w:t>
              </w:r>
            </w:hyperlink>
          </w:p>
        </w:tc>
      </w:tr>
      <w:tr>
        <w:trPr/>
        <w:tc>
          <w:tcPr>
            <w:noWrap/>
          </w:tcPr>
          <w:p>
            <w:pPr>
              <w:spacing w:after="200"/>
            </w:pPr>
            <w:hyperlink r:id="rId151" w:history="1">
              <w:r>
                <w:rPr>
                  <w:color w:val="1e198e"/>
                  <w:b w:val="1"/>
                  <w:bCs w:val="1"/>
                  <w:u w:val="single"/>
                </w:rPr>
                <w:t xml:space="preserve">Réseaux et politiques documentaires de l’Ordre cistercien aux XIIe et XIIIe siècles</w:t>
              </w:r>
            </w:hyperlink>
          </w:p>
          <w:p>
            <w:pPr/>
            <w:hyperlink r:id="rId29" w:history="1">
              <w:r>
                <w:rPr>
                  <w:color w:val="#410a8c"/>
                  <w:u w:val="single"/>
                </w:rPr>
                <w:t xml:space="preserve">Dominique Stutzmann</w:t>
              </w:r>
            </w:hyperlink>
          </w:p>
          <w:p>
            <w:pPr/>
            <w:r>
              <w:rPr>
                <w:i w:val="1"/>
                <w:iCs w:val="1"/>
              </w:rPr>
              <w:t xml:space="preserve">Études cisterciennes : bilan et perspectives</w:t>
            </w:r>
            <w:r>
              <w:rPr/>
              <w:t xml:space="preserve">, Christian Barbier, Alexis Grélois, Marlène Helias-Baron, Benoît Rouzeau, Sep 2024, Paris, France</w:t>
            </w:r>
          </w:p>
          <w:p>
            <w:pPr/>
            <w:r>
              <w:rPr/>
              <w:t xml:space="preserve">Communication dans un congrès</w:t>
            </w:r>
          </w:p>
          <w:p>
            <w:pPr/>
            <w:hyperlink r:id="rId151" w:history="1">
              <w:r>
                <w:rPr>
                  <w:color w:val="#410a8c"/>
                  <w:u w:val="single"/>
                </w:rPr>
                <w:t xml:space="preserve">hal-04877050v1</w:t>
              </w:r>
            </w:hyperlink>
          </w:p>
        </w:tc>
      </w:tr>
      <w:tr>
        <w:trPr/>
        <w:tc>
          <w:tcPr>
            <w:noWrap/>
          </w:tcPr>
          <w:p>
            <w:pPr>
              <w:spacing w:after="200"/>
            </w:pPr>
            <w:hyperlink r:id="rId152" w:history="1">
              <w:r>
                <w:rPr>
                  <w:color w:val="1e198e"/>
                  <w:b w:val="1"/>
                  <w:bCs w:val="1"/>
                  <w:u w:val="single"/>
                </w:rPr>
                <w:t xml:space="preserve">Low-tech AI: Iconography for everyone</w:t>
              </w:r>
            </w:hyperlink>
          </w:p>
          <w:p>
            <w:pPr/>
            <w:hyperlink r:id="rId29" w:history="1">
              <w:r>
                <w:rPr>
                  <w:color w:val="#410a8c"/>
                  <w:u w:val="single"/>
                </w:rPr>
                <w:t xml:space="preserve">Dominique Stutzmann</w:t>
              </w:r>
            </w:hyperlink>
          </w:p>
          <w:p>
            <w:pPr/>
            <w:r>
              <w:rPr>
                <w:i w:val="1"/>
                <w:iCs w:val="1"/>
              </w:rPr>
              <w:t xml:space="preserve">biblissim-ia-2024 | Intelligence artificielle et la reconnaissance de formes et d'écritures manuscrites: Journées annuelles du cluster 3 de l'EquipEx Biblissima+</w:t>
            </w:r>
            <w:r>
              <w:rPr/>
              <w:t xml:space="preserve">, Daniel Stökl (EPHE-AOROC), Peter Stokes (EPHE-AOROC), Dominique Stutzmann (IRHT-CNRS), Malamatenia Vlachou-Efstathiou (IRHT-CNRS), Mar 2024, Aubervilliers, France</w:t>
            </w:r>
          </w:p>
          <w:p>
            <w:pPr/>
            <w:r>
              <w:rPr/>
              <w:t xml:space="preserve">Communication dans un congrès</w:t>
            </w:r>
          </w:p>
          <w:p>
            <w:pPr/>
            <w:hyperlink r:id="rId152" w:history="1">
              <w:r>
                <w:rPr>
                  <w:color w:val="#410a8c"/>
                  <w:u w:val="single"/>
                </w:rPr>
                <w:t xml:space="preserve">hal-04876982v1</w:t>
              </w:r>
            </w:hyperlink>
          </w:p>
        </w:tc>
      </w:tr>
      <w:tr>
        <w:trPr/>
        <w:tc>
          <w:tcPr>
            <w:noWrap/>
          </w:tcPr>
          <w:p>
            <w:pPr>
              <w:spacing w:after="200"/>
            </w:pPr>
            <w:hyperlink r:id="rId153" w:history="1">
              <w:r>
                <w:rPr>
                  <w:color w:val="1e198e"/>
                  <w:b w:val="1"/>
                  <w:bCs w:val="1"/>
                  <w:u w:val="single"/>
                </w:rPr>
                <w:t xml:space="preserve">Grundwissenschaften, Geschichtswissenschaft, Digital History - als Gemeinschaft</w:t>
              </w:r>
            </w:hyperlink>
          </w:p>
          <w:p>
            <w:pPr/>
            <w:hyperlink r:id="rId29" w:history="1">
              <w:r>
                <w:rPr>
                  <w:color w:val="#410a8c"/>
                  <w:u w:val="single"/>
                </w:rPr>
                <w:t xml:space="preserve">Dominique Stutzmann</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w:t>
            </w:r>
          </w:p>
          <w:p>
            <w:pPr/>
            <w:r>
              <w:rPr/>
              <w:t xml:space="preserve">Communication dans un congrès</w:t>
            </w:r>
          </w:p>
          <w:p>
            <w:pPr/>
            <w:hyperlink r:id="rId153" w:history="1">
              <w:r>
                <w:rPr>
                  <w:color w:val="#410a8c"/>
                  <w:u w:val="single"/>
                </w:rPr>
                <w:t xml:space="preserve">hal-04877026v1</w:t>
              </w:r>
            </w:hyperlink>
          </w:p>
        </w:tc>
      </w:tr>
      <w:tr>
        <w:trPr/>
        <w:tc>
          <w:tcPr>
            <w:noWrap/>
          </w:tcPr>
          <w:p>
            <w:pPr>
              <w:spacing w:after="200"/>
            </w:pPr>
            <w:hyperlink r:id="rId154" w:history="1">
              <w:r>
                <w:rPr>
                  <w:color w:val="1e198e"/>
                  <w:b w:val="1"/>
                  <w:bCs w:val="1"/>
                  <w:u w:val="single"/>
                </w:rPr>
                <w:t xml:space="preserve">Scrolling through Scrolls and Books in Books of Hours</w:t>
              </w:r>
            </w:hyperlink>
          </w:p>
          <w:p>
            <w:pPr/>
            <w:hyperlink r:id="rId29" w:history="1">
              <w:r>
                <w:rPr>
                  <w:color w:val="#410a8c"/>
                  <w:u w:val="single"/>
                </w:rPr>
                <w:t xml:space="preserve">Dominique Stutzmann</w:t>
              </w:r>
            </w:hyperlink>
          </w:p>
          <w:p>
            <w:pPr/>
            <w:r>
              <w:rPr>
                <w:i w:val="1"/>
                <w:iCs w:val="1"/>
              </w:rPr>
              <w:t xml:space="preserve">The Image of the Book: Representing the Codex from Antiquity to the Present 16th Annual Lawrence J. Schoenberg Symposium on Manuscript Studies in the Digital Age</w:t>
            </w:r>
            <w:r>
              <w:rPr/>
              <w:t xml:space="preserve">, Nov 2023, Philadelphia (PA), United States</w:t>
            </w:r>
          </w:p>
          <w:p>
            <w:pPr/>
            <w:r>
              <w:rPr/>
              <w:t xml:space="preserve">Communication dans un congrès</w:t>
            </w:r>
          </w:p>
          <w:p>
            <w:pPr/>
            <w:hyperlink r:id="rId154" w:history="1">
              <w:r>
                <w:rPr>
                  <w:color w:val="#410a8c"/>
                  <w:u w:val="single"/>
                </w:rPr>
                <w:t xml:space="preserve">hal-04370363v1</w:t>
              </w:r>
            </w:hyperlink>
          </w:p>
        </w:tc>
      </w:tr>
      <w:tr>
        <w:trPr/>
        <w:tc>
          <w:tcPr>
            <w:noWrap/>
          </w:tcPr>
          <w:p>
            <w:pPr>
              <w:spacing w:after="200"/>
            </w:pPr>
            <w:hyperlink r:id="rId155" w:history="1">
              <w:r>
                <w:rPr>
                  <w:color w:val="1e198e"/>
                  <w:b w:val="1"/>
                  <w:bCs w:val="1"/>
                  <w:u w:val="single"/>
                </w:rPr>
                <w:t xml:space="preserve">Texts as images. Collaborating and training models for manuscript studies from layout segmentation to text recognition and to historical analysis</w:t>
              </w:r>
            </w:hyperlink>
          </w:p>
          <w:p>
            <w:pPr/>
            <w:hyperlink r:id="rId29" w:history="1">
              <w:r>
                <w:rPr>
                  <w:color w:val="#410a8c"/>
                  <w:u w:val="single"/>
                </w:rPr>
                <w:t xml:space="preserve">Dominique Stutzmann</w:t>
              </w:r>
            </w:hyperlink>
            <w:r>
              <w:rPr/>
              <w:t xml:space="preserve">,</w:t>
            </w:r>
            <w:hyperlink r:id="rId156" w:history="1">
              <w:r>
                <w:rPr>
                  <w:color w:val="#410a8c"/>
                  <w:u w:val="single"/>
                </w:rPr>
                <w:t xml:space="preserve">Mélodie Boillet</w:t>
              </w:r>
            </w:hyperlink>
          </w:p>
          <w:p>
            <w:pPr/>
            <w:r>
              <w:rPr>
                <w:i w:val="1"/>
                <w:iCs w:val="1"/>
              </w:rPr>
              <w:t xml:space="preserve">DHAI Seminar 2022-2023</w:t>
            </w:r>
            <w:r>
              <w:rPr/>
              <w:t xml:space="preserve">, ENS-PSL, Mar 2023, Paris, France</w:t>
            </w:r>
          </w:p>
          <w:p>
            <w:pPr/>
            <w:r>
              <w:rPr/>
              <w:t xml:space="preserve">Communication dans un congrès</w:t>
            </w:r>
          </w:p>
          <w:p>
            <w:pPr/>
            <w:hyperlink r:id="rId155" w:history="1">
              <w:r>
                <w:rPr>
                  <w:color w:val="#410a8c"/>
                  <w:u w:val="single"/>
                </w:rPr>
                <w:t xml:space="preserve">hal-04370159v1</w:t>
              </w:r>
            </w:hyperlink>
          </w:p>
        </w:tc>
      </w:tr>
      <w:tr>
        <w:trPr/>
        <w:tc>
          <w:tcPr>
            <w:noWrap/>
          </w:tcPr>
          <w:p>
            <w:pPr>
              <w:spacing w:after="200"/>
            </w:pPr>
            <w:hyperlink r:id="rId157" w:history="1">
              <w:r>
                <w:rPr>
                  <w:color w:val="1e198e"/>
                  <w:b w:val="1"/>
                  <w:bCs w:val="1"/>
                  <w:u w:val="single"/>
                </w:rPr>
                <w:t xml:space="preserve">Closeness, Distance, and Identification of Writers in Latin Paleography</w:t>
              </w:r>
            </w:hyperlink>
          </w:p>
          <w:p>
            <w:pPr/>
            <w:hyperlink r:id="rId29" w:history="1">
              <w:r>
                <w:rPr>
                  <w:color w:val="#410a8c"/>
                  <w:u w:val="single"/>
                </w:rPr>
                <w:t xml:space="preserve">Dominique Stutzmann</w:t>
              </w:r>
            </w:hyperlink>
          </w:p>
          <w:p>
            <w:pPr/>
            <w:r>
              <w:rPr>
                <w:i w:val="1"/>
                <w:iCs w:val="1"/>
              </w:rPr>
              <w:t xml:space="preserve">Perceptions of Writing in Papyri. Crossing Close and Distant Readings</w:t>
            </w:r>
            <w:r>
              <w:rPr/>
              <w:t xml:space="preserve">, Dec 2023, Basel, Switzerland</w:t>
            </w:r>
          </w:p>
          <w:p>
            <w:pPr/>
            <w:r>
              <w:rPr/>
              <w:t xml:space="preserve">Communication dans un congrès</w:t>
            </w:r>
          </w:p>
          <w:p>
            <w:pPr/>
            <w:hyperlink r:id="rId157" w:history="1">
              <w:r>
                <w:rPr>
                  <w:color w:val="#410a8c"/>
                  <w:u w:val="single"/>
                </w:rPr>
                <w:t xml:space="preserve">hal-04370388v1</w:t>
              </w:r>
            </w:hyperlink>
          </w:p>
        </w:tc>
      </w:tr>
      <w:tr>
        <w:trPr/>
        <w:tc>
          <w:tcPr>
            <w:noWrap/>
          </w:tcPr>
          <w:p>
            <w:pPr>
              <w:spacing w:after="200"/>
            </w:pPr>
            <w:hyperlink r:id="rId158" w:history="1">
              <w:r>
                <w:rPr>
                  <w:color w:val="1e198e"/>
                  <w:b w:val="1"/>
                  <w:bCs w:val="1"/>
                  <w:u w:val="single"/>
                </w:rPr>
                <w:t xml:space="preserve">Automatic Text Recognition (ATR): New Horizons for Historians</w:t>
              </w:r>
            </w:hyperlink>
          </w:p>
          <w:p>
            <w:pPr/>
            <w:hyperlink r:id="rId29" w:history="1">
              <w:r>
                <w:rPr>
                  <w:color w:val="#410a8c"/>
                  <w:u w:val="single"/>
                </w:rPr>
                <w:t xml:space="preserve">Dominique Stutzmann</w:t>
              </w:r>
            </w:hyperlink>
          </w:p>
          <w:p>
            <w:pPr/>
            <w:r>
              <w:rPr>
                <w:i w:val="1"/>
                <w:iCs w:val="1"/>
              </w:rPr>
              <w:t xml:space="preserve">Von der historischen Quelle zum Volltext: Anwendung automatisierter Schrifterkennung (ATR) / De la source au texte intégral. L’utilisation de la reconnaissance automatique des caractères (ATR)</w:t>
            </w:r>
            <w:r>
              <w:rPr/>
              <w:t xml:space="preserve">, Institut Historique Allemand de Paris, Sep 2023, Paris, France</w:t>
            </w:r>
          </w:p>
          <w:p>
            <w:pPr/>
            <w:r>
              <w:rPr/>
              <w:t xml:space="preserve">Communication dans un congrès</w:t>
            </w:r>
          </w:p>
          <w:p>
            <w:pPr/>
            <w:hyperlink r:id="rId158" w:history="1">
              <w:r>
                <w:rPr>
                  <w:color w:val="#410a8c"/>
                  <w:u w:val="single"/>
                </w:rPr>
                <w:t xml:space="preserve">hal-04370172v1</w:t>
              </w:r>
            </w:hyperlink>
          </w:p>
        </w:tc>
      </w:tr>
      <w:tr>
        <w:trPr/>
        <w:tc>
          <w:tcPr>
            <w:noWrap/>
          </w:tcPr>
          <w:p>
            <w:pPr>
              <w:spacing w:after="200"/>
            </w:pPr>
            <w:hyperlink r:id="rId159" w:history="1">
              <w:r>
                <w:rPr>
                  <w:color w:val="1e198e"/>
                  <w:b w:val="1"/>
                  <w:bCs w:val="1"/>
                  <w:u w:val="single"/>
                </w:rPr>
                <w:t xml:space="preserve">The Reshuffling of the Biblical Texts in the Bible and Liturgical Books</w:t>
              </w:r>
            </w:hyperlink>
          </w:p>
          <w:p>
            <w:pPr/>
            <w:hyperlink r:id="rId29" w:history="1">
              <w:r>
                <w:rPr>
                  <w:color w:val="#410a8c"/>
                  <w:u w:val="single"/>
                </w:rPr>
                <w:t xml:space="preserve">Dominique Stutzmann</w:t>
              </w:r>
            </w:hyperlink>
          </w:p>
          <w:p>
            <w:pPr/>
            <w:r>
              <w:rPr>
                <w:i w:val="1"/>
                <w:iCs w:val="1"/>
              </w:rPr>
              <w:t xml:space="preserve">Přednáška</w:t>
            </w:r>
            <w:r>
              <w:rPr/>
              <w:t xml:space="preserve">, Jednota klasických filologů (JKF) / Ústav řeckých a latinských studií (ÚŘLS) / KREAS - Charles University, Mar 2023, Praha ; Prague, Czech Republic</w:t>
            </w:r>
          </w:p>
          <w:p>
            <w:pPr/>
            <w:r>
              <w:rPr/>
              <w:t xml:space="preserve">Communication dans un congrès</w:t>
            </w:r>
          </w:p>
          <w:p>
            <w:pPr/>
            <w:hyperlink r:id="rId159" w:history="1">
              <w:r>
                <w:rPr>
                  <w:color w:val="#410a8c"/>
                  <w:u w:val="single"/>
                </w:rPr>
                <w:t xml:space="preserve">hal-04370145v1</w:t>
              </w:r>
            </w:hyperlink>
          </w:p>
        </w:tc>
      </w:tr>
      <w:tr>
        <w:trPr/>
        <w:tc>
          <w:tcPr>
            <w:noWrap/>
          </w:tcPr>
          <w:p>
            <w:pPr>
              <w:spacing w:after="200"/>
            </w:pPr>
            <w:hyperlink r:id="rId160" w:history="1">
              <w:r>
                <w:rPr>
                  <w:color w:val="1e198e"/>
                  <w:b w:val="1"/>
                  <w:bCs w:val="1"/>
                  <w:u w:val="single"/>
                </w:rPr>
                <w:t xml:space="preserve">Computer Vision and codicology at large scale: looking at (many) books of hours and cartularies</w:t>
              </w:r>
            </w:hyperlink>
          </w:p>
          <w:p>
            <w:pPr/>
            <w:hyperlink r:id="rId29" w:history="1">
              <w:r>
                <w:rPr>
                  <w:color w:val="#410a8c"/>
                  <w:u w:val="single"/>
                </w:rPr>
                <w:t xml:space="preserve">Dominique Stutzmann</w:t>
              </w:r>
            </w:hyperlink>
          </w:p>
          <w:p>
            <w:pPr/>
            <w:r>
              <w:rPr>
                <w:i w:val="1"/>
                <w:iCs w:val="1"/>
              </w:rPr>
              <w:t xml:space="preserve">Novel approaches to Digital Codicology</w:t>
            </w:r>
            <w:r>
              <w:rPr/>
              <w:t xml:space="preserve">, May 2023, Tours, France</w:t>
            </w:r>
          </w:p>
          <w:p>
            <w:pPr/>
            <w:r>
              <w:rPr/>
              <w:t xml:space="preserve">Communication dans un congrès</w:t>
            </w:r>
          </w:p>
          <w:p>
            <w:pPr/>
            <w:hyperlink r:id="rId160" w:history="1">
              <w:r>
                <w:rPr>
                  <w:color w:val="#410a8c"/>
                  <w:u w:val="single"/>
                </w:rPr>
                <w:t xml:space="preserve">hal-04370155v1</w:t>
              </w:r>
            </w:hyperlink>
          </w:p>
        </w:tc>
      </w:tr>
      <w:tr>
        <w:trPr/>
        <w:tc>
          <w:tcPr>
            <w:noWrap/>
          </w:tcPr>
          <w:p>
            <w:pPr>
              <w:spacing w:after="200"/>
            </w:pPr>
            <w:hyperlink r:id="rId161" w:history="1">
              <w:r>
                <w:rPr>
                  <w:color w:val="1e198e"/>
                  <w:b w:val="1"/>
                  <w:bCs w:val="1"/>
                  <w:u w:val="single"/>
                </w:rPr>
                <w:t xml:space="preserve">Les sources textuelles médiévales en images et en mots</w:t>
              </w:r>
            </w:hyperlink>
          </w:p>
          <w:p>
            <w:pPr/>
            <w:hyperlink r:id="rId29" w:history="1">
              <w:r>
                <w:rPr>
                  <w:color w:val="#410a8c"/>
                  <w:u w:val="single"/>
                </w:rPr>
                <w:t xml:space="preserve">Dominique Stutzmann</w:t>
              </w:r>
            </w:hyperlink>
          </w:p>
          <w:p>
            <w:pPr/>
            <w:r>
              <w:rPr>
                <w:i w:val="1"/>
                <w:iCs w:val="1"/>
              </w:rPr>
              <w:t xml:space="preserve">Master d'Études Médiévales Interdisciplinaires</w:t>
            </w:r>
            <w:r>
              <w:rPr/>
              <w:t xml:space="preserve">, Université de Strasbourg, Mar 2023, Strasbourg, France</w:t>
            </w:r>
          </w:p>
          <w:p>
            <w:pPr/>
            <w:r>
              <w:rPr/>
              <w:t xml:space="preserve">Communication dans un congrès</w:t>
            </w:r>
          </w:p>
          <w:p>
            <w:pPr/>
            <w:hyperlink r:id="rId161" w:history="1">
              <w:r>
                <w:rPr>
                  <w:color w:val="#410a8c"/>
                  <w:u w:val="single"/>
                </w:rPr>
                <w:t xml:space="preserve">hal-04370149v1</w:t>
              </w:r>
            </w:hyperlink>
          </w:p>
        </w:tc>
      </w:tr>
      <w:tr>
        <w:trPr/>
        <w:tc>
          <w:tcPr>
            <w:noWrap/>
          </w:tcPr>
          <w:p>
            <w:pPr>
              <w:spacing w:after="200"/>
            </w:pPr>
            <w:hyperlink r:id="rId162" w:history="1">
              <w:r>
                <w:rPr>
                  <w:color w:val="1e198e"/>
                  <w:b w:val="1"/>
                  <w:bCs w:val="1"/>
                  <w:u w:val="single"/>
                </w:rPr>
                <w:t xml:space="preserve">Applications au passé et détournements de l'analyse de réseaux par les historien:ne:s</w:t>
              </w:r>
            </w:hyperlink>
          </w:p>
          <w:p>
            <w:pPr/>
            <w:hyperlink r:id="rId163" w:history="1">
              <w:r>
                <w:rPr>
                  <w:color w:val="#410a8c"/>
                  <w:u w:val="single"/>
                </w:rPr>
                <w:t xml:space="preserve">Claire Lemercier</w:t>
              </w:r>
            </w:hyperlink>
            <w:r>
              <w:rPr/>
              <w:t xml:space="preserve">,</w:t>
            </w:r>
            <w:hyperlink r:id="rId29" w:history="1">
              <w:r>
                <w:rPr>
                  <w:color w:val="#410a8c"/>
                  <w:u w:val="single"/>
                </w:rPr>
                <w:t xml:space="preserve">Dominique Stutzmann</w:t>
              </w:r>
            </w:hyperlink>
          </w:p>
          <w:p>
            <w:pPr/>
            <w:r>
              <w:rPr>
                <w:i w:val="1"/>
                <w:iCs w:val="1"/>
              </w:rPr>
              <w:t xml:space="preserve">Analyse des réseaux et applications : approches interdisciplinaires en sciences sociales</w:t>
            </w:r>
            <w:r>
              <w:rPr/>
              <w:t xml:space="preserve">, Nov 2023, Aix-en-Provence, France</w:t>
            </w:r>
          </w:p>
          <w:p>
            <w:pPr/>
            <w:r>
              <w:rPr/>
              <w:t xml:space="preserve">Communication dans un congrès</w:t>
            </w:r>
          </w:p>
          <w:p>
            <w:pPr/>
            <w:hyperlink r:id="rId162" w:history="1">
              <w:r>
                <w:rPr>
                  <w:color w:val="#410a8c"/>
                  <w:u w:val="single"/>
                </w:rPr>
                <w:t xml:space="preserve">hal-04370378v1</w:t>
              </w:r>
            </w:hyperlink>
          </w:p>
        </w:tc>
      </w:tr>
      <w:tr>
        <w:trPr/>
        <w:tc>
          <w:tcPr>
            <w:noWrap/>
          </w:tcPr>
          <w:p>
            <w:pPr>
              <w:spacing w:after="200"/>
            </w:pPr>
            <w:hyperlink r:id="rId164" w:history="1">
              <w:r>
                <w:rPr>
                  <w:color w:val="1e198e"/>
                  <w:b w:val="1"/>
                  <w:bCs w:val="1"/>
                  <w:u w:val="single"/>
                </w:rPr>
                <w:t xml:space="preserve">Communities and practices, granularity and fluidity: Past, present and future</w:t>
              </w:r>
            </w:hyperlink>
          </w:p>
          <w:p>
            <w:pPr/>
            <w:hyperlink r:id="rId29" w:history="1">
              <w:r>
                <w:rPr>
                  <w:color w:val="#410a8c"/>
                  <w:u w:val="single"/>
                </w:rPr>
                <w:t xml:space="preserve">Dominique Stutzmann</w:t>
              </w:r>
            </w:hyperlink>
          </w:p>
          <w:p>
            <w:pPr/>
            <w:r>
              <w:rPr>
                <w:i w:val="1"/>
                <w:iCs w:val="1"/>
              </w:rPr>
              <w:t xml:space="preserve">ICDAR 2023 Workshop on Computational Paleography</w:t>
            </w:r>
            <w:r>
              <w:rPr/>
              <w:t xml:space="preserve">, Aug 2023, San Jose, United States</w:t>
            </w:r>
          </w:p>
          <w:p>
            <w:pPr/>
            <w:r>
              <w:rPr/>
              <w:t xml:space="preserve">Communication dans un congrès</w:t>
            </w:r>
          </w:p>
          <w:p>
            <w:pPr/>
            <w:hyperlink r:id="rId164" w:history="1">
              <w:r>
                <w:rPr>
                  <w:color w:val="#410a8c"/>
                  <w:u w:val="single"/>
                </w:rPr>
                <w:t xml:space="preserve">hal-04370168v1</w:t>
              </w:r>
            </w:hyperlink>
          </w:p>
        </w:tc>
      </w:tr>
      <w:tr>
        <w:trPr/>
        <w:tc>
          <w:tcPr>
            <w:noWrap/>
          </w:tcPr>
          <w:p>
            <w:pPr>
              <w:spacing w:after="200"/>
            </w:pPr>
            <w:hyperlink r:id="rId165" w:history="1">
              <w:r>
                <w:rPr>
                  <w:color w:val="1e198e"/>
                  <w:b w:val="1"/>
                  <w:bCs w:val="1"/>
                  <w:u w:val="single"/>
                </w:rPr>
                <w:t xml:space="preserve">Städtische Kopialbücher in Frankreich: von Henri Stein zur Handwritten Text Recognition im HOME-Projekt</w:t>
              </w:r>
            </w:hyperlink>
          </w:p>
          <w:p>
            <w:pPr/>
            <w:hyperlink r:id="rId29" w:history="1">
              <w:r>
                <w:rPr>
                  <w:color w:val="#410a8c"/>
                  <w:u w:val="single"/>
                </w:rPr>
                <w:t xml:space="preserve">Dominique Stutzmann</w:t>
              </w:r>
            </w:hyperlink>
          </w:p>
          <w:p>
            <w:pPr/>
            <w:r>
              <w:rPr>
                <w:i w:val="1"/>
                <w:iCs w:val="1"/>
              </w:rPr>
              <w:t xml:space="preserve">Stadtbücher - Zugang und Forschung</w:t>
            </w:r>
            <w:r>
              <w:rPr/>
              <w:t xml:space="preserve">, Mar 2023, Braunschweig, Germany</w:t>
            </w:r>
          </w:p>
          <w:p>
            <w:pPr/>
            <w:r>
              <w:rPr/>
              <w:t xml:space="preserve">Communication dans un congrès</w:t>
            </w:r>
          </w:p>
          <w:p>
            <w:pPr/>
            <w:hyperlink r:id="rId165" w:history="1">
              <w:r>
                <w:rPr>
                  <w:color w:val="#410a8c"/>
                  <w:u w:val="single"/>
                </w:rPr>
                <w:t xml:space="preserve">hal-04370164v1</w:t>
              </w:r>
            </w:hyperlink>
          </w:p>
        </w:tc>
      </w:tr>
      <w:tr>
        <w:trPr/>
        <w:tc>
          <w:tcPr>
            <w:noWrap/>
          </w:tcPr>
          <w:p>
            <w:pPr>
              <w:spacing w:after="200"/>
            </w:pPr>
            <w:hyperlink r:id="rId166" w:history="1">
              <w:r>
                <w:rPr>
                  <w:color w:val="1e198e"/>
                  <w:b w:val="1"/>
                  <w:bCs w:val="1"/>
                  <w:u w:val="single"/>
                </w:rPr>
                <w:t xml:space="preserve">Les registres du Trésor des chartes : des regestes et index publiés à l'indexation par intelligence artificielle</w:t>
              </w:r>
            </w:hyperlink>
          </w:p>
          <w:p>
            <w:pPr/>
            <w:hyperlink r:id="rId29" w:history="1">
              <w:r>
                <w:rPr>
                  <w:color w:val="#410a8c"/>
                  <w:u w:val="single"/>
                </w:rPr>
                <w:t xml:space="preserve">Dominique Stutzmann</w:t>
              </w:r>
            </w:hyperlink>
            <w:r>
              <w:rPr/>
              <w:t xml:space="preserve">,</w:t>
            </w:r>
            <w:hyperlink r:id="rId57" w:history="1">
              <w:r>
                <w:rPr>
                  <w:color w:val="#410a8c"/>
                  <w:u w:val="single"/>
                </w:rPr>
                <w:t xml:space="preserve">Virgile Reignier</w:t>
              </w:r>
            </w:hyperlink>
          </w:p>
          <w:p>
            <w:pPr/>
            <w:r>
              <w:rPr>
                <w:i w:val="1"/>
                <w:iCs w:val="1"/>
              </w:rPr>
              <w:t xml:space="preserve">L’honneur retrouvé du regeste</w:t>
            </w:r>
            <w:r>
              <w:rPr/>
              <w:t xml:space="preserve">, Olivier Guyotjeannin; Rolf Große, Jun 2023, Paris, France</w:t>
            </w:r>
          </w:p>
          <w:p>
            <w:pPr/>
            <w:r>
              <w:rPr/>
              <w:t xml:space="preserve">Communication dans un congrès</w:t>
            </w:r>
          </w:p>
          <w:p>
            <w:pPr/>
            <w:hyperlink r:id="rId166" w:history="1">
              <w:r>
                <w:rPr>
                  <w:color w:val="#410a8c"/>
                  <w:u w:val="single"/>
                </w:rPr>
                <w:t xml:space="preserve">hal-04195155v1</w:t>
              </w:r>
            </w:hyperlink>
          </w:p>
        </w:tc>
      </w:tr>
      <w:tr>
        <w:trPr/>
        <w:tc>
          <w:tcPr>
            <w:noWrap/>
          </w:tcPr>
          <w:p>
            <w:pPr>
              <w:spacing w:after="200"/>
            </w:pPr>
            <w:hyperlink r:id="rId167" w:history="1">
              <w:r>
                <w:rPr>
                  <w:color w:val="1e198e"/>
                  <w:b w:val="1"/>
                  <w:bCs w:val="1"/>
                  <w:u w:val="single"/>
                </w:rPr>
                <w:t xml:space="preserve">Automatische Texterkennung (ATR) in der Mediävistik: Werkstattbericht zu den Projekten Himanis und Home und neue Perspektiven für Historiker:innen</w:t>
              </w:r>
            </w:hyperlink>
          </w:p>
          <w:p>
            <w:pPr/>
            <w:hyperlink r:id="rId29" w:history="1">
              <w:r>
                <w:rPr>
                  <w:color w:val="#410a8c"/>
                  <w:u w:val="single"/>
                </w:rPr>
                <w:t xml:space="preserve">Dominique Stutzmann</w:t>
              </w:r>
            </w:hyperlink>
          </w:p>
          <w:p>
            <w:pPr/>
            <w:r>
              <w:rPr>
                <w:i w:val="1"/>
                <w:iCs w:val="1"/>
              </w:rPr>
              <w:t xml:space="preserve">Forschungskolloquium - Fachbereich Geschichts- und Kulturwissenschaften - Freie Universität Berlin</w:t>
            </w:r>
            <w:r>
              <w:rPr/>
              <w:t xml:space="preserve">, Dec 2023, Berlin, Germany</w:t>
            </w:r>
          </w:p>
          <w:p>
            <w:pPr/>
            <w:r>
              <w:rPr/>
              <w:t xml:space="preserve">Communication dans un congrès</w:t>
            </w:r>
          </w:p>
          <w:p>
            <w:pPr/>
            <w:hyperlink r:id="rId167" w:history="1">
              <w:r>
                <w:rPr>
                  <w:color w:val="#410a8c"/>
                  <w:u w:val="single"/>
                </w:rPr>
                <w:t xml:space="preserve">hal-04370498v1</w:t>
              </w:r>
            </w:hyperlink>
          </w:p>
        </w:tc>
      </w:tr>
      <w:tr>
        <w:trPr/>
        <w:tc>
          <w:tcPr>
            <w:noWrap/>
          </w:tcPr>
          <w:p>
            <w:pPr>
              <w:spacing w:after="200"/>
            </w:pPr>
            <w:hyperlink r:id="rId168" w:history="1">
              <w:r>
                <w:rPr>
                  <w:color w:val="1e198e"/>
                  <w:b w:val="1"/>
                  <w:bCs w:val="1"/>
                  <w:u w:val="single"/>
                </w:rPr>
                <w:t xml:space="preserve">Trends in digital codicology</w:t>
              </w:r>
            </w:hyperlink>
          </w:p>
          <w:p>
            <w:pPr/>
            <w:hyperlink r:id="rId29" w:history="1">
              <w:r>
                <w:rPr>
                  <w:color w:val="#410a8c"/>
                  <w:u w:val="single"/>
                </w:rPr>
                <w:t xml:space="preserve">Dominique Stutzmann</w:t>
              </w:r>
            </w:hyperlink>
          </w:p>
          <w:p>
            <w:pPr/>
            <w:r>
              <w:rPr>
                <w:i w:val="1"/>
                <w:iCs w:val="1"/>
              </w:rPr>
              <w:t xml:space="preserve">Prague Medieval DH Storming</w:t>
            </w:r>
            <w:r>
              <w:rPr/>
              <w:t xml:space="preserve">, Feb 2023, Praha ; Prague, Czech Republic</w:t>
            </w:r>
          </w:p>
          <w:p>
            <w:pPr/>
            <w:r>
              <w:rPr/>
              <w:t xml:space="preserve">Communication dans un congrès</w:t>
            </w:r>
          </w:p>
          <w:p>
            <w:pPr/>
            <w:hyperlink r:id="rId168" w:history="1">
              <w:r>
                <w:rPr>
                  <w:color w:val="#410a8c"/>
                  <w:u w:val="single"/>
                </w:rPr>
                <w:t xml:space="preserve">hal-04370117v1</w:t>
              </w:r>
            </w:hyperlink>
          </w:p>
        </w:tc>
      </w:tr>
      <w:tr>
        <w:trPr/>
        <w:tc>
          <w:tcPr>
            <w:noWrap/>
          </w:tcPr>
          <w:p>
            <w:pPr>
              <w:spacing w:after="200"/>
            </w:pPr>
            <w:hyperlink r:id="rId169" w:history="1">
              <w:r>
                <w:rPr>
                  <w:color w:val="1e198e"/>
                  <w:b w:val="1"/>
                  <w:bCs w:val="1"/>
                  <w:u w:val="single"/>
                </w:rPr>
                <w:t xml:space="preserve">Text reuse detection</w:t>
              </w:r>
            </w:hyperlink>
          </w:p>
          <w:p>
            <w:pPr/>
            <w:hyperlink r:id="rId29" w:history="1">
              <w:r>
                <w:rPr>
                  <w:color w:val="#410a8c"/>
                  <w:u w:val="single"/>
                </w:rPr>
                <w:t xml:space="preserve">Dominique Stutzmann</w:t>
              </w:r>
            </w:hyperlink>
          </w:p>
          <w:p>
            <w:pPr/>
            <w:r>
              <w:rPr>
                <w:i w:val="1"/>
                <w:iCs w:val="1"/>
              </w:rPr>
              <w:t xml:space="preserve">Charles University. Faculty of Philosophy. PhD Seminar</w:t>
            </w:r>
            <w:r>
              <w:rPr/>
              <w:t xml:space="preserve">, Mar 2023, Praha ; Prague, Czech Republic</w:t>
            </w:r>
          </w:p>
          <w:p>
            <w:pPr/>
            <w:r>
              <w:rPr/>
              <w:t xml:space="preserve">Communication dans un congrès</w:t>
            </w:r>
          </w:p>
          <w:p>
            <w:pPr/>
            <w:hyperlink r:id="rId169" w:history="1">
              <w:r>
                <w:rPr>
                  <w:color w:val="#410a8c"/>
                  <w:u w:val="single"/>
                </w:rPr>
                <w:t xml:space="preserve">hal-04370122v1</w:t>
              </w:r>
            </w:hyperlink>
          </w:p>
        </w:tc>
      </w:tr>
      <w:tr>
        <w:trPr/>
        <w:tc>
          <w:tcPr>
            <w:noWrap/>
          </w:tcPr>
          <w:p>
            <w:pPr>
              <w:spacing w:after="200"/>
            </w:pPr>
            <w:hyperlink r:id="rId170" w:history="1">
              <w:r>
                <w:rPr>
                  <w:color w:val="1e198e"/>
                  <w:b w:val="1"/>
                  <w:bCs w:val="1"/>
                  <w:u w:val="single"/>
                </w:rPr>
                <w:t xml:space="preserve">Networks and collection development policies of the Cistercian order in the 12th and 13th centuries</w:t>
              </w:r>
            </w:hyperlink>
          </w:p>
          <w:p>
            <w:pPr/>
            <w:hyperlink r:id="rId29" w:history="1">
              <w:r>
                <w:rPr>
                  <w:color w:val="#410a8c"/>
                  <w:u w:val="single"/>
                </w:rPr>
                <w:t xml:space="preserve">Dominique Stutzmann</w:t>
              </w:r>
            </w:hyperlink>
          </w:p>
          <w:p>
            <w:pPr/>
            <w:r>
              <w:rPr>
                <w:i w:val="1"/>
                <w:iCs w:val="1"/>
              </w:rPr>
              <w:t xml:space="preserve">International Medieval Congress</w:t>
            </w:r>
            <w:r>
              <w:rPr/>
              <w:t xml:space="preserve">, Jul 2023, Leeds, United Kingdom</w:t>
            </w:r>
          </w:p>
          <w:p>
            <w:pPr/>
            <w:r>
              <w:rPr/>
              <w:t xml:space="preserve">Communication dans un congrès</w:t>
            </w:r>
          </w:p>
          <w:p>
            <w:pPr/>
            <w:hyperlink r:id="rId170" w:history="1">
              <w:r>
                <w:rPr>
                  <w:color w:val="#410a8c"/>
                  <w:u w:val="single"/>
                </w:rPr>
                <w:t xml:space="preserve">hal-04370167v1</w:t>
              </w:r>
            </w:hyperlink>
          </w:p>
        </w:tc>
      </w:tr>
      <w:tr>
        <w:trPr/>
        <w:tc>
          <w:tcPr>
            <w:noWrap/>
          </w:tcPr>
          <w:p>
            <w:pPr>
              <w:spacing w:after="200"/>
            </w:pPr>
            <w:hyperlink r:id="rId171" w:history="1">
              <w:r>
                <w:rPr>
                  <w:color w:val="1e198e"/>
                  <w:b w:val="1"/>
                  <w:bCs w:val="1"/>
                  <w:u w:val="single"/>
                </w:rPr>
                <w:t xml:space="preserve">In Wort und Bild. Zur Analyse mittelalterlicher Schriftquellen mit digitalen Methoden am Beispiel von Stundenbüchern und Urkundenregistern</w:t>
              </w:r>
            </w:hyperlink>
          </w:p>
          <w:p>
            <w:pPr/>
            <w:hyperlink r:id="rId29" w:history="1">
              <w:r>
                <w:rPr>
                  <w:color w:val="#410a8c"/>
                  <w:u w:val="single"/>
                </w:rPr>
                <w:t xml:space="preserve">Dominique Stutzmann</w:t>
              </w:r>
            </w:hyperlink>
          </w:p>
          <w:p>
            <w:pPr/>
            <w:r>
              <w:rPr>
                <w:i w:val="1"/>
                <w:iCs w:val="1"/>
              </w:rPr>
              <w:t xml:space="preserve">Digital History Berlin Forschungskolloqium</w:t>
            </w:r>
            <w:r>
              <w:rPr/>
              <w:t xml:space="preserve">, Digital History Professur, Nov 2022, Berlin, Germany</w:t>
            </w:r>
          </w:p>
          <w:p>
            <w:pPr/>
            <w:r>
              <w:rPr/>
              <w:t xml:space="preserve">Communication dans un congrès</w:t>
            </w:r>
          </w:p>
          <w:p>
            <w:pPr/>
            <w:hyperlink r:id="rId171" w:history="1">
              <w:r>
                <w:rPr>
                  <w:color w:val="#410a8c"/>
                  <w:u w:val="single"/>
                </w:rPr>
                <w:t xml:space="preserve">hal-03916931v1</w:t>
              </w:r>
            </w:hyperlink>
          </w:p>
        </w:tc>
      </w:tr>
      <w:tr>
        <w:trPr/>
        <w:tc>
          <w:tcPr>
            <w:noWrap/>
          </w:tcPr>
          <w:p>
            <w:pPr>
              <w:spacing w:after="200"/>
            </w:pPr>
            <w:hyperlink r:id="rId172" w:history="1">
              <w:r>
                <w:rPr>
                  <w:color w:val="1e198e"/>
                  <w:b w:val="1"/>
                  <w:bCs w:val="1"/>
                  <w:u w:val="single"/>
                </w:rPr>
                <w:t xml:space="preserve">HORAE-Hours - Recognition, Analysis, Editions (ANR-17-CE38-0008) and some other projects starting with “H”</w:t>
              </w:r>
            </w:hyperlink>
          </w:p>
          <w:p>
            <w:pPr/>
            <w:hyperlink r:id="rId29" w:history="1">
              <w:r>
                <w:rPr>
                  <w:color w:val="#410a8c"/>
                  <w:u w:val="single"/>
                </w:rPr>
                <w:t xml:space="preserve">Dominique Stutzmann</w:t>
              </w:r>
            </w:hyperlink>
          </w:p>
          <w:p>
            <w:pPr/>
            <w:r>
              <w:rPr>
                <w:i w:val="1"/>
                <w:iCs w:val="1"/>
              </w:rPr>
              <w:t xml:space="preserve">Book History with Heurist: the challenges and potential of a databasing platform / L’histoire du livre avec Heurist : enjeux et potentiels d’une plateforme de base de données</w:t>
            </w:r>
            <w:r>
              <w:rPr/>
              <w:t xml:space="preserve">, Oct 2022, Trier, Germany</w:t>
            </w:r>
          </w:p>
          <w:p>
            <w:pPr/>
            <w:r>
              <w:rPr/>
              <w:t xml:space="preserve">Communication dans un congrès</w:t>
            </w:r>
          </w:p>
          <w:p>
            <w:pPr/>
            <w:hyperlink r:id="rId172" w:history="1">
              <w:r>
                <w:rPr>
                  <w:color w:val="#410a8c"/>
                  <w:u w:val="single"/>
                </w:rPr>
                <w:t xml:space="preserve">hal-03916921v1</w:t>
              </w:r>
            </w:hyperlink>
          </w:p>
        </w:tc>
      </w:tr>
      <w:tr>
        <w:trPr/>
        <w:tc>
          <w:tcPr>
            <w:noWrap/>
          </w:tcPr>
          <w:p>
            <w:pPr>
              <w:spacing w:after="200"/>
            </w:pPr>
            <w:hyperlink r:id="rId173" w:history="1">
              <w:r>
                <w:rPr>
                  <w:color w:val="1e198e"/>
                  <w:b w:val="1"/>
                  <w:bCs w:val="1"/>
                  <w:u w:val="single"/>
                </w:rPr>
                <w:t xml:space="preserve">Data Diversity in handwritten text recognition. Challenge or opportunity?</w:t>
              </w:r>
            </w:hyperlink>
          </w:p>
          <w:p>
            <w:pPr/>
            <w:hyperlink r:id="rId174" w:history="1">
              <w:r>
                <w:rPr>
                  <w:color w:val="#410a8c"/>
                  <w:u w:val="single"/>
                </w:rPr>
                <w:t xml:space="preserve">Jean-Baptiste Camps</w:t>
              </w:r>
            </w:hyperlink>
            <w:r>
              <w:rPr/>
              <w:t xml:space="preserve">,</w:t>
            </w:r>
            <w:hyperlink r:id="rId175" w:history="1">
              <w:r>
                <w:rPr>
                  <w:color w:val="#410a8c"/>
                  <w:u w:val="single"/>
                </w:rPr>
                <w:t xml:space="preserve">Chahan Vidal-Gorène</w:t>
              </w:r>
            </w:hyperlink>
            <w:r>
              <w:rPr/>
              <w:t xml:space="preserve">,</w:t>
            </w:r>
            <w:hyperlink r:id="rId29" w:history="1">
              <w:r>
                <w:rPr>
                  <w:color w:val="#410a8c"/>
                  <w:u w:val="single"/>
                </w:rPr>
                <w:t xml:space="preserve">Dominique Stutzmann</w:t>
              </w:r>
            </w:hyperlink>
            <w:r>
              <w:rPr/>
              <w:t xml:space="preserve">,</w:t>
            </w:r>
            <w:hyperlink r:id="rId176" w:history="1">
              <w:r>
                <w:rPr>
                  <w:color w:val="#410a8c"/>
                  <w:u w:val="single"/>
                </w:rPr>
                <w:t xml:space="preserve">Marguerite Vernet</w:t>
              </w:r>
            </w:hyperlink>
            <w:r>
              <w:rPr/>
              <w:t xml:space="preserve">,</w:t>
            </w:r>
            <w:hyperlink r:id="rId177" w:history="1">
              <w:r>
                <w:rPr>
                  <w:color w:val="#410a8c"/>
                  <w:u w:val="single"/>
                </w:rPr>
                <w:t xml:space="preserve">Ariane Pinche</w:t>
              </w:r>
            </w:hyperlink>
          </w:p>
          <w:p>
            <w:pPr/>
            <w:r>
              <w:rPr>
                <w:i w:val="1"/>
                <w:iCs w:val="1"/>
              </w:rPr>
              <w:t xml:space="preserve">Digital Humanities 2022</w:t>
            </w:r>
            <w:r>
              <w:rPr/>
              <w:t xml:space="preserve">, DH2022 Local Organizing Committee, Jul 2022, Tokyo, Japan. pp.160-165</w:t>
            </w:r>
          </w:p>
          <w:p>
            <w:pPr/>
            <w:r>
              <w:rPr/>
              <w:t xml:space="preserve">Communication dans un congrès</w:t>
            </w:r>
          </w:p>
          <w:p>
            <w:pPr/>
            <w:hyperlink r:id="rId173" w:history="1">
              <w:r>
                <w:rPr>
                  <w:color w:val="#410a8c"/>
                  <w:u w:val="single"/>
                </w:rPr>
                <w:t xml:space="preserve">hal-03916914v1</w:t>
              </w:r>
            </w:hyperlink>
          </w:p>
        </w:tc>
      </w:tr>
      <w:tr>
        <w:trPr/>
        <w:tc>
          <w:tcPr>
            <w:noWrap/>
          </w:tcPr>
          <w:p>
            <w:pPr>
              <w:spacing w:after="200"/>
            </w:pPr>
            <w:hyperlink r:id="rId178" w:history="1">
              <w:r>
                <w:rPr>
                  <w:color w:val="1e198e"/>
                  <w:b w:val="1"/>
                  <w:bCs w:val="1"/>
                  <w:u w:val="single"/>
                </w:rPr>
                <w:t xml:space="preserve">À la recherche d’un modèle latin : les sermons In laudibus Virginis matris de Bernard de Clairvaux</w:t>
              </w:r>
            </w:hyperlink>
          </w:p>
          <w:p>
            <w:pPr/>
            <w:hyperlink r:id="rId29" w:history="1">
              <w:r>
                <w:rPr>
                  <w:color w:val="#410a8c"/>
                  <w:u w:val="single"/>
                </w:rPr>
                <w:t xml:space="preserve">Dominique Stutzmann</w:t>
              </w:r>
            </w:hyperlink>
          </w:p>
          <w:p>
            <w:pPr/>
            <w:r>
              <w:rPr>
                <w:i w:val="1"/>
                <w:iCs w:val="1"/>
              </w:rPr>
              <w:t xml:space="preserve">Traductions monastiques du Nord-Est de l’espace d’oïl au XIIe siècle</w:t>
            </w:r>
            <w:r>
              <w:rPr/>
              <w:t xml:space="preserve">, Dec 2022, Aubervilliers, France</w:t>
            </w:r>
          </w:p>
          <w:p>
            <w:pPr/>
            <w:r>
              <w:rPr/>
              <w:t xml:space="preserve">Communication dans un congrès</w:t>
            </w:r>
          </w:p>
          <w:p>
            <w:pPr/>
            <w:hyperlink r:id="rId178" w:history="1">
              <w:r>
                <w:rPr>
                  <w:color w:val="#410a8c"/>
                  <w:u w:val="single"/>
                </w:rPr>
                <w:t xml:space="preserve">hal-03916937v1</w:t>
              </w:r>
            </w:hyperlink>
          </w:p>
        </w:tc>
      </w:tr>
      <w:tr>
        <w:trPr/>
        <w:tc>
          <w:tcPr>
            <w:noWrap/>
          </w:tcPr>
          <w:p>
            <w:pPr>
              <w:spacing w:after="200"/>
            </w:pPr>
            <w:hyperlink r:id="rId179" w:history="1">
              <w:r>
                <w:rPr>
                  <w:color w:val="1e198e"/>
                  <w:b w:val="1"/>
                  <w:bCs w:val="1"/>
                  <w:u w:val="single"/>
                </w:rPr>
                <w:t xml:space="preserve">Reproductibilité de la recherche : vérité terrain et formalisation du corpus et des traitements</w:t>
              </w:r>
            </w:hyperlink>
          </w:p>
          <w:p>
            <w:pPr/>
            <w:hyperlink r:id="rId29" w:history="1">
              <w:r>
                <w:rPr>
                  <w:color w:val="#410a8c"/>
                  <w:u w:val="single"/>
                </w:rPr>
                <w:t xml:space="preserve">Dominique Stutzmann</w:t>
              </w:r>
            </w:hyperlink>
          </w:p>
          <w:p>
            <w:pPr/>
            <w:r>
              <w:rPr>
                <w:i w:val="1"/>
                <w:iCs w:val="1"/>
              </w:rPr>
              <w:t xml:space="preserve">Recherche reproductible: regards croisés en SHS. Journées annuelles du réseau Mate-shs 2022</w:t>
            </w:r>
            <w:r>
              <w:rPr/>
              <w:t xml:space="preserve">, May 2022, Aubervilliers, France</w:t>
            </w:r>
          </w:p>
          <w:p>
            <w:pPr/>
            <w:r>
              <w:rPr/>
              <w:t xml:space="preserve">Communication dans un congrès</w:t>
            </w:r>
          </w:p>
          <w:p>
            <w:pPr/>
            <w:hyperlink r:id="rId179" w:history="1">
              <w:r>
                <w:rPr>
                  <w:color w:val="#410a8c"/>
                  <w:u w:val="single"/>
                </w:rPr>
                <w:t xml:space="preserve">hal-03916899v1</w:t>
              </w:r>
            </w:hyperlink>
          </w:p>
        </w:tc>
      </w:tr>
      <w:tr>
        <w:trPr/>
        <w:tc>
          <w:tcPr>
            <w:noWrap/>
          </w:tcPr>
          <w:p>
            <w:pPr>
              <w:spacing w:after="200"/>
            </w:pPr>
            <w:hyperlink r:id="rId180" w:history="1">
              <w:r>
                <w:rPr>
                  <w:color w:val="1e198e"/>
                  <w:b w:val="1"/>
                  <w:bCs w:val="1"/>
                  <w:u w:val="single"/>
                </w:rPr>
                <w:t xml:space="preserve">Intelligence artificielle et manuscrits médiévaux : de l’image numérique à l’analyse historique</w:t>
              </w:r>
            </w:hyperlink>
          </w:p>
          <w:p>
            <w:pPr/>
            <w:hyperlink r:id="rId29" w:history="1">
              <w:r>
                <w:rPr>
                  <w:color w:val="#410a8c"/>
                  <w:u w:val="single"/>
                </w:rPr>
                <w:t xml:space="preserve">Dominique Stutzmann</w:t>
              </w:r>
            </w:hyperlink>
          </w:p>
          <w:p>
            <w:pPr/>
            <w:r>
              <w:rPr>
                <w:i w:val="1"/>
                <w:iCs w:val="1"/>
              </w:rPr>
              <w:t xml:space="preserve">Séminaire transversal IRAMAT / POLEN / Pouvoirs, Cultures et Sociétés</w:t>
            </w:r>
            <w:r>
              <w:rPr/>
              <w:t xml:space="preserve">, Université d'Orléans, Feb 2022, Orléans, France</w:t>
            </w:r>
          </w:p>
          <w:p>
            <w:pPr/>
            <w:r>
              <w:rPr/>
              <w:t xml:space="preserve">Communication dans un congrès</w:t>
            </w:r>
          </w:p>
          <w:p>
            <w:pPr/>
            <w:hyperlink r:id="rId180" w:history="1">
              <w:r>
                <w:rPr>
                  <w:color w:val="#410a8c"/>
                  <w:u w:val="single"/>
                </w:rPr>
                <w:t xml:space="preserve">hal-03916889v1</w:t>
              </w:r>
            </w:hyperlink>
          </w:p>
        </w:tc>
      </w:tr>
      <w:tr>
        <w:trPr/>
        <w:tc>
          <w:tcPr>
            <w:noWrap/>
          </w:tcPr>
          <w:p>
            <w:pPr>
              <w:spacing w:after="200"/>
            </w:pPr>
            <w:hyperlink r:id="rId181" w:history="1">
              <w:r>
                <w:rPr>
                  <w:color w:val="1e198e"/>
                  <w:b w:val="1"/>
                  <w:bCs w:val="1"/>
                  <w:u w:val="single"/>
                </w:rPr>
                <w:t xml:space="preserve">TEI, Github, Zenodo, IIIF, Heurist, Docker. Looking back on data management, tools, and processes in the funded projects Oriflamms, Ecmen, Fama, Himanis, Horae, and Home</w:t>
              </w:r>
            </w:hyperlink>
          </w:p>
          <w:p>
            <w:pPr/>
            <w:hyperlink r:id="rId29" w:history="1">
              <w:r>
                <w:rPr>
                  <w:color w:val="#410a8c"/>
                  <w:u w:val="single"/>
                </w:rPr>
                <w:t xml:space="preserve">Dominique Stutzmann</w:t>
              </w:r>
            </w:hyperlink>
          </w:p>
          <w:p>
            <w:pPr/>
            <w:r>
              <w:rPr>
                <w:i w:val="1"/>
                <w:iCs w:val="1"/>
              </w:rPr>
              <w:t xml:space="preserve">International Medieval Congress</w:t>
            </w:r>
            <w:r>
              <w:rPr/>
              <w:t xml:space="preserve">, University of Leeds, Jul 2022, Leeds, United Kingdom</w:t>
            </w:r>
          </w:p>
          <w:p>
            <w:pPr/>
            <w:r>
              <w:rPr/>
              <w:t xml:space="preserve">Communication dans un congrès</w:t>
            </w:r>
          </w:p>
          <w:p>
            <w:pPr/>
            <w:hyperlink r:id="rId181" w:history="1">
              <w:r>
                <w:rPr>
                  <w:color w:val="#410a8c"/>
                  <w:u w:val="single"/>
                </w:rPr>
                <w:t xml:space="preserve">hal-03916904v1</w:t>
              </w:r>
            </w:hyperlink>
          </w:p>
        </w:tc>
      </w:tr>
      <w:tr>
        <w:trPr/>
        <w:tc>
          <w:tcPr>
            <w:noWrap/>
          </w:tcPr>
          <w:p>
            <w:pPr>
              <w:spacing w:after="200"/>
            </w:pPr>
            <w:hyperlink r:id="rId182" w:history="1">
              <w:r>
                <w:rPr>
                  <w:color w:val="1e198e"/>
                  <w:b w:val="1"/>
                  <w:bCs w:val="1"/>
                  <w:u w:val="single"/>
                </w:rPr>
                <w:t xml:space="preserve">Les livres de chartes et leur écriture : registres et cartulaires dans l’espace français (1250-1500)</w:t>
              </w:r>
            </w:hyperlink>
          </w:p>
          <w:p>
            <w:pPr/>
            <w:hyperlink r:id="rId29" w:history="1">
              <w:r>
                <w:rPr>
                  <w:color w:val="#410a8c"/>
                  <w:u w:val="single"/>
                </w:rPr>
                <w:t xml:space="preserve">Dominique Stutzmann</w:t>
              </w:r>
            </w:hyperlink>
          </w:p>
          <w:p>
            <w:pPr/>
            <w:r>
              <w:rPr>
                <w:i w:val="1"/>
                <w:iCs w:val="1"/>
              </w:rPr>
              <w:t xml:space="preserve">Twenty-second Colloquium of the Comité international de paléographie latine: Encounters in written culture: influence, interchange, transfer, reception? / XXIIe colloque du Comité international de paléographie latine. Rencontres et culture écrite : influence, échange, transfert, réception ?</w:t>
            </w:r>
            <w:r>
              <w:rPr/>
              <w:t xml:space="preserve">, Sep 2022, Praha, République tchèque</w:t>
            </w:r>
          </w:p>
          <w:p>
            <w:pPr/>
            <w:r>
              <w:rPr/>
              <w:t xml:space="preserve">Communication dans un congrès</w:t>
            </w:r>
          </w:p>
          <w:p>
            <w:pPr/>
            <w:hyperlink r:id="rId182" w:history="1">
              <w:r>
                <w:rPr>
                  <w:color w:val="#410a8c"/>
                  <w:u w:val="single"/>
                </w:rPr>
                <w:t xml:space="preserve">hal-03916938v1</w:t>
              </w:r>
            </w:hyperlink>
          </w:p>
        </w:tc>
      </w:tr>
      <w:tr>
        <w:trPr/>
        <w:tc>
          <w:tcPr>
            <w:noWrap/>
          </w:tcPr>
          <w:p>
            <w:pPr>
              <w:spacing w:after="200"/>
            </w:pPr>
            <w:hyperlink r:id="rId183" w:history="1">
              <w:r>
                <w:rPr>
                  <w:color w:val="1e198e"/>
                  <w:b w:val="1"/>
                  <w:bCs w:val="1"/>
                  <w:u w:val="single"/>
                </w:rPr>
                <w:t xml:space="preserve">HORAE Hours : Recognition, Analysis, Edition (ANR-17-CE38-0008)</w:t>
              </w:r>
            </w:hyperlink>
          </w:p>
          <w:p>
            <w:pPr/>
            <w:hyperlink r:id="rId29" w:history="1">
              <w:r>
                <w:rPr>
                  <w:color w:val="#410a8c"/>
                  <w:u w:val="single"/>
                </w:rPr>
                <w:t xml:space="preserve">Dominique Stutzmann</w:t>
              </w:r>
            </w:hyperlink>
          </w:p>
          <w:p>
            <w:pPr/>
            <w:r>
              <w:rPr>
                <w:i w:val="1"/>
                <w:iCs w:val="1"/>
              </w:rPr>
              <w:t xml:space="preserve">Atelier BnF DataLab « Transcription d'écritures manuscrites »</w:t>
            </w:r>
            <w:r>
              <w:rPr/>
              <w:t xml:space="preserve">, Jan 2021, Paris, Région indéterminée</w:t>
            </w:r>
          </w:p>
          <w:p>
            <w:pPr/>
            <w:r>
              <w:rPr/>
              <w:t xml:space="preserve">Communication dans un congrès</w:t>
            </w:r>
          </w:p>
          <w:p>
            <w:pPr/>
            <w:hyperlink r:id="rId183" w:history="1">
              <w:r>
                <w:rPr>
                  <w:color w:val="#410a8c"/>
                  <w:u w:val="single"/>
                </w:rPr>
                <w:t xml:space="preserve">hal-03503152v1</w:t>
              </w:r>
            </w:hyperlink>
          </w:p>
        </w:tc>
      </w:tr>
      <w:tr>
        <w:trPr/>
        <w:tc>
          <w:tcPr>
            <w:noWrap/>
          </w:tcPr>
          <w:p>
            <w:pPr>
              <w:spacing w:after="200"/>
            </w:pPr>
            <w:hyperlink r:id="rId184" w:history="1">
              <w:r>
                <w:rPr>
                  <w:color w:val="1e198e"/>
                  <w:b w:val="1"/>
                  <w:bCs w:val="1"/>
                  <w:u w:val="single"/>
                </w:rPr>
                <w:t xml:space="preserve">Das HORAE Projekt: Stundenbücher, liturgische Gebräuche und Textüberlieferung</w:t>
              </w:r>
            </w:hyperlink>
          </w:p>
          <w:p>
            <w:pPr/>
            <w:hyperlink r:id="rId29" w:history="1">
              <w:r>
                <w:rPr>
                  <w:color w:val="#410a8c"/>
                  <w:u w:val="single"/>
                </w:rPr>
                <w:t xml:space="preserve">Dominique Stutzmann</w:t>
              </w:r>
            </w:hyperlink>
          </w:p>
          <w:p>
            <w:pPr/>
            <w:r>
              <w:rPr>
                <w:i w:val="1"/>
                <w:iCs w:val="1"/>
              </w:rPr>
              <w:t xml:space="preserve">Berliner Repertorium</w:t>
            </w:r>
            <w:r>
              <w:rPr/>
              <w:t xml:space="preserve">, Jun 2021, Berlin, Germany</w:t>
            </w:r>
          </w:p>
          <w:p>
            <w:pPr/>
            <w:r>
              <w:rPr/>
              <w:t xml:space="preserve">Communication dans un congrès</w:t>
            </w:r>
          </w:p>
          <w:p>
            <w:pPr/>
            <w:hyperlink r:id="rId184" w:history="1">
              <w:r>
                <w:rPr>
                  <w:color w:val="#410a8c"/>
                  <w:u w:val="single"/>
                </w:rPr>
                <w:t xml:space="preserve">hal-03503260v1</w:t>
              </w:r>
            </w:hyperlink>
          </w:p>
        </w:tc>
      </w:tr>
      <w:tr>
        <w:trPr/>
        <w:tc>
          <w:tcPr>
            <w:noWrap/>
          </w:tcPr>
          <w:p>
            <w:pPr>
              <w:spacing w:after="200"/>
            </w:pPr>
            <w:hyperlink r:id="rId185" w:history="1">
              <w:r>
                <w:rPr>
                  <w:color w:val="1e198e"/>
                  <w:b w:val="1"/>
                  <w:bCs w:val="1"/>
                  <w:u w:val="single"/>
                </w:rPr>
                <w:t xml:space="preserve">ICDAR 2021 Competition on Historical Document Classification</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Document Analysis and Recognition – ICDAR 2021</w:t>
            </w:r>
            <w:r>
              <w:rPr/>
              <w:t xml:space="preserve">, Sep 2021, Cham, Unknown Region. pp.618--634, </w:t>
            </w:r>
            <w:hyperlink r:id="rId190" w:history="1">
              <w:r>
                <w:rPr>
                  <w:color w:val="#410a8c"/>
                  <w:u w:val="single"/>
                </w:rPr>
                <w:t xml:space="preserve">⟨10.1007/978-3-030-86337-1_41⟩</w:t>
              </w:r>
            </w:hyperlink>
          </w:p>
          <w:p>
            <w:pPr/>
            <w:r>
              <w:rPr/>
              <w:t xml:space="preserve">Communication dans un congrès</w:t>
            </w:r>
          </w:p>
          <w:p>
            <w:pPr/>
            <w:hyperlink r:id="rId185" w:history="1">
              <w:r>
                <w:rPr>
                  <w:color w:val="#410a8c"/>
                  <w:u w:val="single"/>
                </w:rPr>
                <w:t xml:space="preserve">hal-03546615v1</w:t>
              </w:r>
            </w:hyperlink>
          </w:p>
        </w:tc>
      </w:tr>
      <w:tr>
        <w:trPr/>
        <w:tc>
          <w:tcPr>
            <w:noWrap/>
          </w:tcPr>
          <w:p>
            <w:pPr>
              <w:spacing w:after="200"/>
            </w:pPr>
            <w:hyperlink r:id="rId191" w:history="1">
              <w:r>
                <w:rPr>
                  <w:color w:val="1e198e"/>
                  <w:b w:val="1"/>
                  <w:bCs w:val="1"/>
                  <w:u w:val="single"/>
                </w:rPr>
                <w:t xml:space="preserve">Medieval manuscripts from digitization to historical analysis</w:t>
              </w:r>
            </w:hyperlink>
          </w:p>
          <w:p>
            <w:pPr/>
            <w:hyperlink r:id="rId29" w:history="1">
              <w:r>
                <w:rPr>
                  <w:color w:val="#410a8c"/>
                  <w:u w:val="single"/>
                </w:rPr>
                <w:t xml:space="preserve">Dominique Stutzmann</w:t>
              </w:r>
            </w:hyperlink>
          </w:p>
          <w:p>
            <w:pPr/>
            <w:r>
              <w:rPr>
                <w:i w:val="1"/>
                <w:iCs w:val="1"/>
              </w:rPr>
              <w:t xml:space="preserve">On the way to the future of Digital Manuscript Studies</w:t>
            </w:r>
            <w:r>
              <w:rPr/>
              <w:t xml:space="preserve">, Radboud University, Oct 2021, Nijmegen, Netherlands</w:t>
            </w:r>
          </w:p>
          <w:p>
            <w:pPr/>
            <w:r>
              <w:rPr/>
              <w:t xml:space="preserve">Communication dans un congrès</w:t>
            </w:r>
          </w:p>
          <w:p>
            <w:pPr/>
            <w:hyperlink r:id="rId191" w:history="1">
              <w:r>
                <w:rPr>
                  <w:color w:val="#410a8c"/>
                  <w:u w:val="single"/>
                </w:rPr>
                <w:t xml:space="preserve">hal-03503308v1</w:t>
              </w:r>
            </w:hyperlink>
          </w:p>
        </w:tc>
      </w:tr>
      <w:tr>
        <w:trPr/>
        <w:tc>
          <w:tcPr>
            <w:noWrap/>
          </w:tcPr>
          <w:p>
            <w:pPr>
              <w:spacing w:after="200"/>
            </w:pPr>
            <w:hyperlink r:id="rId192" w:history="1">
              <w:r>
                <w:rPr>
                  <w:color w:val="1e198e"/>
                  <w:b w:val="1"/>
                  <w:bCs w:val="1"/>
                  <w:u w:val="single"/>
                </w:rPr>
                <w:t xml:space="preserve">Texte et image : les livres d'heures manuscrits vus par l'intelligence artificielle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Humanistica</w:t>
            </w:r>
            <w:r>
              <w:rPr/>
              <w:t xml:space="preserve">, May 2021, Rennes, France</w:t>
            </w:r>
          </w:p>
          <w:p>
            <w:pPr/>
            <w:r>
              <w:rPr/>
              <w:t xml:space="preserve">Communication dans un congrès</w:t>
            </w:r>
          </w:p>
          <w:p>
            <w:pPr/>
            <w:hyperlink r:id="rId192" w:history="1">
              <w:r>
                <w:rPr>
                  <w:color w:val="#410a8c"/>
                  <w:u w:val="single"/>
                </w:rPr>
                <w:t xml:space="preserve">hal-03234821v1</w:t>
              </w:r>
            </w:hyperlink>
          </w:p>
        </w:tc>
      </w:tr>
      <w:tr>
        <w:trPr/>
        <w:tc>
          <w:tcPr>
            <w:noWrap/>
          </w:tcPr>
          <w:p>
            <w:pPr>
              <w:spacing w:after="200"/>
            </w:pPr>
            <w:hyperlink r:id="rId193" w:history="1">
              <w:r>
                <w:rPr>
                  <w:color w:val="1e198e"/>
                  <w:b w:val="1"/>
                  <w:bCs w:val="1"/>
                  <w:u w:val="single"/>
                </w:rPr>
                <w:t xml:space="preserve">Réseaux et politiques documentaires de l’Ordre cistercien aux XIIe et XIIIe siècles : des abbayes et des textes</w:t>
              </w:r>
            </w:hyperlink>
          </w:p>
          <w:p>
            <w:pPr/>
            <w:hyperlink r:id="rId29" w:history="1">
              <w:r>
                <w:rPr>
                  <w:color w:val="#410a8c"/>
                  <w:u w:val="single"/>
                </w:rPr>
                <w:t xml:space="preserve">Dominique Stutzmann</w:t>
              </w:r>
            </w:hyperlink>
          </w:p>
          <w:p>
            <w:pPr/>
            <w:r>
              <w:rPr>
                <w:i w:val="1"/>
                <w:iCs w:val="1"/>
              </w:rPr>
              <w:t xml:space="preserve">6e rencontre Res-Hist Réseaux bipartis en histoire</w:t>
            </w:r>
            <w:r>
              <w:rPr/>
              <w:t xml:space="preserve">, Oct 2021, Aix-en-Provence, France</w:t>
            </w:r>
          </w:p>
          <w:p>
            <w:pPr/>
            <w:r>
              <w:rPr/>
              <w:t xml:space="preserve">Communication dans un congrès</w:t>
            </w:r>
          </w:p>
          <w:p>
            <w:pPr/>
            <w:hyperlink r:id="rId193" w:history="1">
              <w:r>
                <w:rPr>
                  <w:color w:val="#410a8c"/>
                  <w:u w:val="single"/>
                </w:rPr>
                <w:t xml:space="preserve">hal-03503301v1</w:t>
              </w:r>
            </w:hyperlink>
          </w:p>
        </w:tc>
      </w:tr>
      <w:tr>
        <w:trPr/>
        <w:tc>
          <w:tcPr>
            <w:noWrap/>
          </w:tcPr>
          <w:p>
            <w:pPr>
              <w:spacing w:after="200"/>
            </w:pPr>
            <w:hyperlink r:id="rId194" w:history="1">
              <w:r>
                <w:rPr>
                  <w:color w:val="1e198e"/>
                  <w:b w:val="1"/>
                  <w:bCs w:val="1"/>
                  <w:u w:val="single"/>
                </w:rPr>
                <w:t xml:space="preserve">Hours: Recognition, Analysis, Editions – HORAE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Numérique et patrimoine. Enjeux et questions actuels / Digital technology and heritage. Challenges and issues</w:t>
            </w:r>
            <w:r>
              <w:rPr/>
              <w:t xml:space="preserve">, Mar 2021, Paris, France. pp.31</w:t>
            </w:r>
          </w:p>
          <w:p>
            <w:pPr/>
            <w:r>
              <w:rPr/>
              <w:t xml:space="preserve">Communication dans un congrès</w:t>
            </w:r>
          </w:p>
          <w:p>
            <w:pPr/>
            <w:hyperlink r:id="rId194" w:history="1">
              <w:r>
                <w:rPr>
                  <w:color w:val="#410a8c"/>
                  <w:u w:val="single"/>
                </w:rPr>
                <w:t xml:space="preserve">hal-03503155v1</w:t>
              </w:r>
            </w:hyperlink>
          </w:p>
        </w:tc>
      </w:tr>
      <w:tr>
        <w:trPr/>
        <w:tc>
          <w:tcPr>
            <w:noWrap/>
          </w:tcPr>
          <w:p>
            <w:pPr>
              <w:spacing w:after="200"/>
            </w:pPr>
            <w:hyperlink r:id="rId195" w:history="1">
              <w:r>
                <w:rPr>
                  <w:color w:val="1e198e"/>
                  <w:b w:val="1"/>
                  <w:bCs w:val="1"/>
                  <w:u w:val="single"/>
                </w:rPr>
                <w:t xml:space="preserve">History of Medieval Europe – HOME</w:t>
              </w:r>
            </w:hyperlink>
          </w:p>
          <w:p>
            <w:pPr/>
            <w:hyperlink r:id="rId29" w:history="1">
              <w:r>
                <w:rPr>
                  <w:color w:val="#410a8c"/>
                  <w:u w:val="single"/>
                </w:rPr>
                <w:t xml:space="preserve">Dominique Stutzmann</w:t>
              </w:r>
            </w:hyperlink>
          </w:p>
          <w:p>
            <w:pPr/>
            <w:r>
              <w:rPr>
                <w:i w:val="1"/>
                <w:iCs w:val="1"/>
              </w:rPr>
              <w:t xml:space="preserve">Numérique et patrimoine. Enjeux et questions actuels / Digital technology and heritage. Challenges and issues</w:t>
            </w:r>
            <w:r>
              <w:rPr/>
              <w:t xml:space="preserve">, Mar 2021, Paris, Unknown Region. pp.16</w:t>
            </w:r>
          </w:p>
          <w:p>
            <w:pPr/>
            <w:r>
              <w:rPr/>
              <w:t xml:space="preserve">Communication dans un congrès</w:t>
            </w:r>
          </w:p>
          <w:p>
            <w:pPr/>
            <w:hyperlink r:id="rId195" w:history="1">
              <w:r>
                <w:rPr>
                  <w:color w:val="#410a8c"/>
                  <w:u w:val="single"/>
                </w:rPr>
                <w:t xml:space="preserve">hal-03503154v1</w:t>
              </w:r>
            </w:hyperlink>
          </w:p>
        </w:tc>
      </w:tr>
      <w:tr>
        <w:trPr/>
        <w:tc>
          <w:tcPr>
            <w:noWrap/>
          </w:tcPr>
          <w:p>
            <w:pPr>
              <w:spacing w:after="200"/>
            </w:pPr>
            <w:hyperlink r:id="rId196" w:history="1">
              <w:r>
                <w:rPr>
                  <w:color w:val="1e198e"/>
                  <w:b w:val="1"/>
                  <w:bCs w:val="1"/>
                  <w:u w:val="single"/>
                </w:rPr>
                <w:t xml:space="preserve">Quand l’intelligence artificielle transcrit, indexe et catalogue. L’analyse automatisée des manuscrits médiévaux dans les projet HIMANIS, HOME et HORAE</w:t>
              </w:r>
            </w:hyperlink>
          </w:p>
          <w:p>
            <w:pPr/>
            <w:hyperlink r:id="rId29" w:history="1">
              <w:r>
                <w:rPr>
                  <w:color w:val="#410a8c"/>
                  <w:u w:val="single"/>
                </w:rPr>
                <w:t xml:space="preserve">Dominique Stutzmann</w:t>
              </w:r>
            </w:hyperlink>
          </w:p>
          <w:p>
            <w:pPr/>
            <w:r>
              <w:rPr>
                <w:i w:val="1"/>
                <w:iCs w:val="1"/>
              </w:rPr>
              <w:t xml:space="preserve">Dalla carta al web e ritorno. Quale presente e quale futuro per il Digital Cultural Heritage? Progetti, metodi e strategie a confronto</w:t>
            </w:r>
            <w:r>
              <w:rPr/>
              <w:t xml:space="preserve">, Feb 2021, Roma, Unknown Region</w:t>
            </w:r>
          </w:p>
          <w:p>
            <w:pPr/>
            <w:r>
              <w:rPr/>
              <w:t xml:space="preserve">Communication dans un congrès</w:t>
            </w:r>
          </w:p>
          <w:p>
            <w:pPr/>
            <w:hyperlink r:id="rId196" w:history="1">
              <w:r>
                <w:rPr>
                  <w:color w:val="#410a8c"/>
                  <w:u w:val="single"/>
                </w:rPr>
                <w:t xml:space="preserve">hal-03503153v1</w:t>
              </w:r>
            </w:hyperlink>
          </w:p>
        </w:tc>
      </w:tr>
      <w:tr>
        <w:trPr/>
        <w:tc>
          <w:tcPr>
            <w:noWrap/>
          </w:tcPr>
          <w:p>
            <w:pPr>
              <w:spacing w:after="200"/>
            </w:pPr>
            <w:hyperlink r:id="rId197" w:history="1">
              <w:r>
                <w:rPr>
                  <w:color w:val="1e198e"/>
                  <w:b w:val="1"/>
                  <w:bCs w:val="1"/>
                  <w:u w:val="single"/>
                </w:rPr>
                <w:t xml:space="preserve">IRHT, Fragment 7: un autographe du Speculum judiciale de Guillaume Durand</w:t>
              </w:r>
            </w:hyperlink>
          </w:p>
          <w:p>
            <w:pPr/>
            <w:hyperlink r:id="rId29" w:history="1">
              <w:r>
                <w:rPr>
                  <w:color w:val="#410a8c"/>
                  <w:u w:val="single"/>
                </w:rPr>
                <w:t xml:space="preserve">Dominique Stutzmann</w:t>
              </w:r>
            </w:hyperlink>
          </w:p>
          <w:p>
            <w:pPr/>
            <w:r>
              <w:rPr>
                <w:i w:val="1"/>
                <w:iCs w:val="1"/>
              </w:rPr>
              <w:t xml:space="preserve">Séminaire Histoire des bibliothèques anciennes, IRHT, 2020-2021</w:t>
            </w:r>
            <w:r>
              <w:rPr/>
              <w:t xml:space="preserve">, Jun 2021, Aubervilliers, Unknown Region</w:t>
            </w:r>
          </w:p>
          <w:p>
            <w:pPr/>
            <w:r>
              <w:rPr/>
              <w:t xml:space="preserve">Communication dans un congrès</w:t>
            </w:r>
          </w:p>
          <w:p>
            <w:pPr/>
            <w:hyperlink r:id="rId197" w:history="1">
              <w:r>
                <w:rPr>
                  <w:color w:val="#410a8c"/>
                  <w:u w:val="single"/>
                </w:rPr>
                <w:t xml:space="preserve">hal-03503156v1</w:t>
              </w:r>
            </w:hyperlink>
          </w:p>
        </w:tc>
      </w:tr>
      <w:tr>
        <w:trPr/>
        <w:tc>
          <w:tcPr>
            <w:noWrap/>
          </w:tcPr>
          <w:p>
            <w:pPr>
              <w:spacing w:after="200"/>
            </w:pPr>
            <w:hyperlink r:id="rId198" w:history="1">
              <w:r>
                <w:rPr>
                  <w:color w:val="1e198e"/>
                  <w:b w:val="1"/>
                  <w:bCs w:val="1"/>
                  <w:u w:val="single"/>
                </w:rPr>
                <w:t xml:space="preserve">Named Entity Recognition for French medieval charters</w:t>
              </w:r>
            </w:hyperlink>
          </w:p>
          <w:p>
            <w:pPr/>
            <w:hyperlink r:id="rId199" w:history="1">
              <w:r>
                <w:rPr>
                  <w:color w:val="#410a8c"/>
                  <w:u w:val="single"/>
                </w:rPr>
                <w:t xml:space="preserve">Sergio Torres Aguilar</w:t>
              </w:r>
            </w:hyperlink>
            <w:r>
              <w:rPr/>
              <w:t xml:space="preserve">,</w:t>
            </w:r>
            <w:hyperlink r:id="rId29" w:history="1">
              <w:r>
                <w:rPr>
                  <w:color w:val="#410a8c"/>
                  <w:u w:val="single"/>
                </w:rPr>
                <w:t xml:space="preserve">Dominique Stutzmann</w:t>
              </w:r>
            </w:hyperlink>
          </w:p>
          <w:p>
            <w:pPr/>
            <w:r>
              <w:rPr>
                <w:i w:val="1"/>
                <w:iCs w:val="1"/>
              </w:rPr>
              <w:t xml:space="preserve">Workshop on Natural Language Processing for Digital Humanities</w:t>
            </w:r>
            <w:r>
              <w:rPr/>
              <w:t xml:space="preserve">, Dec 2021, Helsinki, Finland</w:t>
            </w:r>
          </w:p>
          <w:p>
            <w:pPr/>
            <w:r>
              <w:rPr/>
              <w:t xml:space="preserve">Communication dans un congrès</w:t>
            </w:r>
          </w:p>
          <w:p>
            <w:pPr/>
            <w:hyperlink r:id="rId198" w:history="1">
              <w:r>
                <w:rPr>
                  <w:color w:val="#410a8c"/>
                  <w:u w:val="single"/>
                </w:rPr>
                <w:t xml:space="preserve">hal-03503055v1</w:t>
              </w:r>
            </w:hyperlink>
          </w:p>
        </w:tc>
      </w:tr>
      <w:tr>
        <w:trPr/>
        <w:tc>
          <w:tcPr>
            <w:noWrap/>
          </w:tcPr>
          <w:p>
            <w:pPr>
              <w:spacing w:after="200"/>
            </w:pPr>
            <w:hyperlink r:id="rId200" w:history="1">
              <w:r>
                <w:rPr>
                  <w:color w:val="1e198e"/>
                  <w:b w:val="1"/>
                  <w:bCs w:val="1"/>
                  <w:u w:val="single"/>
                </w:rPr>
                <w:t xml:space="preserve">Medieval manuscripts and artificial intelligence: from digital images to historical analysis</w:t>
              </w:r>
            </w:hyperlink>
          </w:p>
          <w:p>
            <w:pPr/>
            <w:hyperlink r:id="rId29" w:history="1">
              <w:r>
                <w:rPr>
                  <w:color w:val="#410a8c"/>
                  <w:u w:val="single"/>
                </w:rPr>
                <w:t xml:space="preserve">Dominique Stutzmann</w:t>
              </w:r>
            </w:hyperlink>
          </w:p>
          <w:p>
            <w:pPr/>
            <w:r>
              <w:rPr>
                <w:i w:val="1"/>
                <w:iCs w:val="1"/>
              </w:rPr>
              <w:t xml:space="preserve">Manuscrito y pantalla: innovaciones y tendencias de formación e investigación en paleografía y cultura manuscrita digital</w:t>
            </w:r>
            <w:r>
              <w:rPr/>
              <w:t xml:space="preserve">, Jun 2021, Madrid, Unknown Region</w:t>
            </w:r>
          </w:p>
          <w:p>
            <w:pPr/>
            <w:r>
              <w:rPr/>
              <w:t xml:space="preserve">Communication dans un congrès</w:t>
            </w:r>
          </w:p>
          <w:p>
            <w:pPr/>
            <w:hyperlink r:id="rId200" w:history="1">
              <w:r>
                <w:rPr>
                  <w:color w:val="#410a8c"/>
                  <w:u w:val="single"/>
                </w:rPr>
                <w:t xml:space="preserve">hal-03503157v1</w:t>
              </w:r>
            </w:hyperlink>
          </w:p>
        </w:tc>
      </w:tr>
      <w:tr>
        <w:trPr/>
        <w:tc>
          <w:tcPr>
            <w:noWrap/>
          </w:tcPr>
          <w:p>
            <w:pPr>
              <w:spacing w:after="200"/>
            </w:pPr>
            <w:hyperlink r:id="rId201" w:history="1">
              <w:r>
                <w:rPr>
                  <w:color w:val="1e198e"/>
                  <w:b w:val="1"/>
                  <w:bCs w:val="1"/>
                  <w:u w:val="single"/>
                </w:rPr>
                <w:t xml:space="preserve">Hierarchical Text Segmentation for Medieval Manuscripts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53" w:history="1">
              <w:r>
                <w:rPr>
                  <w:color w:val="#410a8c"/>
                  <w:u w:val="single"/>
                </w:rPr>
                <w:t xml:space="preserve">Louis Chevalier</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COLING'2020 The 28th International Conference on Computational Linguistics</w:t>
            </w:r>
            <w:r>
              <w:rPr/>
              <w:t xml:space="preserve">, Dec 2020, Barcelona, Spain. pp.6240-6251, </w:t>
            </w:r>
            <w:hyperlink r:id="rId202" w:history="1">
              <w:r>
                <w:rPr>
                  <w:color w:val="#410a8c"/>
                  <w:u w:val="single"/>
                </w:rPr>
                <w:t xml:space="preserve">⟨10.18653/v1/2020.coling-main.549⟩</w:t>
              </w:r>
            </w:hyperlink>
          </w:p>
          <w:p>
            <w:pPr/>
            <w:r>
              <w:rPr/>
              <w:t xml:space="preserve">Communication dans un congrès</w:t>
            </w:r>
          </w:p>
          <w:p>
            <w:pPr/>
            <w:hyperlink r:id="rId201" w:history="1">
              <w:r>
                <w:rPr>
                  <w:color w:val="#410a8c"/>
                  <w:u w:val="single"/>
                </w:rPr>
                <w:t xml:space="preserve">hal-03100170v1</w:t>
              </w:r>
            </w:hyperlink>
          </w:p>
        </w:tc>
      </w:tr>
      <w:tr>
        <w:trPr/>
        <w:tc>
          <w:tcPr>
            <w:noWrap/>
          </w:tcPr>
          <w:p>
            <w:pPr>
              <w:spacing w:after="200"/>
            </w:pPr>
            <w:hyperlink r:id="rId203" w:history="1">
              <w:r>
                <w:rPr>
                  <w:color w:val="1e198e"/>
                  <w:b w:val="1"/>
                  <w:bCs w:val="1"/>
                  <w:u w:val="single"/>
                </w:rPr>
                <w:t xml:space="preserve">Books of Hours: the First Liturgical Corpus for Text Segmentation</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66" w:history="1">
              <w:r>
                <w:rPr>
                  <w:color w:val="#410a8c"/>
                  <w:u w:val="single"/>
                </w:rPr>
                <w:t xml:space="preserve">Marie-Laurence Bonhomme</w:t>
              </w:r>
            </w:hyperlink>
            <w:r>
              <w:rPr/>
              <w:t xml:space="preserve">,</w:t>
            </w:r>
            <w:hyperlink r:id="rId65" w:history="1">
              <w:r>
                <w:rPr>
                  <w:color w:val="#410a8c"/>
                  <w:u w:val="single"/>
                </w:rPr>
                <w:t xml:space="preserve">Martin Maarand</w:t>
              </w:r>
            </w:hyperlink>
            <w:r>
              <w:rPr/>
              <w:t xml:space="preserve">,</w:t>
            </w:r>
            <w:hyperlink r:id="rId156" w:history="1">
              <w:r>
                <w:rPr>
                  <w:color w:val="#410a8c"/>
                  <w:u w:val="single"/>
                </w:rPr>
                <w:t xml:space="preserve">Mélodie Boillet</w:t>
              </w:r>
            </w:hyperlink>
            <w:r>
              <w:rPr/>
              <w:t xml:space="preserve">et al.</w:t>
            </w:r>
          </w:p>
          <w:p>
            <w:pPr/>
            <w:r>
              <w:rPr>
                <w:i w:val="1"/>
                <w:iCs w:val="1"/>
              </w:rPr>
              <w:t xml:space="preserve">12th Language Resources and Evaluation Conference</w:t>
            </w:r>
            <w:r>
              <w:rPr/>
              <w:t xml:space="preserve">, May 2020, Marseille (Virtual), France. pp.776-784</w:t>
            </w:r>
          </w:p>
          <w:p>
            <w:pPr/>
            <w:r>
              <w:rPr/>
              <w:t xml:space="preserve">Communication dans un congrès</w:t>
            </w:r>
          </w:p>
          <w:p>
            <w:pPr/>
            <w:hyperlink r:id="rId203" w:history="1">
              <w:r>
                <w:rPr>
                  <w:color w:val="#410a8c"/>
                  <w:u w:val="single"/>
                </w:rPr>
                <w:t xml:space="preserve">hal-02931294v1</w:t>
              </w:r>
            </w:hyperlink>
          </w:p>
        </w:tc>
      </w:tr>
      <w:tr>
        <w:trPr/>
        <w:tc>
          <w:tcPr>
            <w:noWrap/>
          </w:tcPr>
          <w:p>
            <w:pPr>
              <w:spacing w:after="200"/>
            </w:pPr>
            <w:hyperlink r:id="rId204" w:history="1">
              <w:r>
                <w:rPr>
                  <w:color w:val="1e198e"/>
                  <w:b w:val="1"/>
                  <w:bCs w:val="1"/>
                  <w:u w:val="single"/>
                </w:rPr>
                <w:t xml:space="preserve">Books of hours as text compilations in the Low countries</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Networks of Manuscripts, Networks of Texts</w:t>
            </w:r>
            <w:r>
              <w:rPr/>
              <w:t xml:space="preserve">, Evina Steinová (Huygens ING), Oct 2020, Amsterdam, Netherlands</w:t>
            </w:r>
          </w:p>
          <w:p>
            <w:pPr/>
            <w:r>
              <w:rPr/>
              <w:t xml:space="preserve">Communication dans un congrès</w:t>
            </w:r>
          </w:p>
          <w:p>
            <w:pPr/>
            <w:hyperlink r:id="rId204" w:history="1">
              <w:r>
                <w:rPr>
                  <w:color w:val="#410a8c"/>
                  <w:u w:val="single"/>
                </w:rPr>
                <w:t xml:space="preserve">hal-03112110v1</w:t>
              </w:r>
            </w:hyperlink>
          </w:p>
        </w:tc>
      </w:tr>
      <w:tr>
        <w:trPr/>
        <w:tc>
          <w:tcPr>
            <w:noWrap/>
          </w:tcPr>
          <w:p>
            <w:pPr>
              <w:spacing w:after="200"/>
            </w:pPr>
            <w:hyperlink r:id="rId205" w:history="1">
              <w:r>
                <w:rPr>
                  <w:color w:val="1e198e"/>
                  <w:b w:val="1"/>
                  <w:bCs w:val="1"/>
                  <w:u w:val="single"/>
                </w:rPr>
                <w:t xml:space="preserve">A comparison of sequential and combined approaches for named entity recognition in a corpus of handwritten medieval charters</w:t>
              </w:r>
            </w:hyperlink>
          </w:p>
          <w:p>
            <w:pPr/>
            <w:hyperlink r:id="rId206" w:history="1">
              <w:r>
                <w:rPr>
                  <w:color w:val="#410a8c"/>
                  <w:u w:val="single"/>
                </w:rPr>
                <w:t xml:space="preserve">Emanuela Boroş</w:t>
              </w:r>
            </w:hyperlink>
            <w:r>
              <w:rPr/>
              <w:t xml:space="preserve">,</w:t>
            </w:r>
            <w:hyperlink r:id="rId207" w:history="1">
              <w:r>
                <w:rPr>
                  <w:color w:val="#410a8c"/>
                  <w:u w:val="single"/>
                </w:rPr>
                <w:t xml:space="preserve">Verónica Romero</w:t>
              </w:r>
            </w:hyperlink>
            <w:r>
              <w:rPr/>
              <w:t xml:space="preserve">,</w:t>
            </w:r>
            <w:hyperlink r:id="rId65" w:history="1">
              <w:r>
                <w:rPr>
                  <w:color w:val="#410a8c"/>
                  <w:u w:val="single"/>
                </w:rPr>
                <w:t xml:space="preserve">Martin Maarand</w:t>
              </w:r>
            </w:hyperlink>
            <w:r>
              <w:rPr/>
              <w:t xml:space="preserve">,</w:t>
            </w:r>
            <w:hyperlink r:id="rId29" w:history="1">
              <w:r>
                <w:rPr>
                  <w:color w:val="#410a8c"/>
                  <w:u w:val="single"/>
                </w:rPr>
                <w:t xml:space="preserve">Dominique Stutzmann</w:t>
              </w:r>
            </w:hyperlink>
            <w:r>
              <w:rPr/>
              <w:t xml:space="preserve">,</w:t>
            </w:r>
            <w:hyperlink r:id="rId208" w:history="1">
              <w:r>
                <w:rPr>
                  <w:color w:val="#410a8c"/>
                  <w:u w:val="single"/>
                </w:rPr>
                <w:t xml:space="preserve">Kateřina Zenklová</w:t>
              </w:r>
            </w:hyperlink>
            <w:r>
              <w:rPr/>
              <w:t xml:space="preserve">et al.</w:t>
            </w:r>
          </w:p>
          <w:p>
            <w:pPr/>
            <w:r>
              <w:rPr>
                <w:i w:val="1"/>
                <w:iCs w:val="1"/>
              </w:rPr>
              <w:t xml:space="preserve">2020 17th International Conference on Frontiers in Handwriting Recognition (ICFHR)</w:t>
            </w:r>
            <w:r>
              <w:rPr/>
              <w:t xml:space="preserve">, Sep 2020, Dortmund, Germany. pp.79-84, </w:t>
            </w:r>
            <w:hyperlink r:id="rId209" w:history="1">
              <w:r>
                <w:rPr>
                  <w:color w:val="#410a8c"/>
                  <w:u w:val="single"/>
                </w:rPr>
                <w:t xml:space="preserve">⟨10.1109/ICFHR2020.2020.00025⟩</w:t>
              </w:r>
            </w:hyperlink>
          </w:p>
          <w:p>
            <w:pPr/>
            <w:r>
              <w:rPr/>
              <w:t xml:space="preserve">Communication dans un congrès</w:t>
            </w:r>
          </w:p>
          <w:p>
            <w:pPr/>
            <w:hyperlink r:id="rId205" w:history="1">
              <w:r>
                <w:rPr>
                  <w:color w:val="#410a8c"/>
                  <w:u w:val="single"/>
                </w:rPr>
                <w:t xml:space="preserve">hal-02935087v1</w:t>
              </w:r>
            </w:hyperlink>
          </w:p>
        </w:tc>
      </w:tr>
      <w:tr>
        <w:trPr/>
        <w:tc>
          <w:tcPr>
            <w:noWrap/>
          </w:tcPr>
          <w:p>
            <w:pPr>
              <w:spacing w:after="200"/>
            </w:pPr>
            <w:hyperlink r:id="rId210" w:history="1">
              <w:r>
                <w:rPr>
                  <w:color w:val="1e198e"/>
                  <w:b w:val="1"/>
                  <w:bCs w:val="1"/>
                  <w:u w:val="single"/>
                </w:rPr>
                <w:t xml:space="preserve">Les abréviations dans les manuscrits français du XIIIe siècle : analyses statistiques</w:t>
              </w:r>
            </w:hyperlink>
          </w:p>
          <w:p>
            <w:pPr/>
            <w:hyperlink r:id="rId29" w:history="1">
              <w:r>
                <w:rPr>
                  <w:color w:val="#410a8c"/>
                  <w:u w:val="single"/>
                </w:rPr>
                <w:t xml:space="preserve">Dominique Stutzmann</w:t>
              </w:r>
            </w:hyperlink>
            <w:r>
              <w:rPr/>
              <w:t xml:space="preserve">,</w:t>
            </w:r>
            <w:hyperlink r:id="rId211" w:history="1">
              <w:r>
                <w:rPr>
                  <w:color w:val="#410a8c"/>
                  <w:u w:val="single"/>
                </w:rPr>
                <w:t xml:space="preserve">Viola Mariotti</w:t>
              </w:r>
            </w:hyperlink>
            <w:r>
              <w:rPr/>
              <w:t xml:space="preserve">,</w:t>
            </w:r>
            <w:hyperlink r:id="rId212" w:history="1">
              <w:r>
                <w:rPr>
                  <w:color w:val="#410a8c"/>
                  <w:u w:val="single"/>
                </w:rPr>
                <w:t xml:space="preserve">Floriana Ceresato</w:t>
              </w:r>
            </w:hyperlink>
          </w:p>
          <w:p>
            <w:pPr/>
            <w:r>
              <w:rPr>
                <w:i w:val="1"/>
                <w:iCs w:val="1"/>
              </w:rPr>
              <w:t xml:space="preserve">L'emersione delle scritture volgari – L’émergence des écrits en langue vulgaire – The rise of vernacular writing La prospettiva paleografica – Le point de vue paléographique – The palaeographical perspective. XXI Convegno del Comité international de paléographie latine</w:t>
            </w:r>
            <w:r>
              <w:rPr/>
              <w:t xml:space="preserve">, Feb 2020, Firenze, Italie</w:t>
            </w:r>
          </w:p>
          <w:p>
            <w:pPr/>
            <w:r>
              <w:rPr/>
              <w:t xml:space="preserve">Communication dans un congrès</w:t>
            </w:r>
          </w:p>
          <w:p>
            <w:pPr/>
            <w:hyperlink r:id="rId210" w:history="1">
              <w:r>
                <w:rPr>
                  <w:color w:val="#410a8c"/>
                  <w:u w:val="single"/>
                </w:rPr>
                <w:t xml:space="preserve">halshs-03560918v1</w:t>
              </w:r>
            </w:hyperlink>
          </w:p>
        </w:tc>
      </w:tr>
      <w:tr>
        <w:trPr/>
        <w:tc>
          <w:tcPr>
            <w:noWrap/>
          </w:tcPr>
          <w:p>
            <w:pPr>
              <w:spacing w:after="200"/>
            </w:pPr>
            <w:hyperlink r:id="rId213" w:history="1">
              <w:r>
                <w:rPr>
                  <w:color w:val="1e198e"/>
                  <w:b w:val="1"/>
                  <w:bCs w:val="1"/>
                  <w:u w:val="single"/>
                </w:rPr>
                <w:t xml:space="preserve">Text Content Based Layout Analysis</w:t>
              </w:r>
            </w:hyperlink>
          </w:p>
          <w:p>
            <w:pPr/>
            <w:hyperlink r:id="rId214" w:history="1">
              <w:r>
                <w:rPr>
                  <w:color w:val="#410a8c"/>
                  <w:u w:val="single"/>
                </w:rPr>
                <w:t xml:space="preserve">José Ramón Prieto</w:t>
              </w:r>
            </w:hyperlink>
            <w:r>
              <w:rPr/>
              <w:t xml:space="preserve">,</w:t>
            </w:r>
            <w:hyperlink r:id="rId215" w:history="1">
              <w:r>
                <w:rPr>
                  <w:color w:val="#410a8c"/>
                  <w:u w:val="single"/>
                </w:rPr>
                <w:t xml:space="preserve">Vicente Bosch</w:t>
              </w:r>
            </w:hyperlink>
            <w:r>
              <w:rPr/>
              <w:t xml:space="preserve">,</w:t>
            </w:r>
            <w:hyperlink r:id="rId216" w:history="1">
              <w:r>
                <w:rPr>
                  <w:color w:val="#410a8c"/>
                  <w:u w:val="single"/>
                </w:rPr>
                <w:t xml:space="preserve">Enrique Vidal</w:t>
              </w:r>
            </w:hyperlink>
            <w:r>
              <w:rPr/>
              <w:t xml:space="preserve">,</w:t>
            </w:r>
            <w:hyperlink r:id="rId29" w:history="1">
              <w:r>
                <w:rPr>
                  <w:color w:val="#410a8c"/>
                  <w:u w:val="single"/>
                </w:rPr>
                <w:t xml:space="preserve">Dominique Stutzmann</w:t>
              </w:r>
            </w:hyperlink>
            <w:r>
              <w:rPr/>
              <w:t xml:space="preserve">,</w:t>
            </w:r>
            <w:hyperlink r:id="rId76" w:history="1">
              <w:r>
                <w:rPr>
                  <w:color w:val="#410a8c"/>
                  <w:u w:val="single"/>
                </w:rPr>
                <w:t xml:space="preserve">Sébastien Hamel</w:t>
              </w:r>
            </w:hyperlink>
          </w:p>
          <w:p>
            <w:pPr/>
            <w:r>
              <w:rPr>
                <w:i w:val="1"/>
                <w:iCs w:val="1"/>
              </w:rPr>
              <w:t xml:space="preserve">2020 17th International Conference on Frontiers in Handwriting Recognition (ICFHR)</w:t>
            </w:r>
            <w:r>
              <w:rPr/>
              <w:t xml:space="preserve">, Sep 2020, Dortmund, Germany. pp.258-263, </w:t>
            </w:r>
            <w:hyperlink r:id="rId217" w:history="1">
              <w:r>
                <w:rPr>
                  <w:color w:val="#410a8c"/>
                  <w:u w:val="single"/>
                </w:rPr>
                <w:t xml:space="preserve">⟨10.1109/ICFHR2020.2020.0005⟩</w:t>
              </w:r>
            </w:hyperlink>
          </w:p>
          <w:p>
            <w:pPr/>
            <w:r>
              <w:rPr/>
              <w:t xml:space="preserve">Communication dans un congrès</w:t>
            </w:r>
          </w:p>
          <w:p>
            <w:pPr/>
            <w:hyperlink r:id="rId213" w:history="1">
              <w:r>
                <w:rPr>
                  <w:color w:val="#410a8c"/>
                  <w:u w:val="single"/>
                </w:rPr>
                <w:t xml:space="preserve">hal-02935071v1</w:t>
              </w:r>
            </w:hyperlink>
          </w:p>
        </w:tc>
      </w:tr>
      <w:tr>
        <w:trPr/>
        <w:tc>
          <w:tcPr>
            <w:noWrap/>
          </w:tcPr>
          <w:p>
            <w:pPr>
              <w:spacing w:after="200"/>
            </w:pPr>
            <w:hyperlink r:id="rId218" w:history="1">
              <w:r>
                <w:rPr>
                  <w:color w:val="1e198e"/>
                  <w:b w:val="1"/>
                  <w:bCs w:val="1"/>
                  <w:u w:val="single"/>
                </w:rPr>
                <w:t xml:space="preserve">ICFHR 2020 Competition on Image Retrieval for Historical Handwritten Fragments</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r>
              <w:rPr/>
              <w:t xml:space="preserve">,</w:t>
            </w:r>
            <w:hyperlink r:id="rId60" w:history="1">
              <w:r>
                <w:rPr>
                  <w:color w:val="#410a8c"/>
                  <w:u w:val="single"/>
                </w:rPr>
                <w:t xml:space="preserve">Vincent Christlein</w:t>
              </w:r>
            </w:hyperlink>
          </w:p>
          <w:p>
            <w:pPr/>
            <w:r>
              <w:rPr>
                <w:i w:val="1"/>
                <w:iCs w:val="1"/>
              </w:rPr>
              <w:t xml:space="preserve">2020 17th International Conference on Frontiers in Handwriting Recognition (ICFHR)</w:t>
            </w:r>
            <w:r>
              <w:rPr/>
              <w:t xml:space="preserve">, Sep 2020, Dortmund, Germany. pp.216-221, </w:t>
            </w:r>
            <w:hyperlink r:id="rId220" w:history="1">
              <w:r>
                <w:rPr>
                  <w:color w:val="#410a8c"/>
                  <w:u w:val="single"/>
                </w:rPr>
                <w:t xml:space="preserve">⟨10.1109/ICFHR2020.2020.0004⟩</w:t>
              </w:r>
            </w:hyperlink>
          </w:p>
          <w:p>
            <w:pPr/>
            <w:r>
              <w:rPr/>
              <w:t xml:space="preserve">Communication dans un congrès</w:t>
            </w:r>
          </w:p>
          <w:p>
            <w:pPr/>
            <w:hyperlink r:id="rId218" w:history="1">
              <w:r>
                <w:rPr>
                  <w:color w:val="#410a8c"/>
                  <w:u w:val="single"/>
                </w:rPr>
                <w:t xml:space="preserve">hal-02935079v1</w:t>
              </w:r>
            </w:hyperlink>
          </w:p>
        </w:tc>
      </w:tr>
      <w:tr>
        <w:trPr/>
        <w:tc>
          <w:tcPr>
            <w:noWrap/>
          </w:tcPr>
          <w:p>
            <w:pPr>
              <w:spacing w:after="200"/>
            </w:pPr>
            <w:hyperlink r:id="rId221" w:history="1">
              <w:r>
                <w:rPr>
                  <w:color w:val="1e198e"/>
                  <w:b w:val="1"/>
                  <w:bCs w:val="1"/>
                  <w:u w:val="single"/>
                </w:rPr>
                <w:t xml:space="preserve">HORAE: an annotated dataset of books of hours</w:t>
              </w:r>
            </w:hyperlink>
          </w:p>
          <w:p>
            <w:pPr/>
            <w:hyperlink r:id="rId156" w:history="1">
              <w:r>
                <w:rPr>
                  <w:color w:val="#410a8c"/>
                  <w:u w:val="single"/>
                </w:rPr>
                <w:t xml:space="preserve">Mélodie Boillet</w:t>
              </w:r>
            </w:hyperlink>
            <w:r>
              <w:rPr/>
              <w:t xml:space="preserve">,</w:t>
            </w:r>
            <w:hyperlink r:id="rId66" w:history="1">
              <w:r>
                <w:rPr>
                  <w:color w:val="#410a8c"/>
                  <w:u w:val="single"/>
                </w:rPr>
                <w:t xml:space="preserve">Marie-Laurence Bonhomme</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the 5th International Workshop on Historical Document Imaging and Processing</w:t>
            </w:r>
            <w:r>
              <w:rPr/>
              <w:t xml:space="preserve">, Sep 2019, Sydney, Australia. pp.7-12, </w:t>
            </w:r>
            <w:hyperlink r:id="rId222" w:history="1">
              <w:r>
                <w:rPr>
                  <w:color w:val="#410a8c"/>
                  <w:u w:val="single"/>
                </w:rPr>
                <w:t xml:space="preserve">⟨10.1145/3352631.3352633⟩</w:t>
              </w:r>
            </w:hyperlink>
          </w:p>
          <w:p>
            <w:pPr/>
            <w:r>
              <w:rPr/>
              <w:t xml:space="preserve">Communication dans un congrès</w:t>
            </w:r>
          </w:p>
          <w:p>
            <w:pPr/>
            <w:hyperlink r:id="rId221" w:history="1">
              <w:r>
                <w:rPr>
                  <w:color w:val="#410a8c"/>
                  <w:u w:val="single"/>
                </w:rPr>
                <w:t xml:space="preserve">hal-02343254v1</w:t>
              </w:r>
            </w:hyperlink>
          </w:p>
        </w:tc>
      </w:tr>
      <w:tr>
        <w:trPr/>
        <w:tc>
          <w:tcPr>
            <w:noWrap/>
          </w:tcPr>
          <w:p>
            <w:pPr>
              <w:spacing w:after="200"/>
            </w:pPr>
            <w:hyperlink r:id="rId223" w:history="1">
              <w:r>
                <w:rPr>
                  <w:color w:val="1e198e"/>
                  <w:b w:val="1"/>
                  <w:bCs w:val="1"/>
                  <w:u w:val="single"/>
                </w:rPr>
                <w:t xml:space="preserve">Automatic page classification in a large collection of manuscripts based on the International Image Interoperability Framework</w:t>
              </w:r>
            </w:hyperlink>
          </w:p>
          <w:p>
            <w:pPr/>
            <w:hyperlink r:id="rId206" w:history="1">
              <w:r>
                <w:rPr>
                  <w:color w:val="#410a8c"/>
                  <w:u w:val="single"/>
                </w:rPr>
                <w:t xml:space="preserve">Emanuela Boroş</w:t>
              </w:r>
            </w:hyperlink>
            <w:r>
              <w:rPr/>
              <w:t xml:space="preserve">,</w:t>
            </w:r>
            <w:hyperlink r:id="rId224" w:history="1">
              <w:r>
                <w:rPr>
                  <w:color w:val="#410a8c"/>
                  <w:u w:val="single"/>
                </w:rPr>
                <w:t xml:space="preserve">Alexis Toumi</w:t>
              </w:r>
            </w:hyperlink>
            <w:r>
              <w:rPr/>
              <w:t xml:space="preserve">,</w:t>
            </w:r>
            <w:hyperlink r:id="rId225" w:history="1">
              <w:r>
                <w:rPr>
                  <w:color w:val="#410a8c"/>
                  <w:u w:val="single"/>
                </w:rPr>
                <w:t xml:space="preserve">Erwan Rouchet</w:t>
              </w:r>
            </w:hyperlink>
            <w:r>
              <w:rPr/>
              <w:t xml:space="preserve">,</w:t>
            </w:r>
            <w:hyperlink r:id="rId226" w:history="1">
              <w:r>
                <w:rPr>
                  <w:color w:val="#410a8c"/>
                  <w:u w:val="single"/>
                </w:rPr>
                <w:t xml:space="preserve">Bastien Abadie</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2019 International Conference on Document Analysis and Recognition (ICDAR)</w:t>
            </w:r>
            <w:r>
              <w:rPr/>
              <w:t xml:space="preserve">, Sep 2019, Sydney, Australia. pp.756-762, </w:t>
            </w:r>
            <w:hyperlink r:id="rId227" w:history="1">
              <w:r>
                <w:rPr>
                  <w:color w:val="#410a8c"/>
                  <w:u w:val="single"/>
                </w:rPr>
                <w:t xml:space="preserve">⟨10.1109/ICDAR.2019.00126⟩</w:t>
              </w:r>
            </w:hyperlink>
          </w:p>
          <w:p>
            <w:pPr/>
            <w:r>
              <w:rPr/>
              <w:t xml:space="preserve">Communication dans un congrès</w:t>
            </w:r>
          </w:p>
          <w:p>
            <w:pPr/>
            <w:hyperlink r:id="rId223" w:history="1">
              <w:r>
                <w:rPr>
                  <w:color w:val="#410a8c"/>
                  <w:u w:val="single"/>
                </w:rPr>
                <w:t xml:space="preserve">hal-02426404v1</w:t>
              </w:r>
            </w:hyperlink>
          </w:p>
        </w:tc>
      </w:tr>
      <w:tr>
        <w:trPr/>
        <w:tc>
          <w:tcPr>
            <w:noWrap/>
          </w:tcPr>
          <w:p>
            <w:pPr>
              <w:spacing w:after="200"/>
            </w:pPr>
            <w:hyperlink r:id="rId228" w:history="1">
              <w:r>
                <w:rPr>
                  <w:color w:val="1e198e"/>
                  <w:b w:val="1"/>
                  <w:bCs w:val="1"/>
                  <w:u w:val="single"/>
                </w:rPr>
                <w:t xml:space="preserve">Les écritures de la chancellerie pontificale dans le paysage européen (XIIe -XVe siècles)</w:t>
              </w:r>
            </w:hyperlink>
          </w:p>
          <w:p>
            <w:pPr/>
            <w:hyperlink r:id="rId29" w:history="1">
              <w:r>
                <w:rPr>
                  <w:color w:val="#410a8c"/>
                  <w:u w:val="single"/>
                </w:rPr>
                <w:t xml:space="preserve">Dominique Stutzmann</w:t>
              </w:r>
            </w:hyperlink>
          </w:p>
          <w:p>
            <w:pPr/>
            <w:r>
              <w:rPr>
                <w:i w:val="1"/>
                <w:iCs w:val="1"/>
              </w:rPr>
              <w:t xml:space="preserve">Les actes pontificaux. Un trésor à exploiter</w:t>
            </w:r>
            <w:r>
              <w:rPr/>
              <w:t xml:space="preserve">, Nov 2019, Paris, France</w:t>
            </w:r>
          </w:p>
          <w:p>
            <w:pPr/>
            <w:r>
              <w:rPr/>
              <w:t xml:space="preserve">Communication dans un congrès</w:t>
            </w:r>
          </w:p>
          <w:p>
            <w:pPr/>
            <w:hyperlink r:id="rId228" w:history="1">
              <w:r>
                <w:rPr>
                  <w:color w:val="#410a8c"/>
                  <w:u w:val="single"/>
                </w:rPr>
                <w:t xml:space="preserve">halshs-03628606v1</w:t>
              </w:r>
            </w:hyperlink>
          </w:p>
        </w:tc>
      </w:tr>
      <w:tr>
        <w:trPr/>
        <w:tc>
          <w:tcPr>
            <w:noWrap/>
          </w:tcPr>
          <w:p>
            <w:pPr>
              <w:spacing w:after="200"/>
            </w:pPr>
            <w:hyperlink r:id="rId229" w:history="1">
              <w:r>
                <w:rPr>
                  <w:color w:val="1e198e"/>
                  <w:b w:val="1"/>
                  <w:bCs w:val="1"/>
                  <w:u w:val="single"/>
                </w:rPr>
                <w:t xml:space="preserve">Towards Automatic Variant Analysis of Ancient Devotional Texts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29" w:history="1">
              <w:r>
                <w:rPr>
                  <w:color w:val="#410a8c"/>
                  <w:u w:val="single"/>
                </w:rPr>
                <w:t xml:space="preserve">Dominique Stutzmann</w:t>
              </w:r>
            </w:hyperlink>
            <w:r>
              <w:rPr/>
              <w:t xml:space="preserve">,</w:t>
            </w:r>
            <w:hyperlink r:id="rId230" w:history="1">
              <w:r>
                <w:rPr>
                  <w:color w:val="#410a8c"/>
                  <w:u w:val="single"/>
                </w:rPr>
                <w:t xml:space="preserve">Jacob Currie</w:t>
              </w:r>
            </w:hyperlink>
            <w:r>
              <w:rPr/>
              <w:t xml:space="preserve">,</w:t>
            </w:r>
            <w:hyperlink r:id="rId231" w:history="1">
              <w:r>
                <w:rPr>
                  <w:color w:val="#410a8c"/>
                  <w:u w:val="single"/>
                </w:rPr>
                <w:t xml:space="preserve">Christine Jacquin</w:t>
              </w:r>
            </w:hyperlink>
          </w:p>
          <w:p>
            <w:pPr/>
            <w:r>
              <w:rPr>
                <w:i w:val="1"/>
                <w:iCs w:val="1"/>
              </w:rPr>
              <w:t xml:space="preserve">1st International Workshop on Computational Approaches to Historical Language Change</w:t>
            </w:r>
            <w:r>
              <w:rPr/>
              <w:t xml:space="preserve">, co-located with ACL 2019, Aug 2019, Florence, Italy. pp.240-249, </w:t>
            </w:r>
            <w:hyperlink r:id="rId232" w:history="1">
              <w:r>
                <w:rPr>
                  <w:color w:val="#410a8c"/>
                  <w:u w:val="single"/>
                </w:rPr>
                <w:t xml:space="preserve">⟨10.18653/v1/W19-4730⟩</w:t>
              </w:r>
            </w:hyperlink>
          </w:p>
          <w:p>
            <w:pPr/>
            <w:r>
              <w:rPr/>
              <w:t xml:space="preserve">Communication dans un congrès</w:t>
            </w:r>
          </w:p>
          <w:p>
            <w:pPr/>
            <w:hyperlink r:id="rId229" w:history="1">
              <w:r>
                <w:rPr>
                  <w:color w:val="#410a8c"/>
                  <w:u w:val="single"/>
                </w:rPr>
                <w:t xml:space="preserve">hal-02401711v1</w:t>
              </w:r>
            </w:hyperlink>
          </w:p>
        </w:tc>
      </w:tr>
      <w:tr>
        <w:trPr/>
        <w:tc>
          <w:tcPr>
            <w:noWrap/>
          </w:tcPr>
          <w:p>
            <w:pPr>
              <w:spacing w:after="200"/>
            </w:pPr>
            <w:hyperlink r:id="rId233" w:history="1">
              <w:r>
                <w:rPr>
                  <w:color w:val="1e198e"/>
                  <w:b w:val="1"/>
                  <w:bCs w:val="1"/>
                  <w:u w:val="single"/>
                </w:rPr>
                <w:t xml:space="preserve">Integrated DH. Rationale of the HORAE Research Project.</w:t>
              </w:r>
            </w:hyperlink>
          </w:p>
          <w:p>
            <w:pPr/>
            <w:hyperlink r:id="rId29" w:history="1">
              <w:r>
                <w:rPr>
                  <w:color w:val="#410a8c"/>
                  <w:u w:val="single"/>
                </w:rPr>
                <w:t xml:space="preserve">Dominique Stutzmann</w:t>
              </w:r>
            </w:hyperlink>
            <w:r>
              <w:rPr/>
              <w:t xml:space="preserve">,</w:t>
            </w:r>
            <w:hyperlink r:id="rId230" w:history="1">
              <w:r>
                <w:rPr>
                  <w:color w:val="#410a8c"/>
                  <w:u w:val="single"/>
                </w:rPr>
                <w:t xml:space="preserve">Jacob Currie</w:t>
              </w:r>
            </w:hyperlink>
            <w:r>
              <w:rPr/>
              <w:t xml:space="preserve">,</w:t>
            </w:r>
            <w:hyperlink r:id="rId62" w:history="1">
              <w:r>
                <w:rPr>
                  <w:color w:val="#410a8c"/>
                  <w:u w:val="single"/>
                </w:rPr>
                <w:t xml:space="preserve">Béatrice Daille</w:t>
              </w:r>
            </w:hyperlink>
            <w:r>
              <w:rPr/>
              <w:t xml:space="preserve">,</w:t>
            </w:r>
            <w:hyperlink r:id="rId63" w:history="1">
              <w:r>
                <w:rPr>
                  <w:color w:val="#410a8c"/>
                  <w:u w:val="single"/>
                </w:rPr>
                <w:t xml:space="preserve">Amir Hazem</w:t>
              </w:r>
            </w:hyperlink>
            <w:r>
              <w:rPr/>
              <w:t xml:space="preserve">,</w:t>
            </w:r>
            <w:hyperlink r:id="rId64" w:history="1">
              <w:r>
                <w:rPr>
                  <w:color w:val="#410a8c"/>
                  <w:u w:val="single"/>
                </w:rPr>
                <w:t xml:space="preserve">Christopher Kermorvant</w:t>
              </w:r>
            </w:hyperlink>
          </w:p>
          <w:p>
            <w:pPr/>
            <w:r>
              <w:rPr>
                <w:i w:val="1"/>
                <w:iCs w:val="1"/>
              </w:rPr>
              <w:t xml:space="preserve">Digital Humanities Conference</w:t>
            </w:r>
            <w:r>
              <w:rPr/>
              <w:t xml:space="preserve">, Jul 2019, Utrecht, Netherlands. </w:t>
            </w:r>
            <w:hyperlink r:id="rId234" w:history="1">
              <w:r>
                <w:rPr>
                  <w:color w:val="#410a8c"/>
                  <w:u w:val="single"/>
                </w:rPr>
                <w:t xml:space="preserve">⟨10.34894/TDLBUD⟩</w:t>
              </w:r>
            </w:hyperlink>
          </w:p>
          <w:p>
            <w:pPr/>
            <w:r>
              <w:rPr/>
              <w:t xml:space="preserve">Communication dans un congrès</w:t>
            </w:r>
          </w:p>
          <w:p>
            <w:pPr/>
            <w:hyperlink r:id="rId233" w:history="1">
              <w:r>
                <w:rPr>
                  <w:color w:val="#410a8c"/>
                  <w:u w:val="single"/>
                </w:rPr>
                <w:t xml:space="preserve">hal-02401696v1</w:t>
              </w:r>
            </w:hyperlink>
          </w:p>
        </w:tc>
      </w:tr>
      <w:tr>
        <w:trPr/>
        <w:tc>
          <w:tcPr>
            <w:noWrap/>
          </w:tcPr>
          <w:p>
            <w:pPr>
              <w:spacing w:after="200"/>
            </w:pPr>
            <w:hyperlink r:id="rId235" w:history="1">
              <w:r>
                <w:rPr>
                  <w:color w:val="1e198e"/>
                  <w:b w:val="1"/>
                  <w:bCs w:val="1"/>
                  <w:u w:val="single"/>
                </w:rPr>
                <w:t xml:space="preserve">Réutilisation de textes dans les manuscrits anciens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29" w:history="1">
              <w:r>
                <w:rPr>
                  <w:color w:val="#410a8c"/>
                  <w:u w:val="single"/>
                </w:rPr>
                <w:t xml:space="preserve">Dominique Stutzmann</w:t>
              </w:r>
            </w:hyperlink>
            <w:r>
              <w:rPr/>
              <w:t xml:space="preserve">,</w:t>
            </w:r>
            <w:hyperlink r:id="rId230" w:history="1">
              <w:r>
                <w:rPr>
                  <w:color w:val="#410a8c"/>
                  <w:u w:val="single"/>
                </w:rPr>
                <w:t xml:space="preserve">Jacob Currie</w:t>
              </w:r>
            </w:hyperlink>
            <w:r>
              <w:rPr/>
              <w:t xml:space="preserve">,</w:t>
            </w:r>
            <w:hyperlink r:id="rId231" w:history="1">
              <w:r>
                <w:rPr>
                  <w:color w:val="#410a8c"/>
                  <w:u w:val="single"/>
                </w:rPr>
                <w:t xml:space="preserve">Christine Jacquin</w:t>
              </w:r>
            </w:hyperlink>
          </w:p>
          <w:p>
            <w:pPr/>
            <w:r>
              <w:rPr>
                <w:i w:val="1"/>
                <w:iCs w:val="1"/>
              </w:rPr>
              <w:t xml:space="preserve">26e conférence sur le Traitement Automatique des Langues Naturelles (TALN)</w:t>
            </w:r>
            <w:r>
              <w:rPr/>
              <w:t xml:space="preserve">, Jul 2019, Toulouse, France</w:t>
            </w:r>
          </w:p>
          <w:p>
            <w:pPr/>
            <w:r>
              <w:rPr/>
              <w:t xml:space="preserve">Communication dans un congrès</w:t>
            </w:r>
          </w:p>
          <w:p>
            <w:pPr/>
            <w:hyperlink r:id="rId235" w:history="1">
              <w:r>
                <w:rPr>
                  <w:color w:val="#410a8c"/>
                  <w:u w:val="single"/>
                </w:rPr>
                <w:t xml:space="preserve">hal-02409038v1</w:t>
              </w:r>
            </w:hyperlink>
          </w:p>
        </w:tc>
      </w:tr>
      <w:tr>
        <w:trPr/>
        <w:tc>
          <w:tcPr>
            <w:noWrap/>
          </w:tcPr>
          <w:p>
            <w:pPr>
              <w:spacing w:after="200"/>
            </w:pPr>
            <w:hyperlink r:id="rId236" w:history="1">
              <w:r>
                <w:rPr>
                  <w:color w:val="1e198e"/>
                  <w:b w:val="1"/>
                  <w:bCs w:val="1"/>
                  <w:u w:val="single"/>
                </w:rPr>
                <w:t xml:space="preserve">ICDAR 2019 Competition on Image Retrieval for Historical Handwritten Documents</w:t>
              </w:r>
            </w:hyperlink>
          </w:p>
          <w:p>
            <w:pPr/>
            <w:hyperlink r:id="rId60" w:history="1">
              <w:r>
                <w:rPr>
                  <w:color w:val="#410a8c"/>
                  <w:u w:val="single"/>
                </w:rPr>
                <w:t xml:space="preserve">Vincent Christlein</w:t>
              </w:r>
            </w:hyperlink>
            <w:r>
              <w:rPr/>
              <w:t xml:space="preserve">,</w:t>
            </w:r>
            <w:hyperlink r:id="rId187" w:history="1">
              <w:r>
                <w:rPr>
                  <w:color w:val="#410a8c"/>
                  <w:u w:val="single"/>
                </w:rPr>
                <w:t xml:space="preserve">Anguelos Nicolaou</w:t>
              </w:r>
            </w:hyperlink>
            <w:r>
              <w:rPr/>
              <w:t xml:space="preserve">,</w:t>
            </w:r>
            <w:hyperlink r:id="rId186" w:history="1">
              <w:r>
                <w:rPr>
                  <w:color w:val="#410a8c"/>
                  <w:u w:val="single"/>
                </w:rPr>
                <w:t xml:space="preserve">Mathias Seuret</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p>
          <w:p>
            <w:pPr/>
            <w:r>
              <w:rPr>
                <w:i w:val="1"/>
                <w:iCs w:val="1"/>
              </w:rPr>
              <w:t xml:space="preserve">2019 International Conference on Document Analysis and Recognition (ICDAR)</w:t>
            </w:r>
            <w:r>
              <w:rPr/>
              <w:t xml:space="preserve">, Sep 2019, Sydney, Australia. pp.1505-1509, </w:t>
            </w:r>
            <w:hyperlink r:id="rId237" w:history="1">
              <w:r>
                <w:rPr>
                  <w:color w:val="#410a8c"/>
                  <w:u w:val="single"/>
                </w:rPr>
                <w:t xml:space="preserve">⟨10.1109/ICDAR.2019.00242⟩</w:t>
              </w:r>
            </w:hyperlink>
          </w:p>
          <w:p>
            <w:pPr/>
            <w:r>
              <w:rPr/>
              <w:t xml:space="preserve">Communication dans un congrès</w:t>
            </w:r>
          </w:p>
          <w:p>
            <w:pPr/>
            <w:hyperlink r:id="rId236" w:history="1">
              <w:r>
                <w:rPr>
                  <w:color w:val="#410a8c"/>
                  <w:u w:val="single"/>
                </w:rPr>
                <w:t xml:space="preserve">hal-02427214v1</w:t>
              </w:r>
            </w:hyperlink>
          </w:p>
        </w:tc>
      </w:tr>
      <w:tr>
        <w:trPr/>
        <w:tc>
          <w:tcPr>
            <w:noWrap/>
          </w:tcPr>
          <w:p>
            <w:pPr>
              <w:spacing w:after="200"/>
            </w:pPr>
            <w:hyperlink r:id="rId238" w:history="1">
              <w:r>
                <w:rPr>
                  <w:color w:val="1e198e"/>
                  <w:b w:val="1"/>
                  <w:bCs w:val="1"/>
                  <w:u w:val="single"/>
                </w:rPr>
                <w:t xml:space="preserve">Writer Identification and Script Classification : Two Tasks for a Common Understanding of Cultural Heritage</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i w:val="1"/>
                <w:iCs w:val="1"/>
              </w:rPr>
              <w:t xml:space="preserve">OpenX for Interdisciplinary Computational Manuscript Research</w:t>
            </w:r>
            <w:r>
              <w:rPr/>
              <w:t xml:space="preserve">, The Centre for the Study of Manuscript Cultures (CSMC), University of Hamburg, Jun 2018, Hamburg, Germany. p. 12-15</w:t>
            </w:r>
          </w:p>
          <w:p>
            <w:pPr/>
            <w:r>
              <w:rPr/>
              <w:t xml:space="preserve">Communication dans un congrès</w:t>
            </w:r>
          </w:p>
          <w:p>
            <w:pPr/>
            <w:hyperlink r:id="rId238" w:history="1">
              <w:r>
                <w:rPr>
                  <w:color w:val="#410a8c"/>
                  <w:u w:val="single"/>
                </w:rPr>
                <w:t xml:space="preserve">hal-01855375v1</w:t>
              </w:r>
            </w:hyperlink>
          </w:p>
        </w:tc>
      </w:tr>
      <w:tr>
        <w:trPr/>
        <w:tc>
          <w:tcPr>
            <w:noWrap/>
          </w:tcPr>
          <w:p>
            <w:pPr>
              <w:spacing w:after="200"/>
            </w:pPr>
            <w:hyperlink r:id="rId239" w:history="1">
              <w:r>
                <w:rPr>
                  <w:color w:val="1e198e"/>
                  <w:b w:val="1"/>
                  <w:bCs w:val="1"/>
                  <w:u w:val="single"/>
                </w:rPr>
                <w:t xml:space="preserve">Deep Learning for Classification and as Tapped-Feature Generator in Medieval Word-Image Recognition</w:t>
              </w:r>
            </w:hyperlink>
          </w:p>
          <w:p>
            <w:pPr/>
            <w:hyperlink r:id="rId240" w:history="1">
              <w:r>
                <w:rPr>
                  <w:color w:val="#410a8c"/>
                  <w:u w:val="single"/>
                </w:rPr>
                <w:t xml:space="preserve">Sukalpa Chanda</w:t>
              </w:r>
            </w:hyperlink>
            <w:r>
              <w:rPr/>
              <w:t xml:space="preserve">,</w:t>
            </w:r>
            <w:hyperlink r:id="rId241" w:history="1">
              <w:r>
                <w:rPr>
                  <w:color w:val="#410a8c"/>
                  <w:u w:val="single"/>
                </w:rPr>
                <w:t xml:space="preserve">Emmanuel Okafor</w:t>
              </w:r>
            </w:hyperlink>
            <w:r>
              <w:rPr/>
              <w:t xml:space="preserve">,</w:t>
            </w:r>
            <w:hyperlink r:id="rId76" w:history="1">
              <w:r>
                <w:rPr>
                  <w:color w:val="#410a8c"/>
                  <w:u w:val="single"/>
                </w:rPr>
                <w:t xml:space="preserve">Sébastien Hamel</w:t>
              </w:r>
            </w:hyperlink>
            <w:r>
              <w:rPr/>
              <w:t xml:space="preserve">,</w:t>
            </w:r>
            <w:hyperlink r:id="rId29" w:history="1">
              <w:r>
                <w:rPr>
                  <w:color w:val="#410a8c"/>
                  <w:u w:val="single"/>
                </w:rPr>
                <w:t xml:space="preserve">Dominique Stutzmann</w:t>
              </w:r>
            </w:hyperlink>
            <w:r>
              <w:rPr/>
              <w:t xml:space="preserve">,</w:t>
            </w:r>
            <w:hyperlink r:id="rId242" w:history="1">
              <w:r>
                <w:rPr>
                  <w:color w:val="#410a8c"/>
                  <w:u w:val="single"/>
                </w:rPr>
                <w:t xml:space="preserve">Lambert Schomaker</w:t>
              </w:r>
            </w:hyperlink>
          </w:p>
          <w:p>
            <w:pPr/>
            <w:r>
              <w:rPr>
                <w:i w:val="1"/>
                <w:iCs w:val="1"/>
              </w:rPr>
              <w:t xml:space="preserve">2018 13th IAPR International Workshop on Document Analysis Systems (DAS)</w:t>
            </w:r>
            <w:r>
              <w:rPr/>
              <w:t xml:space="preserve">, Apr 2018, Vienna, Austria. </w:t>
            </w:r>
            <w:hyperlink r:id="rId243" w:history="1">
              <w:r>
                <w:rPr>
                  <w:color w:val="#410a8c"/>
                  <w:u w:val="single"/>
                </w:rPr>
                <w:t xml:space="preserve">⟨10.1109/DAS.2018.82⟩</w:t>
              </w:r>
            </w:hyperlink>
          </w:p>
          <w:p>
            <w:pPr/>
            <w:r>
              <w:rPr/>
              <w:t xml:space="preserve">Communication dans un congrès</w:t>
            </w:r>
          </w:p>
          <w:p>
            <w:pPr/>
            <w:hyperlink r:id="rId239" w:history="1">
              <w:r>
                <w:rPr>
                  <w:color w:val="#410a8c"/>
                  <w:u w:val="single"/>
                </w:rPr>
                <w:t xml:space="preserve">halshs-01853679v1</w:t>
              </w:r>
            </w:hyperlink>
          </w:p>
        </w:tc>
      </w:tr>
      <w:tr>
        <w:trPr/>
        <w:tc>
          <w:tcPr>
            <w:noWrap/>
          </w:tcPr>
          <w:p>
            <w:pPr>
              <w:spacing w:after="200"/>
            </w:pPr>
            <w:hyperlink r:id="rId244" w:history="1">
              <w:r>
                <w:rPr>
                  <w:color w:val="1e198e"/>
                  <w:b w:val="1"/>
                  <w:bCs w:val="1"/>
                  <w:u w:val="single"/>
                </w:rPr>
                <w:t xml:space="preserve">Handwritten Text Recognition, Keyword Indexing, and Plain Text Search in Medieval Manuscripts</w:t>
              </w:r>
            </w:hyperlink>
          </w:p>
          <w:p>
            <w:pP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r>
              <w:rPr/>
              <w:t xml:space="preserve">,</w:t>
            </w:r>
            <w:hyperlink r:id="rId216" w:history="1">
              <w:r>
                <w:rPr>
                  <w:color w:val="#410a8c"/>
                  <w:u w:val="single"/>
                </w:rPr>
                <w:t xml:space="preserve">Enrique Vidal</w:t>
              </w:r>
            </w:hyperlink>
            <w:r>
              <w:rPr/>
              <w:t xml:space="preserve">,</w:t>
            </w:r>
            <w:hyperlink r:id="rId240" w:history="1">
              <w:r>
                <w:rPr>
                  <w:color w:val="#410a8c"/>
                  <w:u w:val="single"/>
                </w:rPr>
                <w:t xml:space="preserve">Sukalpa Chanda</w:t>
              </w:r>
            </w:hyperlink>
            <w:r>
              <w:rPr/>
              <w:t xml:space="preserve">,</w:t>
            </w:r>
            <w:hyperlink r:id="rId76" w:history="1">
              <w:r>
                <w:rPr>
                  <w:color w:val="#410a8c"/>
                  <w:u w:val="single"/>
                </w:rPr>
                <w:t xml:space="preserve">Sébastien Hamel</w:t>
              </w:r>
            </w:hyperlink>
            <w:r>
              <w:rPr/>
              <w:t xml:space="preserve">et al.</w:t>
            </w:r>
          </w:p>
          <w:p>
            <w:pPr/>
            <w:r>
              <w:rPr>
                <w:i w:val="1"/>
                <w:iCs w:val="1"/>
              </w:rPr>
              <w:t xml:space="preserve">Digital Humanities 2018 Puentes-Bridges</w:t>
            </w:r>
            <w:r>
              <w:rPr/>
              <w:t xml:space="preserve">, Jun 2018, Mexico, Mexico. p. 298-302</w:t>
            </w:r>
          </w:p>
          <w:p>
            <w:pPr/>
            <w:r>
              <w:rPr/>
              <w:t xml:space="preserve">Communication dans un congrès</w:t>
            </w:r>
          </w:p>
          <w:p>
            <w:pPr/>
            <w:hyperlink r:id="rId244" w:history="1">
              <w:r>
                <w:rPr>
                  <w:color w:val="#410a8c"/>
                  <w:u w:val="single"/>
                </w:rPr>
                <w:t xml:space="preserve">hal-01855327v1</w:t>
              </w:r>
            </w:hyperlink>
          </w:p>
        </w:tc>
      </w:tr>
      <w:tr>
        <w:trPr/>
        <w:tc>
          <w:tcPr>
            <w:noWrap/>
          </w:tcPr>
          <w:p>
            <w:pPr>
              <w:spacing w:after="200"/>
            </w:pPr>
            <w:hyperlink r:id="rId245" w:history="1">
              <w:r>
                <w:rPr>
                  <w:color w:val="1e198e"/>
                  <w:b w:val="1"/>
                  <w:bCs w:val="1"/>
                  <w:u w:val="single"/>
                </w:rPr>
                <w:t xml:space="preserve">Zero-Shot Learning Based Approach For Medieval Word Recognition using Deep-Learned Features</w:t>
              </w:r>
            </w:hyperlink>
          </w:p>
          <w:p>
            <w:pPr/>
            <w:hyperlink r:id="rId240" w:history="1">
              <w:r>
                <w:rPr>
                  <w:color w:val="#410a8c"/>
                  <w:u w:val="single"/>
                </w:rPr>
                <w:t xml:space="preserve">Sukalpa Chanda</w:t>
              </w:r>
            </w:hyperlink>
            <w:r>
              <w:rPr/>
              <w:t xml:space="preserve">,</w:t>
            </w:r>
            <w:hyperlink r:id="rId246" w:history="1">
              <w:r>
                <w:rPr>
                  <w:color w:val="#410a8c"/>
                  <w:u w:val="single"/>
                </w:rPr>
                <w:t xml:space="preserve">Jochem Baas</w:t>
              </w:r>
            </w:hyperlink>
            <w:r>
              <w:rPr/>
              <w:t xml:space="preserve">,</w:t>
            </w:r>
            <w:hyperlink r:id="rId247" w:history="1">
              <w:r>
                <w:rPr>
                  <w:color w:val="#410a8c"/>
                  <w:u w:val="single"/>
                </w:rPr>
                <w:t xml:space="preserve">Daniel Haitink</w:t>
              </w:r>
            </w:hyperlink>
            <w:r>
              <w:rPr/>
              <w:t xml:space="preserve">,</w:t>
            </w:r>
            <w:hyperlink r:id="rId76" w:history="1">
              <w:r>
                <w:rPr>
                  <w:color w:val="#410a8c"/>
                  <w:u w:val="single"/>
                </w:rPr>
                <w:t xml:space="preserve">Sébastien Hamel</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2018 16th International Conference on Frontiers in Handwriting Recognition (ICFHR)</w:t>
            </w:r>
            <w:r>
              <w:rPr/>
              <w:t xml:space="preserve">, Aug 2018, Niagara Falls, France. pp.345-350, </w:t>
            </w:r>
            <w:hyperlink r:id="rId248" w:history="1">
              <w:r>
                <w:rPr>
                  <w:color w:val="#410a8c"/>
                  <w:u w:val="single"/>
                </w:rPr>
                <w:t xml:space="preserve">⟨10.1109/ICFHR-2018.2018.00067⟩</w:t>
              </w:r>
            </w:hyperlink>
          </w:p>
          <w:p>
            <w:pPr/>
            <w:r>
              <w:rPr/>
              <w:t xml:space="preserve">Communication dans un congrès</w:t>
            </w:r>
          </w:p>
          <w:p>
            <w:pPr/>
            <w:hyperlink r:id="rId245" w:history="1">
              <w:r>
                <w:rPr>
                  <w:color w:val="#410a8c"/>
                  <w:u w:val="single"/>
                </w:rPr>
                <w:t xml:space="preserve">hal-04570264v1</w:t>
              </w:r>
            </w:hyperlink>
          </w:p>
        </w:tc>
      </w:tr>
      <w:tr>
        <w:trPr/>
        <w:tc>
          <w:tcPr>
            <w:noWrap/>
          </w:tcPr>
          <w:p>
            <w:pPr>
              <w:spacing w:after="200"/>
            </w:pPr>
            <w:hyperlink r:id="rId249" w:history="1">
              <w:r>
                <w:rPr>
                  <w:color w:val="1e198e"/>
                  <w:b w:val="1"/>
                  <w:bCs w:val="1"/>
                  <w:u w:val="single"/>
                </w:rPr>
                <w:t xml:space="preserve">Preparatory KWS Experiments for Large-Scale Indexing of a Vast Medieval Manuscript Collection in the HIMANIS Project</w:t>
              </w:r>
            </w:hyperlink>
          </w:p>
          <w:p>
            <w:pPr/>
            <w:hyperlink r:id="rId250" w:history="1">
              <w:r>
                <w:rPr>
                  <w:color w:val="#410a8c"/>
                  <w:u w:val="single"/>
                </w:rPr>
                <w:t xml:space="preserve">Théodore Bluche</w:t>
              </w:r>
            </w:hyperlink>
            <w:r>
              <w:rPr/>
              <w:t xml:space="preserve">,</w:t>
            </w:r>
            <w:hyperlink r:id="rId76" w:history="1">
              <w:r>
                <w:rPr>
                  <w:color w:val="#410a8c"/>
                  <w:u w:val="single"/>
                </w:rPr>
                <w:t xml:space="preserve">Sébastien Hamel</w:t>
              </w:r>
            </w:hyperlink>
            <w:r>
              <w:rPr/>
              <w:t xml:space="preserve">,</w:t>
            </w:r>
            <w:hyperlink r:id="rId64" w:history="1">
              <w:r>
                <w:rPr>
                  <w:color w:val="#410a8c"/>
                  <w:u w:val="single"/>
                </w:rPr>
                <w:t xml:space="preserve">Christopher Kermorvant</w:t>
              </w:r>
            </w:hyperlink>
            <w:r>
              <w:rPr/>
              <w:t xml:space="preserve">,</w:t>
            </w:r>
            <w:hyperlink r:id="rId251" w:history="1">
              <w:r>
                <w:rPr>
                  <w:color w:val="#410a8c"/>
                  <w:u w:val="single"/>
                </w:rPr>
                <w:t xml:space="preserve">Joan Puigcerver</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2017 14th IAPR International Conference on Document Analysis and Recognition (ICDAR)</w:t>
            </w:r>
            <w:r>
              <w:rPr/>
              <w:t xml:space="preserve">, Nov 2017, Kyoto, Japan. </w:t>
            </w:r>
            <w:hyperlink r:id="rId252" w:history="1">
              <w:r>
                <w:rPr>
                  <w:color w:val="#410a8c"/>
                  <w:u w:val="single"/>
                </w:rPr>
                <w:t xml:space="preserve">⟨10.1109/ICDAR.2017.59⟩</w:t>
              </w:r>
            </w:hyperlink>
          </w:p>
          <w:p>
            <w:pPr/>
            <w:r>
              <w:rPr/>
              <w:t xml:space="preserve">Communication dans un congrès</w:t>
            </w:r>
          </w:p>
          <w:p>
            <w:pPr/>
            <w:hyperlink r:id="rId249" w:history="1">
              <w:r>
                <w:rPr>
                  <w:color w:val="#410a8c"/>
                  <w:u w:val="single"/>
                </w:rPr>
                <w:t xml:space="preserve">halshs-01853682v1</w:t>
              </w:r>
            </w:hyperlink>
          </w:p>
        </w:tc>
      </w:tr>
      <w:tr>
        <w:trPr/>
        <w:tc>
          <w:tcPr>
            <w:noWrap/>
          </w:tcPr>
          <w:p>
            <w:pPr>
              <w:spacing w:after="200"/>
            </w:pPr>
            <w:hyperlink r:id="rId253" w:history="1">
              <w:r>
                <w:rPr>
                  <w:color w:val="1e198e"/>
                  <w:b w:val="1"/>
                  <w:bCs w:val="1"/>
                  <w:u w:val="single"/>
                </w:rPr>
                <w:t xml:space="preserve">ICDAR 2017 Competition on the Classification of Medieval Handwritings in Latin Script</w:t>
              </w:r>
            </w:hyperlink>
          </w:p>
          <w:p>
            <w:pPr/>
            <w:hyperlink r:id="rId254" w:history="1">
              <w:r>
                <w:rPr>
                  <w:color w:val="#410a8c"/>
                  <w:u w:val="single"/>
                </w:rPr>
                <w:t xml:space="preserve">Florence Cloppet</w:t>
              </w:r>
            </w:hyperlink>
            <w:r>
              <w:rPr/>
              <w:t xml:space="preserve">,</w:t>
            </w:r>
            <w:hyperlink r:id="rId255" w:history="1">
              <w:r>
                <w:rPr>
                  <w:color w:val="#410a8c"/>
                  <w:u w:val="single"/>
                </w:rPr>
                <w:t xml:space="preserve">Véronique Eglin</w:t>
              </w:r>
            </w:hyperlink>
            <w:r>
              <w:rPr/>
              <w:t xml:space="preserve">,</w:t>
            </w:r>
            <w:hyperlink r:id="rId130" w:history="1">
              <w:r>
                <w:rPr>
                  <w:color w:val="#410a8c"/>
                  <w:u w:val="single"/>
                </w:rPr>
                <w:t xml:space="preserve">Marlène Helias-Baron</w:t>
              </w:r>
            </w:hyperlink>
            <w:r>
              <w:rPr/>
              <w:t xml:space="preserve">,</w:t>
            </w:r>
            <w:hyperlink r:id="rId256" w:history="1">
              <w:r>
                <w:rPr>
                  <w:color w:val="#410a8c"/>
                  <w:u w:val="single"/>
                </w:rPr>
                <w:t xml:space="preserve">van Cuong Kieu</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253" w:history="1">
              <w:r>
                <w:rPr>
                  <w:color w:val="#410a8c"/>
                  <w:u w:val="single"/>
                </w:rPr>
                <w:t xml:space="preserve">hal-01628986v1</w:t>
              </w:r>
            </w:hyperlink>
          </w:p>
        </w:tc>
      </w:tr>
      <w:tr>
        <w:trPr/>
        <w:tc>
          <w:tcPr>
            <w:noWrap/>
          </w:tcPr>
          <w:p>
            <w:pPr>
              <w:spacing w:after="200"/>
            </w:pPr>
            <w:hyperlink r:id="rId257" w:history="1">
              <w:r>
                <w:rPr>
                  <w:color w:val="1e198e"/>
                  <w:b w:val="1"/>
                  <w:bCs w:val="1"/>
                  <w:u w:val="single"/>
                </w:rPr>
                <w:t xml:space="preserve">Vacuity Measure for Handwritten Character Analysis</w:t>
              </w:r>
            </w:hyperlink>
          </w:p>
          <w:p>
            <w:pPr/>
            <w:hyperlink r:id="rId258" w:history="1">
              <w:r>
                <w:rPr>
                  <w:color w:val="#410a8c"/>
                  <w:u w:val="single"/>
                </w:rPr>
                <w:t xml:space="preserve">Kieu Van-Cuong</w:t>
              </w:r>
            </w:hyperlink>
            <w:r>
              <w:rPr/>
              <w:t xml:space="preserve">,</w:t>
            </w:r>
            <w:hyperlink r:id="rId29" w:history="1">
              <w:r>
                <w:rPr>
                  <w:color w:val="#410a8c"/>
                  <w:u w:val="single"/>
                </w:rPr>
                <w:t xml:space="preserve">Dominique Stutzmann</w:t>
              </w:r>
            </w:hyperlink>
            <w:r>
              <w:rPr/>
              <w:t xml:space="preserve">,</w:t>
            </w:r>
            <w:hyperlink r:id="rId259" w:history="1">
              <w:r>
                <w:rPr>
                  <w:color w:val="#410a8c"/>
                  <w:u w:val="single"/>
                </w:rPr>
                <w:t xml:space="preserve">Nicole Vincent</w:t>
              </w:r>
            </w:hyperlink>
          </w:p>
          <w:p>
            <w:pPr/>
            <w:r>
              <w:rPr>
                <w:i w:val="1"/>
                <w:iCs w:val="1"/>
              </w:rPr>
              <w:t xml:space="preserve">2017 14th IAPR International Conference on Document Analysis and Recognition (ICDAR)</w:t>
            </w:r>
            <w:r>
              <w:rPr/>
              <w:t xml:space="preserve">, Nov 2017, Kyoto, France. </w:t>
            </w:r>
            <w:hyperlink r:id="rId260" w:history="1">
              <w:r>
                <w:rPr>
                  <w:color w:val="#410a8c"/>
                  <w:u w:val="single"/>
                </w:rPr>
                <w:t xml:space="preserve">⟨10.1109/ICDAR.2017.97⟩</w:t>
              </w:r>
            </w:hyperlink>
          </w:p>
          <w:p>
            <w:pPr/>
            <w:r>
              <w:rPr/>
              <w:t xml:space="preserve">Communication dans un congrès</w:t>
            </w:r>
          </w:p>
          <w:p>
            <w:pPr/>
            <w:hyperlink r:id="rId257" w:history="1">
              <w:r>
                <w:rPr>
                  <w:color w:val="#410a8c"/>
                  <w:u w:val="single"/>
                </w:rPr>
                <w:t xml:space="preserve">hal-01854944v1</w:t>
              </w:r>
            </w:hyperlink>
          </w:p>
        </w:tc>
      </w:tr>
      <w:tr>
        <w:trPr/>
        <w:tc>
          <w:tcPr>
            <w:noWrap/>
          </w:tcPr>
          <w:p>
            <w:pPr>
              <w:spacing w:after="200"/>
            </w:pPr>
            <w:hyperlink r:id="rId261" w:history="1">
              <w:r>
                <w:rPr>
                  <w:color w:val="1e198e"/>
                  <w:b w:val="1"/>
                  <w:bCs w:val="1"/>
                  <w:u w:val="single"/>
                </w:rPr>
                <w:t xml:space="preserve">ICFHR2016 Competition on the Classification of Medieval Handwritings in Latin Script</w:t>
              </w:r>
            </w:hyperlink>
          </w:p>
          <w:p>
            <w:pPr/>
            <w:hyperlink r:id="rId254" w:history="1">
              <w:r>
                <w:rPr>
                  <w:color w:val="#410a8c"/>
                  <w:u w:val="single"/>
                </w:rPr>
                <w:t xml:space="preserve">Florence Cloppet</w:t>
              </w:r>
            </w:hyperlink>
            <w:r>
              <w:rPr/>
              <w:t xml:space="preserve">,</w:t>
            </w:r>
            <w:hyperlink r:id="rId255" w:history="1">
              <w:r>
                <w:rPr>
                  <w:color w:val="#410a8c"/>
                  <w:u w:val="single"/>
                </w:rPr>
                <w:t xml:space="preserve">Véronique Eglin</w:t>
              </w:r>
            </w:hyperlink>
            <w:r>
              <w:rPr/>
              <w:t xml:space="preserve">,</w:t>
            </w:r>
            <w:hyperlink r:id="rId262" w:history="1">
              <w:r>
                <w:rPr>
                  <w:color w:val="#410a8c"/>
                  <w:u w:val="single"/>
                </w:rPr>
                <w:t xml:space="preserve">Van Cuong Kieu</w:t>
              </w:r>
            </w:hyperlink>
            <w:r>
              <w:rPr/>
              <w:t xml:space="preserve">,</w:t>
            </w:r>
            <w:hyperlink r:id="rId29" w:history="1">
              <w:r>
                <w:rPr>
                  <w:color w:val="#410a8c"/>
                  <w:u w:val="single"/>
                </w:rPr>
                <w:t xml:space="preserve">Dominique Stutzmann</w:t>
              </w:r>
            </w:hyperlink>
            <w:r>
              <w:rPr/>
              <w:t xml:space="preserve">,</w:t>
            </w:r>
            <w:hyperlink r:id="rId259" w:history="1">
              <w:r>
                <w:rPr>
                  <w:color w:val="#410a8c"/>
                  <w:u w:val="single"/>
                </w:rPr>
                <w:t xml:space="preserve">Nicole Vincent</w:t>
              </w:r>
            </w:hyperlink>
          </w:p>
          <w:p>
            <w:pPr/>
            <w:r>
              <w:rPr>
                <w:i w:val="1"/>
                <w:iCs w:val="1"/>
              </w:rPr>
              <w:t xml:space="preserve">International Conference in Frontiers on Handwriting Recognition ICFHR 2016</w:t>
            </w:r>
            <w:r>
              <w:rPr/>
              <w:t xml:space="preserve">, Oct 2016, Shenzhen, China</w:t>
            </w:r>
          </w:p>
          <w:p>
            <w:pPr/>
            <w:r>
              <w:rPr/>
              <w:t xml:space="preserve">Communication dans un congrès</w:t>
            </w:r>
          </w:p>
          <w:p>
            <w:pPr/>
            <w:hyperlink r:id="rId261" w:history="1">
              <w:r>
                <w:rPr>
                  <w:color w:val="#410a8c"/>
                  <w:u w:val="single"/>
                </w:rPr>
                <w:t xml:space="preserve">hal-01403775v1</w:t>
              </w:r>
            </w:hyperlink>
          </w:p>
        </w:tc>
      </w:tr>
      <w:tr>
        <w:trPr/>
        <w:tc>
          <w:tcPr>
            <w:noWrap/>
          </w:tcPr>
          <w:p>
            <w:pPr>
              <w:spacing w:after="200"/>
            </w:pPr>
            <w:hyperlink r:id="rId263" w:history="1">
              <w:r>
                <w:rPr>
                  <w:color w:val="1e198e"/>
                  <w:b w:val="1"/>
                  <w:bCs w:val="1"/>
                  <w:u w:val="single"/>
                </w:rPr>
                <w:t xml:space="preserve">Automatic Handwritten Character Segmentation for Paleographical Character Shape Analysis</w:t>
              </w:r>
            </w:hyperlink>
          </w:p>
          <w:p>
            <w:pPr/>
            <w:hyperlink r:id="rId250" w:history="1">
              <w:r>
                <w:rPr>
                  <w:color w:val="#410a8c"/>
                  <w:u w:val="single"/>
                </w:rPr>
                <w:t xml:space="preserve">Théodore Bluche</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2016 12th IAPR Workshop on Document Analysis Systems (DAS)</w:t>
            </w:r>
            <w:r>
              <w:rPr/>
              <w:t xml:space="preserve">, Apr 2016, Santorini, France. pp.42-47, </w:t>
            </w:r>
            <w:hyperlink r:id="rId264" w:history="1">
              <w:r>
                <w:rPr>
                  <w:color w:val="#410a8c"/>
                  <w:u w:val="single"/>
                </w:rPr>
                <w:t xml:space="preserve">⟨10.1109/DAS.2016.74⟩</w:t>
              </w:r>
            </w:hyperlink>
          </w:p>
          <w:p>
            <w:pPr/>
            <w:r>
              <w:rPr/>
              <w:t xml:space="preserve">Communication dans un congrès</w:t>
            </w:r>
          </w:p>
          <w:p>
            <w:pPr/>
            <w:hyperlink r:id="rId263" w:history="1">
              <w:r>
                <w:rPr>
                  <w:color w:val="#410a8c"/>
                  <w:u w:val="single"/>
                </w:rPr>
                <w:t xml:space="preserve">hal-02425715v1</w:t>
              </w:r>
            </w:hyperlink>
          </w:p>
        </w:tc>
      </w:tr>
      <w:tr>
        <w:trPr/>
        <w:tc>
          <w:tcPr>
            <w:noWrap/>
          </w:tcPr>
          <w:p>
            <w:pPr>
              <w:spacing w:after="200"/>
            </w:pPr>
            <w:hyperlink r:id="rId265" w:history="1">
              <w:r>
                <w:rPr>
                  <w:color w:val="1e198e"/>
                  <w:b w:val="1"/>
                  <w:bCs w:val="1"/>
                  <w:u w:val="single"/>
                </w:rPr>
                <w:t xml:space="preserve">Encoding Allographs: (ab?)Using the &lt;g&gt; Element</w:t>
              </w:r>
            </w:hyperlink>
          </w:p>
          <w:p>
            <w:pPr/>
            <w:hyperlink r:id="rId266" w:history="1">
              <w:r>
                <w:rPr>
                  <w:color w:val="#410a8c"/>
                  <w:u w:val="single"/>
                </w:rPr>
                <w:t xml:space="preserve">Alexei Lavrentiev</w:t>
              </w:r>
            </w:hyperlink>
            <w:r>
              <w:rPr/>
              <w:t xml:space="preserve">,</w:t>
            </w:r>
            <w:hyperlink r:id="rId29" w:history="1">
              <w:r>
                <w:rPr>
                  <w:color w:val="#410a8c"/>
                  <w:u w:val="single"/>
                </w:rPr>
                <w:t xml:space="preserve">Dominique Stutzmann</w:t>
              </w:r>
            </w:hyperlink>
          </w:p>
          <w:p>
            <w:pPr/>
            <w:r>
              <w:rPr>
                <w:i w:val="1"/>
                <w:iCs w:val="1"/>
              </w:rPr>
              <w:t xml:space="preserve">TEI Conference and Members' Meeting</w:t>
            </w:r>
            <w:r>
              <w:rPr/>
              <w:t xml:space="preserve">, Oct 2015, Lyon, France. pp.77-78</w:t>
            </w:r>
          </w:p>
          <w:p>
            <w:pPr/>
            <w:r>
              <w:rPr/>
              <w:t xml:space="preserve">Communication dans un congrès</w:t>
            </w:r>
          </w:p>
          <w:p>
            <w:pPr/>
            <w:hyperlink r:id="rId265" w:history="1">
              <w:r>
                <w:rPr>
                  <w:color w:val="#410a8c"/>
                  <w:u w:val="single"/>
                </w:rPr>
                <w:t xml:space="preserve">halshs-01318710v1</w:t>
              </w:r>
            </w:hyperlink>
          </w:p>
        </w:tc>
      </w:tr>
      <w:tr>
        <w:trPr/>
        <w:tc>
          <w:tcPr>
            <w:noWrap/>
          </w:tcPr>
          <w:p>
            <w:pPr>
              <w:spacing w:after="200"/>
            </w:pPr>
            <w:hyperlink r:id="rId267" w:history="1">
              <w:r>
                <w:rPr>
                  <w:color w:val="1e198e"/>
                  <w:b w:val="1"/>
                  <w:bCs w:val="1"/>
                  <w:u w:val="single"/>
                </w:rPr>
                <w:t xml:space="preserve">Specifying a TEI-XML Based Format for Aligning Text to Image at Character Level</w:t>
              </w:r>
            </w:hyperlink>
          </w:p>
          <w:p>
            <w:pPr/>
            <w:hyperlink r:id="rId266" w:history="1">
              <w:r>
                <w:rPr>
                  <w:color w:val="#410a8c"/>
                  <w:u w:val="single"/>
                </w:rPr>
                <w:t xml:space="preserve">Alexei Lavrentiev</w:t>
              </w:r>
            </w:hyperlink>
            <w:r>
              <w:rPr/>
              <w:t xml:space="preserve">,</w:t>
            </w:r>
            <w:hyperlink r:id="rId29" w:history="1">
              <w:r>
                <w:rPr>
                  <w:color w:val="#410a8c"/>
                  <w:u w:val="single"/>
                </w:rPr>
                <w:t xml:space="preserve">Dominique Stutzmann</w:t>
              </w:r>
            </w:hyperlink>
            <w:r>
              <w:rPr/>
              <w:t xml:space="preserve">,</w:t>
            </w:r>
            <w:hyperlink r:id="rId268" w:history="1">
              <w:r>
                <w:rPr>
                  <w:color w:val="#410a8c"/>
                  <w:u w:val="single"/>
                </w:rPr>
                <w:t xml:space="preserve">Yann Leydier</w:t>
              </w:r>
            </w:hyperlink>
          </w:p>
          <w:p>
            <w:pPr/>
            <w:r>
              <w:rPr>
                <w:i w:val="1"/>
                <w:iCs w:val="1"/>
              </w:rPr>
              <w:t xml:space="preserve">Symposium on Cultural Heritage Markup.</w:t>
            </w:r>
            <w:r>
              <w:rPr/>
              <w:t xml:space="preserve">, Aug 2015, Washington, DC, United States. pp.BalisageVol16-Lavrentiev01, </w:t>
            </w:r>
            <w:hyperlink r:id="rId269" w:history="1">
              <w:r>
                <w:rPr>
                  <w:color w:val="#410a8c"/>
                  <w:u w:val="single"/>
                </w:rPr>
                <w:t xml:space="preserve">⟨10.4242/BalisageVol16.Lavrentiev01⟩</w:t>
              </w:r>
            </w:hyperlink>
          </w:p>
          <w:p>
            <w:pPr/>
            <w:r>
              <w:rPr/>
              <w:t xml:space="preserve">Communication dans un congrès</w:t>
            </w:r>
          </w:p>
          <w:p>
            <w:pPr/>
            <w:hyperlink r:id="rId267" w:history="1">
              <w:r>
                <w:rPr>
                  <w:color w:val="#410a8c"/>
                  <w:u w:val="single"/>
                </w:rPr>
                <w:t xml:space="preserve">halshs-01318701v1</w:t>
              </w:r>
            </w:hyperlink>
          </w:p>
        </w:tc>
      </w:tr>
      <w:tr>
        <w:trPr/>
        <w:tc>
          <w:tcPr>
            <w:noWrap/>
          </w:tcPr>
          <w:p>
            <w:pPr>
              <w:spacing w:after="200"/>
            </w:pPr>
            <w:hyperlink r:id="rId270" w:history="1">
              <w:r>
                <w:rPr>
                  <w:color w:val="1e198e"/>
                  <w:b w:val="1"/>
                  <w:bCs w:val="1"/>
                  <w:u w:val="single"/>
                </w:rPr>
                <w:t xml:space="preserve">From Text and Image to Historical Resource: Text-Image Alignment for Digital Humanists</w:t>
              </w:r>
            </w:hyperlink>
          </w:p>
          <w:p>
            <w:pPr/>
            <w:hyperlink r:id="rId29" w:history="1">
              <w:r>
                <w:rPr>
                  <w:color w:val="#410a8c"/>
                  <w:u w:val="single"/>
                </w:rPr>
                <w:t xml:space="preserve">Dominique Stutzmann</w:t>
              </w:r>
            </w:hyperlink>
            <w:r>
              <w:rPr/>
              <w:t xml:space="preserve">,</w:t>
            </w:r>
            <w:hyperlink r:id="rId250" w:history="1">
              <w:r>
                <w:rPr>
                  <w:color w:val="#410a8c"/>
                  <w:u w:val="single"/>
                </w:rPr>
                <w:t xml:space="preserve">Théodore Bluche</w:t>
              </w:r>
            </w:hyperlink>
            <w:r>
              <w:rPr/>
              <w:t xml:space="preserve">,</w:t>
            </w:r>
            <w:hyperlink r:id="rId266" w:history="1">
              <w:r>
                <w:rPr>
                  <w:color w:val="#410a8c"/>
                  <w:u w:val="single"/>
                </w:rPr>
                <w:t xml:space="preserve">Alexei Lavrentiev</w:t>
              </w:r>
            </w:hyperlink>
            <w:r>
              <w:rPr/>
              <w:t xml:space="preserve">,</w:t>
            </w:r>
            <w:hyperlink r:id="rId268" w:history="1">
              <w:r>
                <w:rPr>
                  <w:color w:val="#410a8c"/>
                  <w:u w:val="single"/>
                </w:rPr>
                <w:t xml:space="preserve">Yann Leydier</w:t>
              </w:r>
            </w:hyperlink>
            <w:r>
              <w:rPr/>
              <w:t xml:space="preserve">,</w:t>
            </w:r>
            <w:hyperlink r:id="rId64" w:history="1">
              <w:r>
                <w:rPr>
                  <w:color w:val="#410a8c"/>
                  <w:u w:val="single"/>
                </w:rPr>
                <w:t xml:space="preserve">Christopher Kermorvant</w:t>
              </w:r>
            </w:hyperlink>
          </w:p>
          <w:p>
            <w:pPr/>
            <w:r>
              <w:rPr>
                <w:i w:val="1"/>
                <w:iCs w:val="1"/>
              </w:rPr>
              <w:t xml:space="preserve">DH2015 Global Digital Humanities</w:t>
            </w:r>
            <w:r>
              <w:rPr/>
              <w:t xml:space="preserve">, University of Western Sydney, Jun 2015, Sydney, Australia</w:t>
            </w:r>
          </w:p>
          <w:p>
            <w:pPr/>
            <w:r>
              <w:rPr/>
              <w:t xml:space="preserve">Communication dans un congrès</w:t>
            </w:r>
          </w:p>
          <w:p>
            <w:pPr/>
            <w:hyperlink r:id="rId270" w:history="1">
              <w:r>
                <w:rPr>
                  <w:color w:val="#410a8c"/>
                  <w:u w:val="single"/>
                </w:rPr>
                <w:t xml:space="preserve">hal-01855337v1</w:t>
              </w:r>
            </w:hyperlink>
          </w:p>
        </w:tc>
      </w:tr>
      <w:tr>
        <w:trPr/>
        <w:tc>
          <w:tcPr>
            <w:noWrap/>
          </w:tcPr>
          <w:p>
            <w:pPr>
              <w:spacing w:after="200"/>
            </w:pPr>
            <w:hyperlink r:id="rId271" w:history="1">
              <w:r>
                <w:rPr>
                  <w:color w:val="1e198e"/>
                  <w:b w:val="1"/>
                  <w:bCs w:val="1"/>
                  <w:u w:val="single"/>
                </w:rPr>
                <w:t xml:space="preserve">Digital Palaeography. Text-Image Alignment and Script/ScribalVariability (ANR ORIFLAMMS / Cap Digital)</w:t>
              </w:r>
            </w:hyperlink>
          </w:p>
          <w:p>
            <w:pPr/>
            <w:hyperlink r:id="rId29" w:history="1">
              <w:r>
                <w:rPr>
                  <w:color w:val="#410a8c"/>
                  <w:u w:val="single"/>
                </w:rPr>
                <w:t xml:space="preserve">Dominique Stutzmann</w:t>
              </w:r>
            </w:hyperlink>
          </w:p>
          <w:p>
            <w:pPr/>
            <w:r>
              <w:rPr>
                <w:i w:val="1"/>
                <w:iCs w:val="1"/>
              </w:rPr>
              <w:t xml:space="preserve">Digital Palaeography: New Machines and Old Texts</w:t>
            </w:r>
            <w:r>
              <w:rPr/>
              <w:t xml:space="preserve">, Jul 2014, Dagstuhl, Germany. pp.129-130, </w:t>
            </w:r>
            <w:hyperlink r:id="rId83" w:history="1">
              <w:r>
                <w:rPr>
                  <w:color w:val="#410a8c"/>
                  <w:u w:val="single"/>
                </w:rPr>
                <w:t xml:space="preserve">⟨10.4230/DagRep.4.7.112⟩</w:t>
              </w:r>
            </w:hyperlink>
          </w:p>
          <w:p>
            <w:pPr/>
            <w:r>
              <w:rPr/>
              <w:t xml:space="preserve">Communication dans un congrès</w:t>
            </w:r>
          </w:p>
          <w:p>
            <w:pPr/>
            <w:hyperlink r:id="rId271" w:history="1">
              <w:r>
                <w:rPr>
                  <w:color w:val="#410a8c"/>
                  <w:u w:val="single"/>
                </w:rPr>
                <w:t xml:space="preserve">hal-01855394v1</w:t>
              </w:r>
            </w:hyperlink>
          </w:p>
        </w:tc>
      </w:tr>
      <w:tr>
        <w:trPr/>
        <w:tc>
          <w:tcPr>
            <w:noWrap/>
          </w:tcPr>
          <w:p>
            <w:pPr>
              <w:spacing w:after="200"/>
            </w:pPr>
            <w:hyperlink r:id="rId272" w:history="1">
              <w:r>
                <w:rPr>
                  <w:color w:val="1e198e"/>
                  <w:b w:val="1"/>
                  <w:bCs w:val="1"/>
                  <w:u w:val="single"/>
                </w:rPr>
                <w:t xml:space="preserve">Learning-free text-image alignment for medieval manuscripts</w:t>
              </w:r>
            </w:hyperlink>
          </w:p>
          <w:p>
            <w:pPr/>
            <w:hyperlink r:id="rId268" w:history="1">
              <w:r>
                <w:rPr>
                  <w:color w:val="#410a8c"/>
                  <w:u w:val="single"/>
                </w:rPr>
                <w:t xml:space="preserve">Yann Leydier</w:t>
              </w:r>
            </w:hyperlink>
            <w:r>
              <w:rPr/>
              <w:t xml:space="preserve">,</w:t>
            </w:r>
            <w:hyperlink r:id="rId255" w:history="1">
              <w:r>
                <w:rPr>
                  <w:color w:val="#410a8c"/>
                  <w:u w:val="single"/>
                </w:rPr>
                <w:t xml:space="preserve">Véronique Eglin</w:t>
              </w:r>
            </w:hyperlink>
            <w:r>
              <w:rPr/>
              <w:t xml:space="preserve">,</w:t>
            </w:r>
            <w:hyperlink r:id="rId273" w:history="1">
              <w:r>
                <w:rPr>
                  <w:color w:val="#410a8c"/>
                  <w:u w:val="single"/>
                </w:rPr>
                <w:t xml:space="preserve">Stéphane Bres</w:t>
              </w:r>
            </w:hyperlink>
            <w:r>
              <w:rPr/>
              <w:t xml:space="preserve">,</w:t>
            </w:r>
            <w:hyperlink r:id="rId29" w:history="1">
              <w:r>
                <w:rPr>
                  <w:color w:val="#410a8c"/>
                  <w:u w:val="single"/>
                </w:rPr>
                <w:t xml:space="preserve">Dominique Stutzmann</w:t>
              </w:r>
            </w:hyperlink>
          </w:p>
          <w:p>
            <w:pPr/>
            <w:r>
              <w:rPr>
                <w:i w:val="1"/>
                <w:iCs w:val="1"/>
              </w:rPr>
              <w:t xml:space="preserve">ICFHR</w:t>
            </w:r>
            <w:r>
              <w:rPr/>
              <w:t xml:space="preserve">, Sep 2014, Crêtes, Greece. </w:t>
            </w:r>
            <w:hyperlink r:id="rId274" w:history="1">
              <w:r>
                <w:rPr>
                  <w:color w:val="#410a8c"/>
                  <w:u w:val="single"/>
                </w:rPr>
                <w:t xml:space="preserve">⟨10.1109/ICFHR.2014.67⟩</w:t>
              </w:r>
            </w:hyperlink>
          </w:p>
          <w:p>
            <w:pPr/>
            <w:r>
              <w:rPr/>
              <w:t xml:space="preserve">Communication dans un congrès</w:t>
            </w:r>
          </w:p>
          <w:p>
            <w:pPr/>
            <w:hyperlink r:id="rId272" w:history="1">
              <w:r>
                <w:rPr>
                  <w:color w:val="#410a8c"/>
                  <w:u w:val="single"/>
                </w:rPr>
                <w:t xml:space="preserve">hal-01535444v1</w:t>
              </w:r>
            </w:hyperlink>
          </w:p>
        </w:tc>
      </w:tr>
      <w:tr>
        <w:trPr/>
        <w:tc>
          <w:tcPr>
            <w:noWrap/>
          </w:tcPr>
          <w:p>
            <w:pPr>
              <w:spacing w:after="200"/>
            </w:pPr>
            <w:hyperlink r:id="rId275" w:history="1">
              <w:r>
                <w:rPr>
                  <w:color w:val="1e198e"/>
                  <w:b w:val="1"/>
                  <w:bCs w:val="1"/>
                  <w:u w:val="single"/>
                </w:rPr>
                <w:t xml:space="preserve">Bridging the gap between Digital Palaeography and Computational Humanities</w:t>
              </w:r>
            </w:hyperlink>
          </w:p>
          <w:p>
            <w:pPr/>
            <w:hyperlink r:id="rId29" w:history="1">
              <w:r>
                <w:rPr>
                  <w:color w:val="#410a8c"/>
                  <w:u w:val="single"/>
                </w:rPr>
                <w:t xml:space="preserve">Dominique Stutzmann</w:t>
              </w:r>
            </w:hyperlink>
          </w:p>
          <w:p>
            <w:pPr/>
            <w:r>
              <w:rPr>
                <w:i w:val="1"/>
                <w:iCs w:val="1"/>
              </w:rPr>
              <w:t xml:space="preserve">Digital Palaeography: New Machines and Old Texts</w:t>
            </w:r>
            <w:r>
              <w:rPr/>
              <w:t xml:space="preserve">, Jul 2014, Dagstuhl, Germany. pp.128-129, </w:t>
            </w:r>
            <w:hyperlink r:id="rId83" w:history="1">
              <w:r>
                <w:rPr>
                  <w:color w:val="#410a8c"/>
                  <w:u w:val="single"/>
                </w:rPr>
                <w:t xml:space="preserve">⟨10.4230/DagRep.4.7.112⟩</w:t>
              </w:r>
            </w:hyperlink>
          </w:p>
          <w:p>
            <w:pPr/>
            <w:r>
              <w:rPr/>
              <w:t xml:space="preserve">Communication dans un congrès</w:t>
            </w:r>
          </w:p>
          <w:p>
            <w:pPr/>
            <w:hyperlink r:id="rId275" w:history="1">
              <w:r>
                <w:rPr>
                  <w:color w:val="#410a8c"/>
                  <w:u w:val="single"/>
                </w:rPr>
                <w:t xml:space="preserve">hal-01855389v1</w:t>
              </w:r>
            </w:hyperlink>
          </w:p>
        </w:tc>
      </w:tr>
      <w:tr>
        <w:trPr/>
        <w:tc>
          <w:tcPr>
            <w:noWrap/>
          </w:tcPr>
          <w:p>
            <w:pPr>
              <w:spacing w:after="200"/>
            </w:pPr>
            <w:hyperlink r:id="rId276" w:history="1">
              <w:r>
                <w:rPr>
                  <w:color w:val="1e198e"/>
                  <w:b w:val="1"/>
                  <w:bCs w:val="1"/>
                  <w:u w:val="single"/>
                </w:rPr>
                <w:t xml:space="preserve">Mesure et histoire des écritures médiévales</w:t>
              </w:r>
            </w:hyperlink>
          </w:p>
          <w:p>
            <w:pPr/>
            <w:hyperlink r:id="rId277" w:history="1">
              <w:r>
                <w:rPr>
                  <w:color w:val="#410a8c"/>
                  <w:u w:val="single"/>
                </w:rPr>
                <w:t xml:space="preserve">Maria Gurrado</w:t>
              </w:r>
            </w:hyperlink>
            <w:r>
              <w:rPr/>
              <w:t xml:space="preserve">,</w:t>
            </w:r>
            <w:hyperlink r:id="rId29" w:history="1">
              <w:r>
                <w:rPr>
                  <w:color w:val="#410a8c"/>
                  <w:u w:val="single"/>
                </w:rPr>
                <w:t xml:space="preserve">Dominique Stutzmann</w:t>
              </w:r>
            </w:hyperlink>
          </w:p>
          <w:p>
            <w:pPr/>
            <w:r>
              <w:rPr>
                <w:i w:val="1"/>
                <w:iCs w:val="1"/>
              </w:rPr>
              <w:t xml:space="preserve">43 Congrès national de la Société des Historiens Médiévistes de l'Enseignement Supérieur Public</w:t>
            </w:r>
            <w:r>
              <w:rPr/>
              <w:t xml:space="preserve">, Université François-Rabelais, May 2012, Tours, France. pp.135-166</w:t>
            </w:r>
          </w:p>
          <w:p>
            <w:pPr/>
            <w:r>
              <w:rPr/>
              <w:t xml:space="preserve">Communication dans un congrès</w:t>
            </w:r>
          </w:p>
          <w:p>
            <w:pPr/>
            <w:hyperlink r:id="rId276" w:history="1">
              <w:r>
                <w:rPr>
                  <w:color w:val="#410a8c"/>
                  <w:u w:val="single"/>
                </w:rPr>
                <w:t xml:space="preserve">hal-05094083v1</w:t>
              </w:r>
            </w:hyperlink>
          </w:p>
        </w:tc>
      </w:tr>
      <w:tr>
        <w:trPr/>
        <w:tc>
          <w:tcPr>
            <w:noWrap/>
          </w:tcPr>
          <w:p>
            <w:pPr>
              <w:spacing w:after="200"/>
            </w:pPr>
            <w:hyperlink r:id="rId278" w:history="1">
              <w:r>
                <w:rPr>
                  <w:color w:val="1e198e"/>
                  <w:b w:val="1"/>
                  <w:bCs w:val="1"/>
                  <w:u w:val="single"/>
                </w:rPr>
                <w:t xml:space="preserve">La sobriété ostentatoire : l'esthétique cistercienne d'après les manuscrits de Fontenay</w:t>
              </w:r>
            </w:hyperlink>
          </w:p>
          <w:p>
            <w:pPr/>
            <w:hyperlink r:id="rId29" w:history="1">
              <w:r>
                <w:rPr>
                  <w:color w:val="#410a8c"/>
                  <w:u w:val="single"/>
                </w:rPr>
                <w:t xml:space="preserve">Dominique Stutzmann</w:t>
              </w:r>
            </w:hyperlink>
          </w:p>
          <w:p>
            <w:pPr/>
            <w:r>
              <w:rPr>
                <w:i w:val="1"/>
                <w:iCs w:val="1"/>
              </w:rPr>
              <w:t xml:space="preserve">La sobriété ostentatoire : l'esthétique cistercienne d'après les manuscrits de Fontenay</w:t>
            </w:r>
            <w:r>
              <w:rPr/>
              <w:t xml:space="preserve">, Jun 2009, Paris, France. pp.46-86</w:t>
            </w:r>
          </w:p>
          <w:p>
            <w:pPr/>
            <w:r>
              <w:rPr/>
              <w:t xml:space="preserve">Communication dans un congrès</w:t>
            </w:r>
          </w:p>
          <w:p>
            <w:pPr/>
            <w:hyperlink r:id="rId278" w:history="1">
              <w:r>
                <w:rPr>
                  <w:color w:val="#410a8c"/>
                  <w:u w:val="single"/>
                </w:rPr>
                <w:t xml:space="preserve">halshs-00525658v1</w:t>
              </w:r>
            </w:hyperlink>
          </w:p>
        </w:tc>
      </w:tr>
      <w:tr>
        <w:trPr/>
        <w:tc>
          <w:tcPr>
            <w:noWrap/>
          </w:tcPr>
          <w:p>
            <w:pPr>
              <w:spacing w:after="200"/>
            </w:pPr>
            <w:hyperlink r:id="rId279" w:history="1">
              <w:r>
                <w:rPr>
                  <w:color w:val="1e198e"/>
                  <w:b w:val="1"/>
                  <w:bCs w:val="1"/>
                  <w:u w:val="single"/>
                </w:rPr>
                <w:t xml:space="preserve">Forschungsinteressen und wissenschaftliche Sondersammlungen</w:t>
              </w:r>
            </w:hyperlink>
          </w:p>
          <w:p>
            <w:pPr/>
            <w:hyperlink r:id="rId29" w:history="1">
              <w:r>
                <w:rPr>
                  <w:color w:val="#410a8c"/>
                  <w:u w:val="single"/>
                </w:rPr>
                <w:t xml:space="preserve">Dominique Stutzmann</w:t>
              </w:r>
            </w:hyperlink>
          </w:p>
          <w:p>
            <w:pPr/>
            <w:r>
              <w:rPr>
                <w:i w:val="1"/>
                <w:iCs w:val="1"/>
              </w:rPr>
              <w:t xml:space="preserve">Forschungsinteressen und wissenschaftliche Sondersammlungen</w:t>
            </w:r>
            <w:r>
              <w:rPr/>
              <w:t xml:space="preserve">, Nov 2005, Weimar, Germany. pp.123-135</w:t>
            </w:r>
          </w:p>
          <w:p>
            <w:pPr/>
            <w:r>
              <w:rPr/>
              <w:t xml:space="preserve">Communication dans un congrès</w:t>
            </w:r>
          </w:p>
          <w:p>
            <w:pPr/>
            <w:hyperlink r:id="rId279" w:history="1">
              <w:r>
                <w:rPr>
                  <w:color w:val="#410a8c"/>
                  <w:u w:val="single"/>
                </w:rPr>
                <w:t xml:space="preserve">halshs-00525653v1</w:t>
              </w:r>
            </w:hyperlink>
          </w:p>
        </w:tc>
      </w:tr>
      <w:tr>
        <w:trPr/>
        <w:tc>
          <w:tcPr>
            <w:noWrap/>
          </w:tcPr>
          <w:p>
            <w:pPr>
              <w:spacing w:after="200"/>
            </w:pPr>
            <w:hyperlink r:id="rId280" w:history="1">
              <w:r>
                <w:rPr>
                  <w:color w:val="1e198e"/>
                  <w:b w:val="1"/>
                  <w:bCs w:val="1"/>
                  <w:u w:val="single"/>
                </w:rPr>
                <w:t xml:space="preserve">La nécessaire collaboration internationale pour le catalogage des manuscrits médiévaux français de la Staatsbibliothek zu Berlin</w:t>
              </w:r>
            </w:hyperlink>
          </w:p>
          <w:p>
            <w:pPr/>
            <w:hyperlink r:id="rId29" w:history="1">
              <w:r>
                <w:rPr>
                  <w:color w:val="#410a8c"/>
                  <w:u w:val="single"/>
                </w:rPr>
                <w:t xml:space="preserve">Dominique Stutzmann</w:t>
              </w:r>
            </w:hyperlink>
            <w:r>
              <w:rPr/>
              <w:t xml:space="preserve">,</w:t>
            </w:r>
            <w:hyperlink r:id="rId49" w:history="1">
              <w:r>
                <w:rPr>
                  <w:color w:val="#410a8c"/>
                  <w:u w:val="single"/>
                </w:rPr>
                <w:t xml:space="preserve">Piotr Tylus</w:t>
              </w:r>
            </w:hyperlink>
          </w:p>
          <w:p>
            <w:pPr/>
            <w:r>
              <w:rPr>
                <w:i w:val="1"/>
                <w:iCs w:val="1"/>
              </w:rPr>
              <w:t xml:space="preserve">Die internationale Mitarbeit für die Katalogisierung der mittelalterlichen Handschriften französischer Sprache der Staatsbibliothek zu Berlin</w:t>
            </w:r>
            <w:r>
              <w:rPr/>
              <w:t xml:space="preserve">, Oct 2005, München, Allemagne. pp.163-168</w:t>
            </w:r>
          </w:p>
          <w:p>
            <w:pPr/>
            <w:r>
              <w:rPr/>
              <w:t xml:space="preserve">Communication dans un congrès</w:t>
            </w:r>
          </w:p>
          <w:p>
            <w:pPr/>
            <w:hyperlink r:id="rId280" w:history="1">
              <w:r>
                <w:rPr>
                  <w:color w:val="#410a8c"/>
                  <w:u w:val="single"/>
                </w:rPr>
                <w:t xml:space="preserve">halshs-00525646v1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Les livres de chartes et leur écriture : registres et cartulaires dans l’espace français aux XIIIe-XVe siècles</w:t>
              </w:r>
            </w:hyperlink>
          </w:p>
          <w:p>
            <w:pPr/>
            <w:hyperlink r:id="rId29" w:history="1">
              <w:r>
                <w:rPr>
                  <w:color w:val="#410a8c"/>
                  <w:u w:val="single"/>
                </w:rPr>
                <w:t xml:space="preserve">Dominique Stutzmann</w:t>
              </w:r>
            </w:hyperlink>
          </w:p>
          <w:p>
            <w:pPr/>
            <w:r>
              <w:rPr/>
              <w:t xml:space="preserve">Pátková, Hana; Hradilová, Marta. </w:t>
            </w:r>
            <w:r>
              <w:rPr>
                <w:i w:val="1"/>
                <w:iCs w:val="1"/>
              </w:rPr>
              <w:t xml:space="preserve">Encounters in written culture: influence, interchange, transfer, reception? Proceedings of twenty-second Colloquium of the Comité international de paléographie latine, held Prague, 14-16 September 2022, Turnhout, Brepols, [à paraître : 2026] (Bibliologia)</w:t>
            </w:r>
            <w:r>
              <w:rPr/>
              <w:t xml:space="preserve">, Brepols, 2026, Bibliologia</w:t>
            </w:r>
          </w:p>
          <w:p>
            <w:pPr/>
            <w:r>
              <w:rPr/>
              <w:t xml:space="preserve">Chapitre d'ouvrage</w:t>
            </w:r>
          </w:p>
          <w:p>
            <w:pPr/>
            <w:hyperlink r:id="rId281" w:history="1">
              <w:r>
                <w:rPr>
                  <w:color w:val="#410a8c"/>
                  <w:u w:val="single"/>
                </w:rPr>
                <w:t xml:space="preserve">hal-05316362v1</w:t>
              </w:r>
            </w:hyperlink>
          </w:p>
        </w:tc>
      </w:tr>
      <w:tr>
        <w:trPr/>
        <w:tc>
          <w:tcPr>
            <w:noWrap/>
          </w:tcPr>
          <w:p>
            <w:pPr>
              <w:spacing w:after="200"/>
            </w:pPr>
            <w:hyperlink r:id="rId282" w:history="1">
              <w:r>
                <w:rPr>
                  <w:color w:val="1e198e"/>
                  <w:b w:val="1"/>
                  <w:bCs w:val="1"/>
                  <w:u w:val="single"/>
                </w:rPr>
                <w:t xml:space="preserve">Les homélies In laudibus Virginis matris de Bernard de Clairvaux : genèse du texte latin et traduction française</w:t>
              </w:r>
            </w:hyperlink>
          </w:p>
          <w:p>
            <w:pPr/>
            <w:hyperlink r:id="rId29" w:history="1">
              <w:r>
                <w:rPr>
                  <w:color w:val="#410a8c"/>
                  <w:u w:val="single"/>
                </w:rPr>
                <w:t xml:space="preserve">Dominique Stutzmann</w:t>
              </w:r>
            </w:hyperlink>
          </w:p>
          <w:p>
            <w:pPr/>
            <w:r>
              <w:rPr/>
              <w:t xml:space="preserve">Piero Andrea Martina; Fabio Zinelli. </w:t>
            </w:r>
            <w:r>
              <w:rPr>
                <w:i w:val="1"/>
                <w:iCs w:val="1"/>
              </w:rPr>
              <w:t xml:space="preserve">Traductions monastiques du nord-est de l’espace d’oïl au XIIe siècle</w:t>
            </w:r>
            <w:r>
              <w:rPr/>
              <w:t xml:space="preserve">, Éditions de Linguistique et de Philologie, A paraître, Études et Textes Romans du Moyen Âge</w:t>
            </w:r>
          </w:p>
          <w:p>
            <w:pPr/>
            <w:r>
              <w:rPr/>
              <w:t xml:space="preserve">Chapitre d'ouvrage</w:t>
            </w:r>
          </w:p>
          <w:p>
            <w:pPr/>
            <w:hyperlink r:id="rId282" w:history="1">
              <w:r>
                <w:rPr>
                  <w:color w:val="#410a8c"/>
                  <w:u w:val="single"/>
                </w:rPr>
                <w:t xml:space="preserve">hal-05317156v1</w:t>
              </w:r>
            </w:hyperlink>
          </w:p>
        </w:tc>
      </w:tr>
      <w:tr>
        <w:trPr/>
        <w:tc>
          <w:tcPr>
            <w:noWrap/>
          </w:tcPr>
          <w:p>
            <w:pPr>
              <w:spacing w:after="200"/>
            </w:pPr>
            <w:hyperlink r:id="rId283" w:history="1">
              <w:r>
                <w:rPr>
                  <w:color w:val="1e198e"/>
                  <w:b w:val="1"/>
                  <w:bCs w:val="1"/>
                  <w:u w:val="single"/>
                </w:rPr>
                <w:t xml:space="preserve">Les écritures de la chancellerie pontificale dans le paysage européen (XIIe–XVe siècles)</w:t>
              </w:r>
            </w:hyperlink>
          </w:p>
          <w:p>
            <w:pPr/>
            <w:hyperlink r:id="rId29" w:history="1">
              <w:r>
                <w:rPr>
                  <w:color w:val="#410a8c"/>
                  <w:u w:val="single"/>
                </w:rPr>
                <w:t xml:space="preserve">Dominique Stutzmann</w:t>
              </w:r>
            </w:hyperlink>
          </w:p>
          <w:p>
            <w:pPr/>
            <w:r>
              <w:rPr/>
              <w:t xml:space="preserve">Rolf Grosse. </w:t>
            </w:r>
            <w:r>
              <w:rPr>
                <w:i w:val="1"/>
                <w:iCs w:val="1"/>
              </w:rPr>
              <w:t xml:space="preserve">Les actes pontificaux : un trésor à exploiter. Actes du colloque organisé dans le cadre du centenaire de l’Union Académique Internationale (27–28 novembre 2019)</w:t>
            </w:r>
            <w:r>
              <w:rPr/>
              <w:t xml:space="preserve">, De Gruyter, pp.198-238, 2024, Abhandlungen der Akademie der Wissenschaften zu Göttingen, </w:t>
            </w:r>
            <w:hyperlink r:id="rId284" w:history="1">
              <w:r>
                <w:rPr>
                  <w:color w:val="#410a8c"/>
                  <w:u w:val="single"/>
                </w:rPr>
                <w:t xml:space="preserve">⟨10.17875/gup2024-2521⟩</w:t>
              </w:r>
            </w:hyperlink>
          </w:p>
          <w:p>
            <w:pPr/>
            <w:r>
              <w:rPr/>
              <w:t xml:space="preserve">Chapitre d'ouvrage</w:t>
            </w:r>
          </w:p>
          <w:p>
            <w:pPr/>
            <w:hyperlink r:id="rId283" w:history="1">
              <w:r>
                <w:rPr>
                  <w:color w:val="#410a8c"/>
                  <w:u w:val="single"/>
                </w:rPr>
                <w:t xml:space="preserve">hal-04370884v1</w:t>
              </w:r>
            </w:hyperlink>
          </w:p>
        </w:tc>
      </w:tr>
      <w:tr>
        <w:trPr/>
        <w:tc>
          <w:tcPr>
            <w:noWrap/>
          </w:tcPr>
          <w:p>
            <w:pPr>
              <w:spacing w:after="200"/>
            </w:pPr>
            <w:hyperlink r:id="rId285" w:history="1">
              <w:r>
                <w:rPr>
                  <w:color w:val="1e198e"/>
                  <w:b w:val="1"/>
                  <w:bCs w:val="1"/>
                  <w:u w:val="single"/>
                </w:rPr>
                <w:t xml:space="preserve">La seconde pancarte de Fontenay en contexte : reconstitution de l’original perdu et interprétation des modèles diplomatiques</w:t>
              </w:r>
            </w:hyperlink>
          </w:p>
          <w:p>
            <w:pPr/>
            <w:hyperlink r:id="rId29" w:history="1">
              <w:r>
                <w:rPr>
                  <w:color w:val="#410a8c"/>
                  <w:u w:val="single"/>
                </w:rPr>
                <w:t xml:space="preserve">Dominique Stutzmann</w:t>
              </w:r>
            </w:hyperlink>
          </w:p>
          <w:p>
            <w:pPr/>
            <w:r>
              <w:rPr/>
              <w:t xml:space="preserve">Eliana Magnani. </w:t>
            </w:r>
            <w:r>
              <w:rPr>
                <w:i w:val="1"/>
                <w:iCs w:val="1"/>
              </w:rPr>
              <w:t xml:space="preserve">Productions et pratiques sociales de l'écrit médiéval en Bourgogne</w:t>
            </w:r>
            <w:r>
              <w:rPr/>
              <w:t xml:space="preserve">, PUR, pp.133-152, 2022, 978-2-7535-8267-5</w:t>
            </w:r>
          </w:p>
          <w:p>
            <w:pPr/>
            <w:r>
              <w:rPr/>
              <w:t xml:space="preserve">Chapitre d'ouvrage</w:t>
            </w:r>
          </w:p>
          <w:p>
            <w:pPr/>
            <w:hyperlink r:id="rId285" w:history="1">
              <w:r>
                <w:rPr>
                  <w:color w:val="#410a8c"/>
                  <w:u w:val="single"/>
                </w:rPr>
                <w:t xml:space="preserve">hal-02425781v1</w:t>
              </w:r>
            </w:hyperlink>
          </w:p>
        </w:tc>
      </w:tr>
      <w:tr>
        <w:trPr/>
        <w:tc>
          <w:tcPr>
            <w:noWrap/>
          </w:tcPr>
          <w:p>
            <w:pPr>
              <w:spacing w:after="200"/>
            </w:pPr>
            <w:hyperlink r:id="rId286" w:history="1">
              <w:r>
                <w:rPr>
                  <w:color w:val="1e198e"/>
                  <w:b w:val="1"/>
                  <w:bCs w:val="1"/>
                  <w:u w:val="single"/>
                </w:rPr>
                <w:t xml:space="preserve">Du Roman de la Rose aux livres d'heures : étudier et comprendre les écritures de colophons</w:t>
              </w:r>
            </w:hyperlink>
          </w:p>
          <w:p>
            <w:pPr/>
            <w:hyperlink r:id="rId29" w:history="1">
              <w:r>
                <w:rPr>
                  <w:color w:val="#410a8c"/>
                  <w:u w:val="single"/>
                </w:rPr>
                <w:t xml:space="preserve">Dominique Stutzmann</w:t>
              </w:r>
            </w:hyperlink>
          </w:p>
          <w:p>
            <w:pPr/>
            <w:r>
              <w:rPr/>
              <w:t xml:space="preserve">Shailor, Barbara A. and Dutschke, Consuelo W. </w:t>
            </w:r>
            <w:r>
              <w:rPr>
                <w:i w:val="1"/>
                <w:iCs w:val="1"/>
              </w:rPr>
              <w:t xml:space="preserve">Scribes and the Presentation of Texts (from Antiquity to c. 1550)</w:t>
            </w:r>
            <w:r>
              <w:rPr/>
              <w:t xml:space="preserve">, 65, Brepols, pp.367--407, 2021, Bibliologia, 978-2-503-59516-0. </w:t>
            </w:r>
            <w:hyperlink r:id="rId287" w:history="1">
              <w:r>
                <w:rPr>
                  <w:color w:val="#410a8c"/>
                  <w:u w:val="single"/>
                </w:rPr>
                <w:t xml:space="preserve">⟨10.1484/M.BIB-EB.5.124983⟩</w:t>
              </w:r>
            </w:hyperlink>
          </w:p>
          <w:p>
            <w:pPr/>
            <w:r>
              <w:rPr/>
              <w:t xml:space="preserve">Chapitre d'ouvrage</w:t>
            </w:r>
          </w:p>
          <w:p>
            <w:pPr/>
            <w:hyperlink r:id="rId286" w:history="1">
              <w:r>
                <w:rPr>
                  <w:color w:val="#410a8c"/>
                  <w:u w:val="single"/>
                </w:rPr>
                <w:t xml:space="preserve">hal-03586603v1</w:t>
              </w:r>
            </w:hyperlink>
          </w:p>
        </w:tc>
      </w:tr>
      <w:tr>
        <w:trPr/>
        <w:tc>
          <w:tcPr>
            <w:noWrap/>
          </w:tcPr>
          <w:p>
            <w:pPr>
              <w:spacing w:after="200"/>
            </w:pPr>
            <w:hyperlink r:id="rId288" w:history="1">
              <w:r>
                <w:rPr>
                  <w:color w:val="1e198e"/>
                  <w:b w:val="1"/>
                  <w:bCs w:val="1"/>
                  <w:u w:val="single"/>
                </w:rPr>
                <w:t xml:space="preserve">Words as Graphic and Linguistic Structures: Word Spacing in Psalm 101 Domine exaudi orationem meam (Eleventh-Fifteenth Centuries)</w:t>
              </w:r>
            </w:hyperlink>
          </w:p>
          <w:p>
            <w:pPr/>
            <w:hyperlink r:id="rId29" w:history="1">
              <w:r>
                <w:rPr>
                  <w:color w:val="#410a8c"/>
                  <w:u w:val="single"/>
                </w:rPr>
                <w:t xml:space="preserve">Dominique Stutzmann</w:t>
              </w:r>
            </w:hyperlink>
          </w:p>
          <w:p>
            <w:pPr/>
            <w:r>
              <w:rPr/>
              <w:t xml:space="preserve">Victoria Turner; Vincent Debiais. </w:t>
            </w:r>
            <w:r>
              <w:rPr>
                <w:i w:val="1"/>
                <w:iCs w:val="1"/>
              </w:rPr>
              <w:t xml:space="preserve">Les Mots au Moyen Âge – Words in the Middle Ages</w:t>
            </w:r>
            <w:r>
              <w:rPr/>
              <w:t xml:space="preserve">, Brepols, pp.21-59, 2020, </w:t>
            </w:r>
            <w:hyperlink r:id="rId289" w:history="1">
              <w:r>
                <w:rPr>
                  <w:color w:val="#410a8c"/>
                  <w:u w:val="single"/>
                </w:rPr>
                <w:t xml:space="preserve">⟨10.1484/M.USML-EB.5.120721⟩</w:t>
              </w:r>
            </w:hyperlink>
          </w:p>
          <w:p>
            <w:pPr/>
            <w:r>
              <w:rPr/>
              <w:t xml:space="preserve">Chapitre d'ouvrage</w:t>
            </w:r>
          </w:p>
          <w:p>
            <w:pPr/>
            <w:hyperlink r:id="rId288" w:history="1">
              <w:r>
                <w:rPr>
                  <w:color w:val="#410a8c"/>
                  <w:u w:val="single"/>
                </w:rPr>
                <w:t xml:space="preserve">hal-03162793v1</w:t>
              </w:r>
            </w:hyperlink>
          </w:p>
        </w:tc>
      </w:tr>
      <w:tr>
        <w:trPr/>
        <w:tc>
          <w:tcPr>
            <w:noWrap/>
          </w:tcPr>
          <w:p>
            <w:pPr>
              <w:spacing w:after="200"/>
            </w:pPr>
            <w:hyperlink r:id="rId290" w:history="1">
              <w:r>
                <w:rPr>
                  <w:color w:val="1e198e"/>
                  <w:b w:val="1"/>
                  <w:bCs w:val="1"/>
                  <w:u w:val="single"/>
                </w:rPr>
                <w:t xml:space="preserve">L’acte et son double : genèse des chirographes, originaux multiples et actes de même dispositif à l’abbaye cistercienne de Fontenay (v. 1150-1213)</w:t>
              </w:r>
            </w:hyperlink>
          </w:p>
          <w:p>
            <w:pPr/>
            <w:hyperlink r:id="rId29" w:history="1">
              <w:r>
                <w:rPr>
                  <w:color w:val="#410a8c"/>
                  <w:u w:val="single"/>
                </w:rPr>
                <w:t xml:space="preserve">Dominique Stutzmann</w:t>
              </w:r>
            </w:hyperlink>
          </w:p>
          <w:p>
            <w:pPr/>
            <w:r>
              <w:rPr/>
              <w:t xml:space="preserve">Morelle, Laurent; Senséby, Chantal. </w:t>
            </w:r>
            <w:r>
              <w:rPr>
                <w:i w:val="1"/>
                <w:iCs w:val="1"/>
              </w:rPr>
              <w:t xml:space="preserve">Une mémoire partagée. Recherches sur les chirographes en milieu ecclésiastique (France et Lotharingie, Xe-mi XIIIe siècle)</w:t>
            </w:r>
            <w:r>
              <w:rPr/>
              <w:t xml:space="preserve">, 114, </w:t>
            </w:r>
            <w:hyperlink r:id="rId291" w:history="1">
              <w:r>
                <w:rPr>
                  <w:color w:val="#410a8c"/>
                  <w:u w:val="single"/>
                </w:rPr>
                <w:t xml:space="preserve">Droz</w:t>
              </w:r>
            </w:hyperlink>
            <w:r>
              <w:rPr/>
              <w:t xml:space="preserve">, pp.261-291, 2019, Hautes Etudes médiévales et modernes, 9782600057448</w:t>
            </w:r>
          </w:p>
          <w:p>
            <w:pPr/>
            <w:r>
              <w:rPr/>
              <w:t xml:space="preserve">Chapitre d'ouvrage</w:t>
            </w:r>
          </w:p>
          <w:p>
            <w:pPr/>
            <w:hyperlink r:id="rId290" w:history="1">
              <w:r>
                <w:rPr>
                  <w:color w:val="#410a8c"/>
                  <w:u w:val="single"/>
                </w:rPr>
                <w:t xml:space="preserve">hal-02426321v1</w:t>
              </w:r>
            </w:hyperlink>
          </w:p>
        </w:tc>
      </w:tr>
      <w:tr>
        <w:trPr/>
        <w:tc>
          <w:tcPr>
            <w:noWrap/>
          </w:tcPr>
          <w:p>
            <w:pPr>
              <w:spacing w:after="200"/>
            </w:pPr>
            <w:hyperlink r:id="rId292" w:history="1">
              <w:r>
                <w:rPr>
                  <w:color w:val="1e198e"/>
                  <w:b w:val="1"/>
                  <w:bCs w:val="1"/>
                  <w:u w:val="single"/>
                </w:rPr>
                <w:t xml:space="preserve">Résistance au changement ? Les écritures des livres d’heures dans l’espace français (1200-1600)</w:t>
              </w:r>
            </w:hyperlink>
          </w:p>
          <w:p>
            <w:pPr/>
            <w:hyperlink r:id="rId29" w:history="1">
              <w:r>
                <w:rPr>
                  <w:color w:val="#410a8c"/>
                  <w:u w:val="single"/>
                </w:rPr>
                <w:t xml:space="preserve">Dominique Stutzmann</w:t>
              </w:r>
            </w:hyperlink>
          </w:p>
          <w:p>
            <w:pPr/>
            <w:r>
              <w:rPr/>
              <w:t xml:space="preserve">Overgaauw, Eef; Schubert, Martin. </w:t>
            </w:r>
            <w:r>
              <w:rPr>
                <w:i w:val="1"/>
                <w:iCs w:val="1"/>
              </w:rPr>
              <w:t xml:space="preserve">Change in Medieval and Renaissance scripts and manuscripts. Proceedings of the 19th Colloquium of the Comité international de paléographie latine (Berlin, September 16-18, 2015)</w:t>
            </w:r>
            <w:r>
              <w:rPr/>
              <w:t xml:space="preserve">, 50, Brepols, pp.97-116, 2019, Bibliologia, 978-2-503-57875-0</w:t>
            </w:r>
          </w:p>
          <w:p>
            <w:pPr/>
            <w:r>
              <w:rPr/>
              <w:t xml:space="preserve">Chapitre d'ouvrage</w:t>
            </w:r>
          </w:p>
          <w:p>
            <w:pPr/>
            <w:hyperlink r:id="rId292" w:history="1">
              <w:r>
                <w:rPr>
                  <w:color w:val="#410a8c"/>
                  <w:u w:val="single"/>
                </w:rPr>
                <w:t xml:space="preserve">hal-02426342v1</w:t>
              </w:r>
            </w:hyperlink>
          </w:p>
        </w:tc>
      </w:tr>
      <w:tr>
        <w:trPr/>
        <w:tc>
          <w:tcPr>
            <w:noWrap/>
          </w:tcPr>
          <w:p>
            <w:pPr>
              <w:spacing w:after="200"/>
            </w:pPr>
            <w:hyperlink r:id="rId293" w:history="1">
              <w:r>
                <w:rPr>
                  <w:color w:val="1e198e"/>
                  <w:b w:val="1"/>
                  <w:bCs w:val="1"/>
                  <w:u w:val="single"/>
                </w:rPr>
                <w:t xml:space="preserve">Variability as a Key Factor For Understanding Medieval Scripts: the ORIFLAMMS project (ANR-12-CORP-0010)</w:t>
              </w:r>
            </w:hyperlink>
          </w:p>
          <w:p>
            <w:pPr/>
            <w:hyperlink r:id="rId29" w:history="1">
              <w:r>
                <w:rPr>
                  <w:color w:val="#410a8c"/>
                  <w:u w:val="single"/>
                </w:rPr>
                <w:t xml:space="preserve">Dominique Stutzmann</w:t>
              </w:r>
            </w:hyperlink>
          </w:p>
          <w:p>
            <w:pPr/>
            <w:r>
              <w:rPr/>
              <w:t xml:space="preserve">Brookes, Stewart; Rehbein, Malte; Stokes, Peter. </w:t>
            </w:r>
            <w:r>
              <w:rPr>
                <w:i w:val="1"/>
                <w:iCs w:val="1"/>
              </w:rPr>
              <w:t xml:space="preserve">Digital Palaeography</w:t>
            </w:r>
            <w:r>
              <w:rPr/>
              <w:t xml:space="preserve">, </w:t>
            </w:r>
            <w:hyperlink r:id="rId294" w:history="1">
              <w:r>
                <w:rPr>
                  <w:color w:val="#410a8c"/>
                  <w:u w:val="single"/>
                </w:rPr>
                <w:t xml:space="preserve">Routledge</w:t>
              </w:r>
            </w:hyperlink>
            <w:r>
              <w:rPr/>
              <w:t xml:space="preserve">, 2018, Digital Research in the Arts and Humanities, 9781472467096</w:t>
            </w:r>
          </w:p>
          <w:p>
            <w:pPr/>
            <w:r>
              <w:rPr/>
              <w:t xml:space="preserve">Chapitre d'ouvrage</w:t>
            </w:r>
          </w:p>
          <w:p>
            <w:pPr/>
            <w:hyperlink r:id="rId293" w:history="1">
              <w:r>
                <w:rPr>
                  <w:color w:val="#410a8c"/>
                  <w:u w:val="single"/>
                </w:rPr>
                <w:t xml:space="preserve">halshs-01778620v1</w:t>
              </w:r>
            </w:hyperlink>
          </w:p>
        </w:tc>
      </w:tr>
      <w:tr>
        <w:trPr/>
        <w:tc>
          <w:tcPr>
            <w:noWrap/>
          </w:tcPr>
          <w:p>
            <w:pPr>
              <w:spacing w:after="200"/>
            </w:pPr>
            <w:hyperlink r:id="rId295" w:history="1">
              <w:r>
                <w:rPr>
                  <w:color w:val="1e198e"/>
                  <w:b w:val="1"/>
                  <w:bCs w:val="1"/>
                  <w:u w:val="single"/>
                </w:rPr>
                <w:t xml:space="preserve">La collection ambrosienne du manuscrit Paris BnF lat. 1913 : destins cisterciens</w:t>
              </w:r>
            </w:hyperlink>
          </w:p>
          <w:p>
            <w:pPr/>
            <w:hyperlink r:id="rId29" w:history="1">
              <w:r>
                <w:rPr>
                  <w:color w:val="#410a8c"/>
                  <w:u w:val="single"/>
                </w:rPr>
                <w:t xml:space="preserve">Dominique Stutzmann</w:t>
              </w:r>
            </w:hyperlink>
          </w:p>
          <w:p>
            <w:pPr/>
            <w:r>
              <w:rPr/>
              <w:t xml:space="preserve">Thomas Falmagne; Anne-Marie Turcan-Verkerk; Dominique Stutzmann. </w:t>
            </w:r>
            <w:r>
              <w:rPr>
                <w:i w:val="1"/>
                <w:iCs w:val="1"/>
              </w:rPr>
              <w:t xml:space="preserve">Les cisterciens et la transmission des textes (XIIe-XVIIIe siècles)</w:t>
            </w:r>
            <w:r>
              <w:rPr/>
              <w:t xml:space="preserve">, 18, Brepols, pp.209-237, 2018, Bibliothèque d'histoire culturelle du Moyen Âge, </w:t>
            </w:r>
            <w:hyperlink r:id="rId296" w:history="1">
              <w:r>
                <w:rPr>
                  <w:color w:val="#410a8c"/>
                  <w:u w:val="single"/>
                </w:rPr>
                <w:t xml:space="preserve">⟨10.1484/M.BHCMA-EB.5.114620⟩</w:t>
              </w:r>
            </w:hyperlink>
          </w:p>
          <w:p>
            <w:pPr/>
            <w:r>
              <w:rPr/>
              <w:t xml:space="preserve">Chapitre d'ouvrage</w:t>
            </w:r>
          </w:p>
          <w:p>
            <w:pPr/>
            <w:hyperlink r:id="rId295" w:history="1">
              <w:r>
                <w:rPr>
                  <w:color w:val="#410a8c"/>
                  <w:u w:val="single"/>
                </w:rPr>
                <w:t xml:space="preserve">hal-01854565v1</w:t>
              </w:r>
            </w:hyperlink>
          </w:p>
        </w:tc>
      </w:tr>
      <w:tr>
        <w:trPr/>
        <w:tc>
          <w:tcPr>
            <w:noWrap/>
          </w:tcPr>
          <w:p>
            <w:pPr>
              <w:spacing w:after="200"/>
            </w:pPr>
            <w:hyperlink r:id="rId297" w:history="1">
              <w:r>
                <w:rPr>
                  <w:color w:val="1e198e"/>
                  <w:b w:val="1"/>
                  <w:bCs w:val="1"/>
                  <w:u w:val="single"/>
                </w:rPr>
                <w:t xml:space="preserve">Les « manuscrits datés », base de données sur l’écriture</w:t>
              </w:r>
            </w:hyperlink>
          </w:p>
          <w:p>
            <w:pPr/>
            <w:hyperlink r:id="rId29" w:history="1">
              <w:r>
                <w:rPr>
                  <w:color w:val="#410a8c"/>
                  <w:u w:val="single"/>
                </w:rPr>
                <w:t xml:space="preserve">Dominique Stutzmann</w:t>
              </w:r>
            </w:hyperlink>
          </w:p>
          <w:p>
            <w:pPr/>
            <w:r>
              <w:rPr/>
              <w:t xml:space="preserve">De Robertis, Teresa; Giovè Marchioli, Nicoletta. </w:t>
            </w:r>
            <w:r>
              <w:rPr>
                <w:i w:val="1"/>
                <w:iCs w:val="1"/>
              </w:rPr>
              <w:t xml:space="preserve">Catalogazione, storia della scrittura, storia del libro [Texte imprimé] : i manoscritti datati d'Italia vent'anni dopo</w:t>
            </w:r>
            <w:r>
              <w:rPr/>
              <w:t xml:space="preserve">, SISMEL, pp.155-207, 2017, 978-88-8450-784-6</w:t>
            </w:r>
          </w:p>
          <w:p>
            <w:pPr/>
            <w:r>
              <w:rPr/>
              <w:t xml:space="preserve">Chapitre d'ouvrage</w:t>
            </w:r>
          </w:p>
          <w:p>
            <w:pPr/>
            <w:hyperlink r:id="rId297" w:history="1">
              <w:r>
                <w:rPr>
                  <w:color w:val="#410a8c"/>
                  <w:u w:val="single"/>
                </w:rPr>
                <w:t xml:space="preserve">hal-01854569v1</w:t>
              </w:r>
            </w:hyperlink>
          </w:p>
        </w:tc>
      </w:tr>
      <w:tr>
        <w:trPr/>
        <w:tc>
          <w:tcPr>
            <w:noWrap/>
          </w:tcPr>
          <w:p>
            <w:pPr>
              <w:spacing w:after="200"/>
            </w:pPr>
            <w:hyperlink r:id="rId298" w:history="1">
              <w:r>
                <w:rPr>
                  <w:color w:val="1e198e"/>
                  <w:b w:val="1"/>
                  <w:bCs w:val="1"/>
                  <w:u w:val="single"/>
                </w:rPr>
                <w:t xml:space="preserve">Mille ans de poésie : les hymnes des saints Théodorit et Firmin d’Uzès du Moyen Âge au XXe siècle</w:t>
              </w:r>
            </w:hyperlink>
          </w:p>
          <w:p>
            <w:pPr/>
            <w:hyperlink r:id="rId29" w:history="1">
              <w:r>
                <w:rPr>
                  <w:color w:val="#410a8c"/>
                  <w:u w:val="single"/>
                </w:rPr>
                <w:t xml:space="preserve">Dominique Stutzmann</w:t>
              </w:r>
            </w:hyperlink>
          </w:p>
          <w:p>
            <w:pPr/>
            <w:r>
              <w:rPr/>
              <w:t xml:space="preserve">Cédric Giraud; Dominique Poirel. </w:t>
            </w:r>
            <w:r>
              <w:rPr>
                <w:i w:val="1"/>
                <w:iCs w:val="1"/>
              </w:rPr>
              <w:t xml:space="preserve">La rigueur et la passion. Mélanges en l'honneur de Pascale Bourgeon</w:t>
            </w:r>
            <w:r>
              <w:rPr/>
              <w:t xml:space="preserve">, 71, Brepols, pp.617-645, 2016, Instrumenta patristica et mediaevalia, </w:t>
            </w:r>
            <w:hyperlink r:id="rId299" w:history="1">
              <w:r>
                <w:rPr>
                  <w:color w:val="#410a8c"/>
                  <w:u w:val="single"/>
                </w:rPr>
                <w:t xml:space="preserve">⟨10.1484/M.IPM-EB.5.111131⟩</w:t>
              </w:r>
            </w:hyperlink>
          </w:p>
          <w:p>
            <w:pPr/>
            <w:r>
              <w:rPr/>
              <w:t xml:space="preserve">Chapitre d'ouvrage</w:t>
            </w:r>
          </w:p>
          <w:p>
            <w:pPr/>
            <w:hyperlink r:id="rId298" w:history="1">
              <w:r>
                <w:rPr>
                  <w:color w:val="#410a8c"/>
                  <w:u w:val="single"/>
                </w:rPr>
                <w:t xml:space="preserve">halshs-01854574v1</w:t>
              </w:r>
            </w:hyperlink>
          </w:p>
        </w:tc>
      </w:tr>
      <w:tr>
        <w:trPr/>
        <w:tc>
          <w:tcPr>
            <w:noWrap/>
          </w:tcPr>
          <w:p>
            <w:pPr>
              <w:spacing w:after="200"/>
            </w:pPr>
            <w:hyperlink r:id="rId300" w:history="1">
              <w:r>
                <w:rPr>
                  <w:color w:val="1e198e"/>
                  <w:b w:val="1"/>
                  <w:bCs w:val="1"/>
                  <w:u w:val="single"/>
                </w:rPr>
                <w:t xml:space="preserve">Official Rules of Writing in the North of France ? The writing of Notarial Documents in Normandy Between Practices and Regulations</w:t>
              </w:r>
            </w:hyperlink>
          </w:p>
          <w:p>
            <w:pPr/>
            <w:hyperlink r:id="rId301" w:history="1">
              <w:r>
                <w:rPr>
                  <w:color w:val="#410a8c"/>
                  <w:u w:val="single"/>
                </w:rPr>
                <w:t xml:space="preserve">Isabelle Bretthauer</w:t>
              </w:r>
            </w:hyperlink>
            <w:r>
              <w:rPr/>
              <w:t xml:space="preserve">,</w:t>
            </w: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8" w:history="1">
              <w:r>
                <w:rPr>
                  <w:color w:val="#410a8c"/>
                  <w:u w:val="single"/>
                </w:rPr>
                <w:t xml:space="preserve">Georg Vogeler</w:t>
              </w:r>
            </w:hyperlink>
          </w:p>
          <w:p>
            <w:pPr/>
            <w:r>
              <w:rPr/>
              <w:t xml:space="preserve">Sébastien, Barret; Stutzmann, Dominique; Vogeler, Georg. </w:t>
            </w:r>
            <w:r>
              <w:rPr>
                <w:i w:val="1"/>
                <w:iCs w:val="1"/>
              </w:rPr>
              <w:t xml:space="preserve">Ruling the Script in the Middle Ages. Formal Aspects of Written Communication (Books, Charters, and Inscriptions)</w:t>
            </w:r>
            <w:r>
              <w:rPr/>
              <w:t xml:space="preserve">, 35, Brepols, pp.75-96, 2016, UTRECHT STUDIES IN MEDIEVAL LITERACY, 978-2-503-56743-3. </w:t>
            </w:r>
            <w:hyperlink r:id="rId39" w:history="1">
              <w:r>
                <w:rPr>
                  <w:color w:val="#410a8c"/>
                  <w:u w:val="single"/>
                </w:rPr>
                <w:t xml:space="preserve">⟨10.1484/M.USML-EB.5.109651⟩</w:t>
              </w:r>
            </w:hyperlink>
          </w:p>
          <w:p>
            <w:pPr/>
            <w:r>
              <w:rPr/>
              <w:t xml:space="preserve">Chapitre d'ouvrage</w:t>
            </w:r>
          </w:p>
          <w:p>
            <w:pPr/>
            <w:hyperlink r:id="rId300" w:history="1">
              <w:r>
                <w:rPr>
                  <w:color w:val="#410a8c"/>
                  <w:u w:val="single"/>
                </w:rPr>
                <w:t xml:space="preserve">hal-02293962v1</w:t>
              </w:r>
            </w:hyperlink>
          </w:p>
        </w:tc>
      </w:tr>
      <w:tr>
        <w:trPr/>
        <w:tc>
          <w:tcPr>
            <w:noWrap/>
          </w:tcPr>
          <w:p>
            <w:pPr>
              <w:spacing w:after="200"/>
            </w:pPr>
            <w:hyperlink r:id="rId302" w:history="1">
              <w:r>
                <w:rPr>
                  <w:color w:val="1e198e"/>
                  <w:b w:val="1"/>
                  <w:bCs w:val="1"/>
                  <w:u w:val="single"/>
                </w:rPr>
                <w:t xml:space="preserve">[Notices n° 35b, 46b, 103 (manuscrits Saint-Omer BASO 380 ; Dijon, Archives départementales Côte d'Or, 11 H 1159*, Paris, BnF latin 983A]</w:t>
              </w:r>
            </w:hyperlink>
          </w:p>
          <w:p>
            <w:pPr/>
            <w:hyperlink r:id="rId29" w:history="1">
              <w:r>
                <w:rPr>
                  <w:color w:val="#410a8c"/>
                  <w:u w:val="single"/>
                </w:rPr>
                <w:t xml:space="preserve">Dominique Stutzmann</w:t>
              </w:r>
            </w:hyperlink>
          </w:p>
          <w:p>
            <w:pPr/>
            <w:r>
              <w:rPr/>
              <w:t xml:space="preserve">Arnaud Baudin; Nicolas Dohrmann; Laurent Veyssière. </w:t>
            </w:r>
            <w:r>
              <w:rPr>
                <w:i w:val="1"/>
                <w:iCs w:val="1"/>
              </w:rPr>
              <w:t xml:space="preserve">Clairvaux : l’aventure cistercienne</w:t>
            </w:r>
            <w:r>
              <w:rPr/>
              <w:t xml:space="preserve">, Somogy, p. 346-347, 376-377, 488-490, 2015</w:t>
            </w:r>
          </w:p>
          <w:p>
            <w:pPr/>
            <w:r>
              <w:rPr/>
              <w:t xml:space="preserve">Chapitre d'ouvrage</w:t>
            </w:r>
          </w:p>
          <w:p>
            <w:pPr/>
            <w:hyperlink r:id="rId302" w:history="1">
              <w:r>
                <w:rPr>
                  <w:color w:val="#410a8c"/>
                  <w:u w:val="single"/>
                </w:rPr>
                <w:t xml:space="preserve">hal-01854625v1</w:t>
              </w:r>
            </w:hyperlink>
          </w:p>
        </w:tc>
      </w:tr>
      <w:tr>
        <w:trPr/>
        <w:tc>
          <w:tcPr>
            <w:noWrap/>
          </w:tcPr>
          <w:p>
            <w:pPr>
              <w:spacing w:after="200"/>
            </w:pPr>
            <w:hyperlink r:id="rId303" w:history="1">
              <w:r>
                <w:rPr>
                  <w:color w:val="1e198e"/>
                  <w:b w:val="1"/>
                  <w:bCs w:val="1"/>
                  <w:u w:val="single"/>
                </w:rPr>
                <w:t xml:space="preserve">Une application iPad pour l’annotation collaborative des manuscrits médiévaux avec le protocole SharedCanvas: &amp;quot;Formes à toucher</w:t>
              </w:r>
            </w:hyperlink>
          </w:p>
          <w:p>
            <w:pPr/>
            <w:hyperlink r:id="rId304" w:history="1">
              <w:r>
                <w:rPr>
                  <w:color w:val="#410a8c"/>
                  <w:u w:val="single"/>
                </w:rPr>
                <w:t xml:space="preserve">Matthieu Bonicel</w:t>
              </w:r>
            </w:hyperlink>
            <w:r>
              <w:rPr/>
              <w:t xml:space="preserve">,</w:t>
            </w:r>
            <w:hyperlink r:id="rId29" w:history="1">
              <w:r>
                <w:rPr>
                  <w:color w:val="#410a8c"/>
                  <w:u w:val="single"/>
                </w:rPr>
                <w:t xml:space="preserve">Dominique Stutzmann</w:t>
              </w:r>
            </w:hyperlink>
          </w:p>
          <w:p>
            <w:pPr/>
            <w:r>
              <w:rPr/>
              <w:t xml:space="preserve">Oliver Duntze; Torsten Schaßan; Georg Vogeler. </w:t>
            </w:r>
            <w:r>
              <w:rPr>
                <w:i w:val="1"/>
                <w:iCs w:val="1"/>
              </w:rPr>
              <w:t xml:space="preserve">Kodikologie und Paläographie im digitalen Zeitalter 3 / Codicology and Palaeography in the Digital Age 3</w:t>
            </w:r>
            <w:r>
              <w:rPr/>
              <w:t xml:space="preserve">, </w:t>
            </w:r>
            <w:hyperlink r:id="rId305" w:history="1">
              <w:r>
                <w:rPr>
                  <w:color w:val="#410a8c"/>
                  <w:u w:val="single"/>
                </w:rPr>
                <w:t xml:space="preserve">BoD</w:t>
              </w:r>
            </w:hyperlink>
            <w:r>
              <w:rPr/>
              <w:t xml:space="preserve">, pp.87-104, 2015, 978-3-7347-9899-3</w:t>
            </w:r>
          </w:p>
          <w:p>
            <w:pPr/>
            <w:r>
              <w:rPr/>
              <w:t xml:space="preserve">Chapitre d'ouvrage</w:t>
            </w:r>
          </w:p>
          <w:p>
            <w:pPr/>
            <w:hyperlink r:id="rId303" w:history="1">
              <w:r>
                <w:rPr>
                  <w:color w:val="#410a8c"/>
                  <w:u w:val="single"/>
                </w:rPr>
                <w:t xml:space="preserve">hal-01854580v1</w:t>
              </w:r>
            </w:hyperlink>
          </w:p>
        </w:tc>
      </w:tr>
      <w:tr>
        <w:trPr/>
        <w:tc>
          <w:tcPr>
            <w:noWrap/>
          </w:tcPr>
          <w:p>
            <w:pPr>
              <w:spacing w:after="200"/>
            </w:pPr>
            <w:hyperlink r:id="rId306" w:history="1">
              <w:r>
                <w:rPr>
                  <w:color w:val="1e198e"/>
                  <w:b w:val="1"/>
                  <w:bCs w:val="1"/>
                  <w:u w:val="single"/>
                </w:rPr>
                <w:t xml:space="preserve">Organisation du scriptorium et correction des textes d'après les Enarrationes in Psalmos de l'abbaye cistercienne de Fontenay (Paris, Bibliothèque nationale de France, Arsenal, ms. 302)</w:t>
              </w:r>
            </w:hyperlink>
          </w:p>
          <w:p>
            <w:pPr/>
            <w:hyperlink r:id="rId29" w:history="1">
              <w:r>
                <w:rPr>
                  <w:color w:val="#410a8c"/>
                  <w:u w:val="single"/>
                </w:rPr>
                <w:t xml:space="preserve">Dominique Stutzmann</w:t>
              </w:r>
            </w:hyperlink>
          </w:p>
          <w:p>
            <w:pPr/>
            <w:r>
              <w:rPr/>
              <w:t xml:space="preserve">Andreas Nievergelt; Rudolf Gamper; Marina Bernasconi; Birgit Ebersperger; Ernst Tremp. </w:t>
            </w:r>
            <w:r>
              <w:rPr>
                <w:i w:val="1"/>
                <w:iCs w:val="1"/>
              </w:rPr>
              <w:t xml:space="preserve">Scriptorium. Wesen, Funktion, Eigenheiten. Comité international de paléographie latine, XVIII. Kolloquium. St. Gallen 11.-14. September 2013</w:t>
            </w:r>
            <w:r>
              <w:rPr/>
              <w:t xml:space="preserve">, Bayerische Akademie der Wissenschaften, 2015, 9783769610918</w:t>
            </w:r>
          </w:p>
          <w:p>
            <w:pPr/>
            <w:r>
              <w:rPr/>
              <w:t xml:space="preserve">Chapitre d'ouvrage</w:t>
            </w:r>
          </w:p>
          <w:p>
            <w:pPr/>
            <w:hyperlink r:id="rId306" w:history="1">
              <w:r>
                <w:rPr>
                  <w:color w:val="#410a8c"/>
                  <w:u w:val="single"/>
                </w:rPr>
                <w:t xml:space="preserve">hal-01854577v1</w:t>
              </w:r>
            </w:hyperlink>
          </w:p>
        </w:tc>
      </w:tr>
      <w:tr>
        <w:trPr/>
        <w:tc>
          <w:tcPr>
            <w:noWrap/>
          </w:tcPr>
          <w:p>
            <w:pPr>
              <w:spacing w:after="200"/>
            </w:pPr>
            <w:hyperlink r:id="rId307" w:history="1">
              <w:r>
                <w:rPr>
                  <w:color w:val="1e198e"/>
                  <w:b w:val="1"/>
                  <w:bCs w:val="1"/>
                  <w:u w:val="single"/>
                </w:rPr>
                <w:t xml:space="preserve">Clairvaux et l’écrit</w:t>
              </w:r>
            </w:hyperlink>
          </w:p>
          <w:p>
            <w:pPr/>
            <w:hyperlink r:id="rId29" w:history="1">
              <w:r>
                <w:rPr>
                  <w:color w:val="#410a8c"/>
                  <w:u w:val="single"/>
                </w:rPr>
                <w:t xml:space="preserve">Dominique Stutzmann</w:t>
              </w:r>
            </w:hyperlink>
          </w:p>
          <w:p>
            <w:pPr/>
            <w:r>
              <w:rPr/>
              <w:t xml:space="preserve">Arnaud Baudin; Nicolas Dohrmann; Laurent Veyssière. </w:t>
            </w:r>
            <w:r>
              <w:rPr>
                <w:i w:val="1"/>
                <w:iCs w:val="1"/>
              </w:rPr>
              <w:t xml:space="preserve">Clairvaux : l’aventure cistercienne</w:t>
            </w:r>
            <w:r>
              <w:rPr/>
              <w:t xml:space="preserve">, Somogy, p. 198-205, 2015, ISBN 978-2-7572-0934-9</w:t>
            </w:r>
          </w:p>
          <w:p>
            <w:pPr/>
            <w:r>
              <w:rPr/>
              <w:t xml:space="preserve">Chapitre d'ouvrage</w:t>
            </w:r>
          </w:p>
          <w:p>
            <w:pPr/>
            <w:hyperlink r:id="rId307" w:history="1">
              <w:r>
                <w:rPr>
                  <w:color w:val="#410a8c"/>
                  <w:u w:val="single"/>
                </w:rPr>
                <w:t xml:space="preserve">hal-01854585v1</w:t>
              </w:r>
            </w:hyperlink>
          </w:p>
        </w:tc>
      </w:tr>
      <w:tr>
        <w:trPr/>
        <w:tc>
          <w:tcPr>
            <w:noWrap/>
          </w:tcPr>
          <w:p>
            <w:pPr>
              <w:spacing w:after="200"/>
            </w:pPr>
            <w:hyperlink r:id="rId308" w:history="1">
              <w:r>
                <w:rPr>
                  <w:color w:val="1e198e"/>
                  <w:b w:val="1"/>
                  <w:bCs w:val="1"/>
                  <w:u w:val="single"/>
                </w:rPr>
                <w:t xml:space="preserve">L'écriture, réalité esthétique ? Ordre et régularité chez les Cisterciens de Fontenay</w:t>
              </w:r>
            </w:hyperlink>
          </w:p>
          <w:p>
            <w:pPr/>
            <w:hyperlink r:id="rId29" w:history="1">
              <w:r>
                <w:rPr>
                  <w:color w:val="#410a8c"/>
                  <w:u w:val="single"/>
                </w:rPr>
                <w:t xml:space="preserve">Dominique Stutzmann</w:t>
              </w:r>
            </w:hyperlink>
          </w:p>
          <w:p>
            <w:pPr/>
            <w:r>
              <w:rPr/>
              <w:t xml:space="preserve">Daniele Bianconi. </w:t>
            </w:r>
            <w:r>
              <w:rPr>
                <w:i w:val="1"/>
                <w:iCs w:val="1"/>
              </w:rPr>
              <w:t xml:space="preserve">Storia della scrittura e altre storie</w:t>
            </w:r>
            <w:r>
              <w:rPr/>
              <w:t xml:space="preserve">, Accademia Nazionale dei Lincei, p. 201-224, 2014, Bolletino dei Classici. Supplemento, 29, ISBN 9788821810824</w:t>
            </w:r>
          </w:p>
          <w:p>
            <w:pPr/>
            <w:r>
              <w:rPr/>
              <w:t xml:space="preserve">Chapitre d'ouvrage</w:t>
            </w:r>
          </w:p>
          <w:p>
            <w:pPr/>
            <w:hyperlink r:id="rId308" w:history="1">
              <w:r>
                <w:rPr>
                  <w:color w:val="#410a8c"/>
                  <w:u w:val="single"/>
                </w:rPr>
                <w:t xml:space="preserve">hal-01854593v1</w:t>
              </w:r>
            </w:hyperlink>
          </w:p>
        </w:tc>
      </w:tr>
      <w:tr>
        <w:trPr/>
        <w:tc>
          <w:tcPr>
            <w:noWrap/>
          </w:tcPr>
          <w:p>
            <w:pPr>
              <w:spacing w:after="200"/>
            </w:pPr>
            <w:hyperlink r:id="rId309" w:history="1">
              <w:r>
                <w:rPr>
                  <w:color w:val="1e198e"/>
                  <w:b w:val="1"/>
                  <w:bCs w:val="1"/>
                  <w:u w:val="single"/>
                </w:rPr>
                <w:t xml:space="preserve">Executive summary</w:t>
              </w:r>
            </w:hyperlink>
          </w:p>
          <w:p>
            <w:pPr/>
            <w:hyperlink r:id="rId29" w:history="1">
              <w:r>
                <w:rPr>
                  <w:color w:val="#410a8c"/>
                  <w:u w:val="single"/>
                </w:rPr>
                <w:t xml:space="preserve">Dominique Stutzmann</w:t>
              </w:r>
            </w:hyperlink>
            <w:r>
              <w:rPr/>
              <w:t xml:space="preserve">,</w:t>
            </w:r>
            <w:hyperlink r:id="rId82" w:history="1">
              <w:r>
                <w:rPr>
                  <w:color w:val="#410a8c"/>
                  <w:u w:val="single"/>
                </w:rPr>
                <w:t xml:space="preserve">Ségolène Tarte</w:t>
              </w:r>
            </w:hyperlink>
          </w:p>
          <w:p>
            <w:pPr/>
            <w:r>
              <w:rPr/>
              <w:t xml:space="preserve">Tal Hassner; Robert Sablatnig; Dominique Stutzmann; Ségolène Tarte. </w:t>
            </w:r>
            <w:r>
              <w:rPr>
                <w:i w:val="1"/>
                <w:iCs w:val="1"/>
              </w:rPr>
              <w:t xml:space="preserve">Digital Palaeography: New Machines and Old Texts</w:t>
            </w:r>
            <w:r>
              <w:rPr/>
              <w:t xml:space="preserve">, 4 (7), , p. 112-114, 132, 2014, </w:t>
            </w:r>
            <w:hyperlink r:id="rId83" w:history="1">
              <w:r>
                <w:rPr>
                  <w:color w:val="#410a8c"/>
                  <w:u w:val="single"/>
                </w:rPr>
                <w:t xml:space="preserve">⟨10.4230/DagRep.4.7.112⟩</w:t>
              </w:r>
            </w:hyperlink>
          </w:p>
          <w:p>
            <w:pPr/>
            <w:r>
              <w:rPr/>
              <w:t xml:space="preserve">Chapitre d'ouvrage</w:t>
            </w:r>
          </w:p>
          <w:p>
            <w:pPr/>
            <w:hyperlink r:id="rId309" w:history="1">
              <w:r>
                <w:rPr>
                  <w:color w:val="#410a8c"/>
                  <w:u w:val="single"/>
                </w:rPr>
                <w:t xml:space="preserve">hal-01855398v1</w:t>
              </w:r>
            </w:hyperlink>
          </w:p>
        </w:tc>
      </w:tr>
      <w:tr>
        <w:trPr/>
        <w:tc>
          <w:tcPr>
            <w:noWrap/>
          </w:tcPr>
          <w:p>
            <w:pPr>
              <w:spacing w:after="200"/>
            </w:pPr>
            <w:hyperlink r:id="rId310" w:history="1">
              <w:r>
                <w:rPr>
                  <w:color w:val="1e198e"/>
                  <w:b w:val="1"/>
                  <w:bCs w:val="1"/>
                  <w:u w:val="single"/>
                </w:rPr>
                <w:t xml:space="preserve">Système graphique et normes sociales : pour une analyse électronique des écritures médiévales</w:t>
              </w:r>
            </w:hyperlink>
          </w:p>
          <w:p>
            <w:pPr/>
            <w:hyperlink r:id="rId29" w:history="1">
              <w:r>
                <w:rPr>
                  <w:color w:val="#410a8c"/>
                  <w:u w:val="single"/>
                </w:rPr>
                <w:t xml:space="preserve">Dominique Stutzmann</w:t>
              </w:r>
            </w:hyperlink>
          </w:p>
          <w:p>
            <w:pPr/>
            <w:r>
              <w:rPr/>
              <w:t xml:space="preserve">Nataša Golob. </w:t>
            </w:r>
            <w:r>
              <w:rPr>
                <w:i w:val="1"/>
                <w:iCs w:val="1"/>
              </w:rPr>
              <w:t xml:space="preserve">Medieval Autograph Manuscripts : Proceedings of the XVIIth Colloquium of the Comité international de paléographie latine</w:t>
            </w:r>
            <w:r>
              <w:rPr/>
              <w:t xml:space="preserve">, Brepols, p. 429-434, 2013, Bibliologia, 36, ISBN 978-2-503-54916-3. </w:t>
            </w:r>
            <w:hyperlink r:id="rId311" w:history="1">
              <w:r>
                <w:rPr>
                  <w:color w:val="#410a8c"/>
                  <w:u w:val="single"/>
                </w:rPr>
                <w:t xml:space="preserve">⟨10.1484/M.BIB.1.101494⟩</w:t>
              </w:r>
            </w:hyperlink>
          </w:p>
          <w:p>
            <w:pPr/>
            <w:r>
              <w:rPr/>
              <w:t xml:space="preserve">Chapitre d'ouvrage</w:t>
            </w:r>
          </w:p>
          <w:p>
            <w:pPr/>
            <w:hyperlink r:id="rId310" w:history="1">
              <w:r>
                <w:rPr>
                  <w:color w:val="#410a8c"/>
                  <w:u w:val="single"/>
                </w:rPr>
                <w:t xml:space="preserve">hal-01854682v1</w:t>
              </w:r>
            </w:hyperlink>
          </w:p>
        </w:tc>
      </w:tr>
      <w:tr>
        <w:trPr/>
        <w:tc>
          <w:tcPr>
            <w:noWrap/>
          </w:tcPr>
          <w:p>
            <w:pPr>
              <w:spacing w:after="200"/>
            </w:pPr>
            <w:hyperlink r:id="rId312" w:history="1">
              <w:r>
                <w:rPr>
                  <w:color w:val="1e198e"/>
                  <w:b w:val="1"/>
                  <w:bCs w:val="1"/>
                  <w:u w:val="single"/>
                </w:rPr>
                <w:t xml:space="preserve">Signaler les ressources numérisées : enrichissement, visibilité, dissémination</w:t>
              </w:r>
            </w:hyperlink>
          </w:p>
          <w:p>
            <w:pPr/>
            <w:hyperlink r:id="rId29" w:history="1">
              <w:r>
                <w:rPr>
                  <w:color w:val="#410a8c"/>
                  <w:u w:val="single"/>
                </w:rPr>
                <w:t xml:space="preserve">Dominique Stutzmann</w:t>
              </w:r>
            </w:hyperlink>
            <w:r>
              <w:rPr/>
              <w:t xml:space="preserve">,</w:t>
            </w:r>
            <w:hyperlink r:id="rId313" w:history="1">
              <w:r>
                <w:rPr>
                  <w:color w:val="#410a8c"/>
                  <w:u w:val="single"/>
                </w:rPr>
                <w:t xml:space="preserve">Pauline Moirez</w:t>
              </w:r>
            </w:hyperlink>
          </w:p>
          <w:p>
            <w:pPr/>
            <w:r>
              <w:rPr/>
              <w:t xml:space="preserve">Isabelle Westeel; Thierry Claerr. </w:t>
            </w:r>
            <w:r>
              <w:rPr>
                <w:i w:val="1"/>
                <w:iCs w:val="1"/>
              </w:rPr>
              <w:t xml:space="preserve">Manuel de constitution de bibliothèques numériques</w:t>
            </w:r>
            <w:r>
              <w:rPr/>
              <w:t xml:space="preserve">, Electre-Cercle de la Librairie, p. 115-171, 2013, Bibliothèques</w:t>
            </w:r>
          </w:p>
          <w:p>
            <w:pPr/>
            <w:r>
              <w:rPr/>
              <w:t xml:space="preserve">Chapitre d'ouvrage</w:t>
            </w:r>
          </w:p>
          <w:p>
            <w:pPr/>
            <w:hyperlink r:id="rId312" w:history="1">
              <w:r>
                <w:rPr>
                  <w:color w:val="#410a8c"/>
                  <w:u w:val="single"/>
                </w:rPr>
                <w:t xml:space="preserve">hal-01854676v1</w:t>
              </w:r>
            </w:hyperlink>
          </w:p>
        </w:tc>
      </w:tr>
      <w:tr>
        <w:trPr/>
        <w:tc>
          <w:tcPr>
            <w:noWrap/>
          </w:tcPr>
          <w:p>
            <w:pPr>
              <w:spacing w:after="200"/>
            </w:pPr>
            <w:hyperlink r:id="rId314" w:history="1">
              <w:r>
                <w:rPr>
                  <w:color w:val="1e198e"/>
                  <w:b w:val="1"/>
                  <w:bCs w:val="1"/>
                  <w:u w:val="single"/>
                </w:rPr>
                <w:t xml:space="preserve">Mesure et histoire des écritures médiévales</w:t>
              </w:r>
            </w:hyperlink>
          </w:p>
          <w:p>
            <w:pPr/>
            <w:hyperlink r:id="rId277" w:history="1">
              <w:r>
                <w:rPr>
                  <w:color w:val="#410a8c"/>
                  <w:u w:val="single"/>
                </w:rPr>
                <w:t xml:space="preserve">Maria Gurrado</w:t>
              </w:r>
            </w:hyperlink>
            <w:r>
              <w:rPr/>
              <w:t xml:space="preserve">,</w:t>
            </w:r>
            <w:hyperlink r:id="rId29" w:history="1">
              <w:r>
                <w:rPr>
                  <w:color w:val="#410a8c"/>
                  <w:u w:val="single"/>
                </w:rPr>
                <w:t xml:space="preserve">Dominique Stutzmann</w:t>
              </w:r>
            </w:hyperlink>
          </w:p>
          <w:p>
            <w:pPr/>
            <w:r>
              <w:rPr>
                <w:i w:val="1"/>
                <w:iCs w:val="1"/>
              </w:rPr>
              <w:t xml:space="preserve">Mesure et histoire médiévale. XLIIIe Congrès de la SHMESP, Tours, 31 mai-2 juin 2012</w:t>
            </w:r>
            <w:r>
              <w:rPr/>
              <w:t xml:space="preserve">, 123, </w:t>
            </w:r>
            <w:hyperlink r:id="rId315" w:history="1">
              <w:r>
                <w:rPr>
                  <w:color w:val="#410a8c"/>
                  <w:u w:val="single"/>
                </w:rPr>
                <w:t xml:space="preserve">PUPS; Editions de la Sorbonne</w:t>
              </w:r>
            </w:hyperlink>
            <w:r>
              <w:rPr/>
              <w:t xml:space="preserve">, pp.153-166, 2013, Histoire ancienne et médiévale, 978-2-85944-756-4</w:t>
            </w:r>
          </w:p>
          <w:p>
            <w:pPr/>
            <w:r>
              <w:rPr/>
              <w:t xml:space="preserve">Chapitre d'ouvrage</w:t>
            </w:r>
          </w:p>
          <w:p>
            <w:pPr/>
            <w:hyperlink r:id="rId314" w:history="1">
              <w:r>
                <w:rPr>
                  <w:color w:val="#410a8c"/>
                  <w:u w:val="single"/>
                </w:rPr>
                <w:t xml:space="preserve">hal-01855268v1</w:t>
              </w:r>
            </w:hyperlink>
          </w:p>
        </w:tc>
      </w:tr>
      <w:tr>
        <w:trPr/>
        <w:tc>
          <w:tcPr>
            <w:noWrap/>
          </w:tcPr>
          <w:p>
            <w:pPr>
              <w:spacing w:after="200"/>
            </w:pPr>
            <w:hyperlink r:id="rId316" w:history="1">
              <w:r>
                <w:rPr>
                  <w:color w:val="1e198e"/>
                  <w:b w:val="1"/>
                  <w:bCs w:val="1"/>
                  <w:u w:val="single"/>
                </w:rPr>
                <w:t xml:space="preserve">Avant-propos</w:t>
              </w:r>
            </w:hyperlink>
          </w:p>
          <w:p>
            <w:pPr/>
            <w:hyperlink r:id="rId29" w:history="1">
              <w:r>
                <w:rPr>
                  <w:color w:val="#410a8c"/>
                  <w:u w:val="single"/>
                </w:rPr>
                <w:t xml:space="preserve">Dominique Stutzmann</w:t>
              </w:r>
            </w:hyperlink>
          </w:p>
          <w:p>
            <w:pPr/>
            <w:r>
              <w:rPr/>
              <w:t xml:space="preserve">Denis Muzerelle (dir.), G. Grand , G. Lanoë , O. Legendre , M. Peyrafort , D. Stutzmann  (collab.). </w:t>
            </w:r>
            <w:r>
              <w:rPr>
                <w:i w:val="1"/>
                <w:iCs w:val="1"/>
              </w:rPr>
              <w:t xml:space="preserve">Manuscrits datés des bibliothèques de France. II. Laon, Saint-Quentin, Soissons</w:t>
            </w:r>
            <w:r>
              <w:rPr/>
              <w:t xml:space="preserve">, CNRS Editions, p. 1-6, 2013, Catalogue des manuscrits datés, France, 2</w:t>
            </w:r>
          </w:p>
          <w:p>
            <w:pPr/>
            <w:r>
              <w:rPr/>
              <w:t xml:space="preserve">Chapitre d'ouvrage</w:t>
            </w:r>
          </w:p>
          <w:p>
            <w:pPr/>
            <w:hyperlink r:id="rId316" w:history="1">
              <w:r>
                <w:rPr>
                  <w:color w:val="#410a8c"/>
                  <w:u w:val="single"/>
                </w:rPr>
                <w:t xml:space="preserve">hal-01854737v1</w:t>
              </w:r>
            </w:hyperlink>
          </w:p>
        </w:tc>
      </w:tr>
      <w:tr>
        <w:trPr/>
        <w:tc>
          <w:tcPr>
            <w:noWrap/>
          </w:tcPr>
          <w:p>
            <w:pPr>
              <w:spacing w:after="200"/>
            </w:pPr>
            <w:hyperlink r:id="rId317" w:history="1">
              <w:r>
                <w:rPr>
                  <w:color w:val="1e198e"/>
                  <w:b w:val="1"/>
                  <w:bCs w:val="1"/>
                  <w:u w:val="single"/>
                </w:rPr>
                <w:t xml:space="preserve">Sept traités de saint Ambroise et leur diffusion dans les abbayes cisterciennes de Bourgogne et Champagne</w:t>
              </w:r>
            </w:hyperlink>
          </w:p>
          <w:p>
            <w:pPr/>
            <w:hyperlink r:id="rId29" w:history="1">
              <w:r>
                <w:rPr>
                  <w:color w:val="#410a8c"/>
                  <w:u w:val="single"/>
                </w:rPr>
                <w:t xml:space="preserve">Dominique Stutzmann</w:t>
              </w:r>
            </w:hyperlink>
          </w:p>
          <w:p>
            <w:pPr/>
            <w:r>
              <w:rPr>
                <w:i w:val="1"/>
                <w:iCs w:val="1"/>
              </w:rPr>
              <w:t xml:space="preserve">Mélanges cisterciens 2012 offerts par l’ARCCIS au Père Placide Vernet, moine de Cîteaux, pour son 90e anniversaire</w:t>
            </w:r>
            <w:r>
              <w:rPr/>
              <w:t xml:space="preserve">, Abbaye de Bellefontaine, p. 417-435, 2012, Cahiers cisterciens. Des lieux et des temps, 14, ISBN 978-2-85589-714-1</w:t>
            </w:r>
          </w:p>
          <w:p>
            <w:pPr/>
            <w:r>
              <w:rPr/>
              <w:t xml:space="preserve">Chapitre d'ouvrage</w:t>
            </w:r>
          </w:p>
          <w:p>
            <w:pPr/>
            <w:hyperlink r:id="rId317" w:history="1">
              <w:r>
                <w:rPr>
                  <w:color w:val="#410a8c"/>
                  <w:u w:val="single"/>
                </w:rPr>
                <w:t xml:space="preserve">halshs-01854830v1</w:t>
              </w:r>
            </w:hyperlink>
          </w:p>
        </w:tc>
      </w:tr>
      <w:tr>
        <w:trPr/>
        <w:tc>
          <w:tcPr>
            <w:noWrap/>
          </w:tcPr>
          <w:p>
            <w:pPr>
              <w:spacing w:after="200"/>
            </w:pPr>
            <w:hyperlink r:id="rId318" w:history="1">
              <w:r>
                <w:rPr>
                  <w:color w:val="1e198e"/>
                  <w:b w:val="1"/>
                  <w:bCs w:val="1"/>
                  <w:u w:val="single"/>
                </w:rPr>
                <w:t xml:space="preserve">Catalogues et organisation de la bibliothèque à l'abbaye de Fontenay</w:t>
              </w:r>
            </w:hyperlink>
          </w:p>
          <w:p>
            <w:pPr/>
            <w:hyperlink r:id="rId29" w:history="1">
              <w:r>
                <w:rPr>
                  <w:color w:val="#410a8c"/>
                  <w:u w:val="single"/>
                </w:rPr>
                <w:t xml:space="preserve">Dominique Stutzmann</w:t>
              </w:r>
            </w:hyperlink>
          </w:p>
          <w:p>
            <w:pPr/>
            <w:r>
              <w:rPr/>
              <w:t xml:space="preserve">Falmagne (Thomas). </w:t>
            </w:r>
            <w:r>
              <w:rPr>
                <w:i w:val="1"/>
                <w:iCs w:val="1"/>
              </w:rPr>
              <w:t xml:space="preserve">Les Cisterciens et leurs bibliothèques</w:t>
            </w:r>
            <w:r>
              <w:rPr/>
              <w:t xml:space="preserve">, Médiathèque du Grand Troyes, pp.8-9, 2012, Histoire de livres</w:t>
            </w:r>
          </w:p>
          <w:p>
            <w:pPr/>
            <w:r>
              <w:rPr/>
              <w:t xml:space="preserve">Chapitre d'ouvrage</w:t>
            </w:r>
          </w:p>
          <w:p>
            <w:pPr/>
            <w:hyperlink r:id="rId318" w:history="1">
              <w:r>
                <w:rPr>
                  <w:color w:val="#410a8c"/>
                  <w:u w:val="single"/>
                </w:rPr>
                <w:t xml:space="preserve">halshs-00769837v1</w:t>
              </w:r>
            </w:hyperlink>
          </w:p>
        </w:tc>
      </w:tr>
      <w:tr>
        <w:trPr/>
        <w:tc>
          <w:tcPr>
            <w:noWrap/>
          </w:tcPr>
          <w:p>
            <w:pPr>
              <w:spacing w:after="200"/>
            </w:pPr>
            <w:hyperlink r:id="rId319" w:history="1">
              <w:r>
                <w:rPr>
                  <w:color w:val="1e198e"/>
                  <w:b w:val="1"/>
                  <w:bCs w:val="1"/>
                  <w:u w:val="single"/>
                </w:rPr>
                <w:t xml:space="preserve">Paléographie statistique pour décrire, identifier, dater... Normaliser pour coopérer et aller plus loin ?</w:t>
              </w:r>
            </w:hyperlink>
          </w:p>
          <w:p>
            <w:pPr/>
            <w:hyperlink r:id="rId29" w:history="1">
              <w:r>
                <w:rPr>
                  <w:color w:val="#410a8c"/>
                  <w:u w:val="single"/>
                </w:rPr>
                <w:t xml:space="preserve">Dominique Stutzmann</w:t>
              </w:r>
            </w:hyperlink>
          </w:p>
          <w:p>
            <w:pPr/>
            <w:r>
              <w:rPr/>
              <w:t xml:space="preserve">Franz Fischer, Christiane Fritze, Georg Vogeler. </w:t>
            </w:r>
            <w:r>
              <w:rPr>
                <w:i w:val="1"/>
                <w:iCs w:val="1"/>
              </w:rPr>
              <w:t xml:space="preserve">Kodikologie und Paläographie im digitalen Zeitalter 2 = Codicology and Palaeography in the Digital Age 2</w:t>
            </w:r>
            <w:r>
              <w:rPr/>
              <w:t xml:space="preserve">, BoD, pp.247-277, 2011, Schriften des Instituts für Dokumentologie und Editorik</w:t>
            </w:r>
          </w:p>
          <w:p>
            <w:pPr/>
            <w:r>
              <w:rPr/>
              <w:t xml:space="preserve">Chapitre d'ouvrage</w:t>
            </w:r>
          </w:p>
          <w:p>
            <w:pPr/>
            <w:hyperlink r:id="rId319" w:history="1">
              <w:r>
                <w:rPr>
                  <w:color w:val="#410a8c"/>
                  <w:u w:val="single"/>
                </w:rPr>
                <w:t xml:space="preserve">halshs-00596970v1</w:t>
              </w:r>
            </w:hyperlink>
          </w:p>
        </w:tc>
      </w:tr>
      <w:tr>
        <w:trPr/>
        <w:tc>
          <w:tcPr>
            <w:noWrap/>
          </w:tcPr>
          <w:p>
            <w:pPr>
              <w:spacing w:after="200"/>
            </w:pPr>
            <w:hyperlink r:id="rId320" w:history="1">
              <w:r>
                <w:rPr>
                  <w:color w:val="1e198e"/>
                  <w:b w:val="1"/>
                  <w:bCs w:val="1"/>
                  <w:u w:val="single"/>
                </w:rPr>
                <w:t xml:space="preserve">La prise en compte du handicap dans la bibliothèque numérique Gallica</w:t>
              </w:r>
            </w:hyperlink>
          </w:p>
          <w:p>
            <w:pPr/>
            <w:hyperlink r:id="rId29" w:history="1">
              <w:r>
                <w:rPr>
                  <w:color w:val="#410a8c"/>
                  <w:u w:val="single"/>
                </w:rPr>
                <w:t xml:space="preserve">Dominique Stutzmann</w:t>
              </w:r>
            </w:hyperlink>
          </w:p>
          <w:p>
            <w:pPr/>
            <w:r>
              <w:rPr/>
              <w:t xml:space="preserve">Marie-Noëlle Andissac. </w:t>
            </w:r>
            <w:r>
              <w:rPr>
                <w:i w:val="1"/>
                <w:iCs w:val="1"/>
              </w:rPr>
              <w:t xml:space="preserve">Handicap et bibliothèque</w:t>
            </w:r>
            <w:r>
              <w:rPr/>
              <w:t xml:space="preserve">, ABF, 2009, Médiathèmes, 9, ISBN 978-2-900177-32-7</w:t>
            </w:r>
          </w:p>
          <w:p>
            <w:pPr/>
            <w:r>
              <w:rPr/>
              <w:t xml:space="preserve">Chapitre d'ouvrage</w:t>
            </w:r>
          </w:p>
          <w:p>
            <w:pPr/>
            <w:hyperlink r:id="rId320" w:history="1">
              <w:r>
                <w:rPr>
                  <w:color w:val="#410a8c"/>
                  <w:u w:val="single"/>
                </w:rPr>
                <w:t xml:space="preserve">hal-01854845v1</w:t>
              </w:r>
            </w:hyperlink>
          </w:p>
        </w:tc>
      </w:tr>
      <w:tr>
        <w:trPr/>
        <w:tc>
          <w:tcPr>
            <w:noWrap/>
          </w:tcPr>
          <w:p>
            <w:pPr>
              <w:spacing w:after="200"/>
            </w:pPr>
            <w:hyperlink r:id="rId321" w:history="1">
              <w:r>
                <w:rPr>
                  <w:color w:val="1e198e"/>
                  <w:b w:val="1"/>
                  <w:bCs w:val="1"/>
                  <w:u w:val="single"/>
                </w:rPr>
                <w:t xml:space="preserve">Le manuscrit de dédicace des OEuvres chrestiennes d'Isaac Habert (Berlin, Staatsbibliothek zu Berlin – Preußischer Kulturbesitz, Ms. Ham. 456)</w:t>
              </w:r>
            </w:hyperlink>
          </w:p>
          <w:p>
            <w:pPr/>
            <w:hyperlink r:id="rId29" w:history="1">
              <w:r>
                <w:rPr>
                  <w:color w:val="#410a8c"/>
                  <w:u w:val="single"/>
                </w:rPr>
                <w:t xml:space="preserve">Dominique Stutzmann</w:t>
              </w:r>
            </w:hyperlink>
          </w:p>
          <w:p>
            <w:pPr/>
            <w:r>
              <w:rPr/>
              <w:t xml:space="preserve">Isabelle de Conihout. </w:t>
            </w:r>
            <w:r>
              <w:rPr>
                <w:i w:val="1"/>
                <w:iCs w:val="1"/>
              </w:rPr>
              <w:t xml:space="preserve">Henri III mécène : les lettres, les sciences et les arts sous le règne du dernier Valois</w:t>
            </w:r>
            <w:r>
              <w:rPr/>
              <w:t xml:space="preserve">, PUPS, pp.256-259, 2006</w:t>
            </w:r>
          </w:p>
          <w:p>
            <w:pPr/>
            <w:r>
              <w:rPr/>
              <w:t xml:space="preserve">Chapitre d'ouvrage</w:t>
            </w:r>
          </w:p>
          <w:p>
            <w:pPr/>
            <w:hyperlink r:id="rId321" w:history="1">
              <w:r>
                <w:rPr>
                  <w:color w:val="#410a8c"/>
                  <w:u w:val="single"/>
                </w:rPr>
                <w:t xml:space="preserve">halshs-00525595v1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Biblissima+ Cluster 3 - Intelligence artificielle, reconnaissance de formes et d’écritures manuscrites</w:t>
              </w:r>
            </w:hyperlink>
          </w:p>
          <w:p>
            <w:pPr/>
            <w:hyperlink r:id="rId29" w:history="1">
              <w:r>
                <w:rPr>
                  <w:color w:val="#410a8c"/>
                  <w:u w:val="single"/>
                </w:rPr>
                <w:t xml:space="preserve">Dominique Stutzmann</w:t>
              </w:r>
            </w:hyperlink>
            <w:r>
              <w:rPr/>
              <w:t xml:space="preserve">,</w:t>
            </w:r>
            <w:hyperlink r:id="rId323" w:history="1">
              <w:r>
                <w:rPr>
                  <w:color w:val="#410a8c"/>
                  <w:u w:val="single"/>
                </w:rPr>
                <w:t xml:space="preserve">Daniel Stökl Ben Ezra</w:t>
              </w:r>
            </w:hyperlink>
          </w:p>
          <w:p>
            <w:pPr/>
            <w:r>
              <w:rPr>
                <w:i w:val="1"/>
                <w:iCs w:val="1"/>
              </w:rPr>
              <w:t xml:space="preserve">Journées Biblissima+ 2024 : Partager, décloisonner, réutiliser : outiller la recherche et développer de nouveaux usages</w:t>
            </w:r>
            <w:r>
              <w:rPr/>
              <w:t xml:space="preserve">, May 2024, Aubervilliers, France. 2024</w:t>
            </w:r>
          </w:p>
          <w:p>
            <w:pPr/>
            <w:r>
              <w:rPr/>
              <w:t xml:space="preserve">Poster de conférence</w:t>
            </w:r>
          </w:p>
          <w:p>
            <w:pPr/>
            <w:hyperlink r:id="rId322" w:history="1">
              <w:r>
                <w:rPr>
                  <w:color w:val="#410a8c"/>
                  <w:u w:val="single"/>
                </w:rPr>
                <w:t xml:space="preserve">hal-04955995v1</w:t>
              </w:r>
            </w:hyperlink>
          </w:p>
        </w:tc>
      </w:tr>
      <w:tr>
        <w:trPr/>
        <w:tc>
          <w:tcPr>
            <w:noWrap/>
          </w:tcPr>
          <w:p>
            <w:pPr>
              <w:spacing w:after="200"/>
            </w:pPr>
            <w:hyperlink r:id="rId324" w:history="1">
              <w:r>
                <w:rPr>
                  <w:color w:val="1e198e"/>
                  <w:b w:val="1"/>
                  <w:bCs w:val="1"/>
                  <w:u w:val="single"/>
                </w:rPr>
                <w:t xml:space="preserve">How to detect institutional and regional feature clusters in late medieval charters?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0" w:history="1">
              <w:r>
                <w:rPr>
                  <w:color w:val="#410a8c"/>
                  <w:u w:val="single"/>
                </w:rPr>
                <w:t xml:space="preserve">Niklas Tscherne</w:t>
              </w:r>
            </w:hyperlink>
            <w:r>
              <w:rPr/>
              <w:t xml:space="preserve">,</w:t>
            </w:r>
            <w:hyperlink r:id="rId38" w:history="1">
              <w:r>
                <w:rPr>
                  <w:color w:val="#410a8c"/>
                  <w:u w:val="single"/>
                </w:rPr>
                <w:t xml:space="preserve">Georg Vogeler</w:t>
              </w:r>
            </w:hyperlink>
            <w:r>
              <w:rPr/>
              <w:t xml:space="preserve">,</w:t>
            </w:r>
            <w:hyperlink r:id="rId325"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326" w:history="1">
              <w:r>
                <w:rPr>
                  <w:color w:val="#410a8c"/>
                  <w:u w:val="single"/>
                </w:rPr>
                <w:t xml:space="preserve">⟨10.5281/zenodo.8107432⟩</w:t>
              </w:r>
            </w:hyperlink>
          </w:p>
          <w:p>
            <w:pPr/>
            <w:r>
              <w:rPr/>
              <w:t xml:space="preserve">Poster de conférence</w:t>
            </w:r>
          </w:p>
          <w:p>
            <w:pPr/>
            <w:hyperlink r:id="rId324" w:history="1">
              <w:r>
                <w:rPr>
                  <w:color w:val="#410a8c"/>
                  <w:u w:val="single"/>
                </w:rPr>
                <w:t xml:space="preserve">halshs-04318282v1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Abbreviations in 13th-Century French Manuscripts: Statistical Analyses - Dataset</w:t>
              </w:r>
            </w:hyperlink>
          </w:p>
          <w:p>
            <w:pPr/>
            <w:hyperlink r:id="rId29" w:history="1">
              <w:r>
                <w:rPr>
                  <w:color w:val="#410a8c"/>
                  <w:u w:val="single"/>
                </w:rPr>
                <w:t xml:space="preserve">Dominique Stutzmann</w:t>
              </w:r>
            </w:hyperlink>
            <w:r>
              <w:rPr/>
              <w:t xml:space="preserve">,</w:t>
            </w:r>
            <w:hyperlink r:id="rId211" w:history="1">
              <w:r>
                <w:rPr>
                  <w:color w:val="#410a8c"/>
                  <w:u w:val="single"/>
                </w:rPr>
                <w:t xml:space="preserve">Viola Mariotti</w:t>
              </w:r>
            </w:hyperlink>
            <w:r>
              <w:rPr/>
              <w:t xml:space="preserve">,</w:t>
            </w:r>
            <w:hyperlink r:id="rId212" w:history="1">
              <w:r>
                <w:rPr>
                  <w:color w:val="#410a8c"/>
                  <w:u w:val="single"/>
                </w:rPr>
                <w:t xml:space="preserve">Floriana Ceresato</w:t>
              </w:r>
            </w:hyperlink>
          </w:p>
          <w:p>
            <w:pPr/>
            <w:r>
              <w:rPr/>
              <w:t xml:space="preserve">2026, </w:t>
            </w:r>
            <w:hyperlink r:id="rId328" w:history="1">
              <w:r>
                <w:rPr>
                  <w:color w:val="#410a8c"/>
                  <w:u w:val="single"/>
                </w:rPr>
                <w:t xml:space="preserve">⟨10.5281/zenodo.18280801⟩</w:t>
              </w:r>
            </w:hyperlink>
          </w:p>
          <w:p>
            <w:pPr/>
            <w:r>
              <w:rPr/>
              <w:t xml:space="preserve">Autre publication scientifique</w:t>
            </w:r>
          </w:p>
          <w:p>
            <w:pPr/>
            <w:hyperlink r:id="rId327" w:history="1">
              <w:r>
                <w:rPr>
                  <w:color w:val="#410a8c"/>
                  <w:u w:val="single"/>
                </w:rPr>
                <w:t xml:space="preserve">hal-05529749v1</w:t>
              </w:r>
            </w:hyperlink>
          </w:p>
        </w:tc>
      </w:tr>
      <w:tr>
        <w:trPr/>
        <w:tc>
          <w:tcPr>
            <w:noWrap/>
          </w:tcPr>
          <w:p>
            <w:pPr>
              <w:spacing w:after="200"/>
            </w:pPr>
            <w:hyperlink r:id="rId329" w:history="1">
              <w:r>
                <w:rPr>
                  <w:color w:val="1e198e"/>
                  <w:b w:val="1"/>
                  <w:bCs w:val="1"/>
                  <w:u w:val="single"/>
                </w:rPr>
                <w:t xml:space="preserve">HORAE-LSv2. Layout Segmentation Dataset for Medieval Books of Hours (Version 2)</w:t>
              </w:r>
            </w:hyperlink>
          </w:p>
          <w:p>
            <w:pPr/>
            <w:hyperlink r:id="rId29" w:history="1">
              <w:r>
                <w:rPr>
                  <w:color w:val="#410a8c"/>
                  <w:u w:val="single"/>
                </w:rPr>
                <w:t xml:space="preserve">Dominique Stutzmann</w:t>
              </w:r>
            </w:hyperlink>
            <w:r>
              <w:rPr/>
              <w:t xml:space="preserve">,</w:t>
            </w:r>
            <w:hyperlink r:id="rId330" w:history="1">
              <w:r>
                <w:rPr>
                  <w:color w:val="#410a8c"/>
                  <w:u w:val="single"/>
                </w:rPr>
                <w:t xml:space="preserve">Lise Bernard Leterme</w:t>
              </w:r>
            </w:hyperlink>
            <w:r>
              <w:rPr/>
              <w:t xml:space="preserve">,</w:t>
            </w:r>
            <w:hyperlink r:id="rId156" w:history="1">
              <w:r>
                <w:rPr>
                  <w:color w:val="#410a8c"/>
                  <w:u w:val="single"/>
                </w:rPr>
                <w:t xml:space="preserve">Mélodie Boillet</w:t>
              </w:r>
            </w:hyperlink>
            <w:r>
              <w:rPr/>
              <w:t xml:space="preserve">,</w:t>
            </w:r>
            <w:hyperlink r:id="rId66" w:history="1">
              <w:r>
                <w:rPr>
                  <w:color w:val="#410a8c"/>
                  <w:u w:val="single"/>
                </w:rPr>
                <w:t xml:space="preserve">Marie-Laurence Bonhomme</w:t>
              </w:r>
            </w:hyperlink>
            <w:r>
              <w:rPr/>
              <w:t xml:space="preserve">,</w:t>
            </w:r>
            <w:hyperlink r:id="rId64" w:history="1">
              <w:r>
                <w:rPr>
                  <w:color w:val="#410a8c"/>
                  <w:u w:val="single"/>
                </w:rPr>
                <w:t xml:space="preserve">Christopher Kermorvant</w:t>
              </w:r>
            </w:hyperlink>
          </w:p>
          <w:p>
            <w:pPr/>
            <w:r>
              <w:rPr/>
              <w:t xml:space="preserve">2025, </w:t>
            </w:r>
            <w:hyperlink r:id="rId331" w:history="1">
              <w:r>
                <w:rPr>
                  <w:color w:val="#410a8c"/>
                  <w:u w:val="single"/>
                </w:rPr>
                <w:t xml:space="preserve">⟨10.5281/zenodo.16919910⟩</w:t>
              </w:r>
            </w:hyperlink>
          </w:p>
          <w:p>
            <w:pPr/>
            <w:r>
              <w:rPr/>
              <w:t xml:space="preserve">Autre publication scientifique</w:t>
            </w:r>
          </w:p>
          <w:p>
            <w:pPr/>
            <w:hyperlink r:id="rId329" w:history="1">
              <w:r>
                <w:rPr>
                  <w:color w:val="#410a8c"/>
                  <w:u w:val="single"/>
                </w:rPr>
                <w:t xml:space="preserve">hal-05529741v1</w:t>
              </w:r>
            </w:hyperlink>
          </w:p>
        </w:tc>
      </w:tr>
      <w:tr>
        <w:trPr/>
        <w:tc>
          <w:tcPr>
            <w:noWrap/>
          </w:tcPr>
          <w:p>
            <w:pPr>
              <w:spacing w:after="200"/>
            </w:pPr>
            <w:hyperlink r:id="rId332" w:history="1">
              <w:r>
                <w:rPr>
                  <w:color w:val="1e198e"/>
                  <w:b w:val="1"/>
                  <w:bCs w:val="1"/>
                  <w:u w:val="single"/>
                </w:rPr>
                <w:t xml:space="preserve">HIMANIS-Scribes. Writer identification in French Royal Chancery Registers JJ37-JJ50 (1303-1315) - Annotated Images and Computational Palaeographic Analysis. Dataset and code</w:t>
              </w:r>
            </w:hyperlink>
          </w:p>
          <w:p>
            <w:pPr/>
            <w:hyperlink r:id="rId29" w:history="1">
              <w:r>
                <w:rPr>
                  <w:color w:val="#410a8c"/>
                  <w:u w:val="single"/>
                </w:rPr>
                <w:t xml:space="preserve">Dominique Stutzmann</w:t>
              </w:r>
            </w:hyperlink>
          </w:p>
          <w:p>
            <w:pPr/>
            <w:r>
              <w:rPr/>
              <w:t xml:space="preserve">2025, </w:t>
            </w:r>
            <w:hyperlink r:id="rId333" w:history="1">
              <w:r>
                <w:rPr>
                  <w:color w:val="#410a8c"/>
                  <w:u w:val="single"/>
                </w:rPr>
                <w:t xml:space="preserve">⟨10.5281/zenodo.10881910⟩</w:t>
              </w:r>
            </w:hyperlink>
          </w:p>
          <w:p>
            <w:pPr/>
            <w:r>
              <w:rPr/>
              <w:t xml:space="preserve">Autre publication scientifique</w:t>
            </w:r>
          </w:p>
          <w:p>
            <w:pPr/>
            <w:hyperlink r:id="rId332" w:history="1">
              <w:r>
                <w:rPr>
                  <w:color w:val="#410a8c"/>
                  <w:u w:val="single"/>
                </w:rPr>
                <w:t xml:space="preserve">hal-05529757v1</w:t>
              </w:r>
            </w:hyperlink>
          </w:p>
        </w:tc>
      </w:tr>
      <w:tr>
        <w:trPr/>
        <w:tc>
          <w:tcPr>
            <w:noWrap/>
          </w:tcPr>
          <w:p>
            <w:pPr>
              <w:spacing w:after="200"/>
            </w:pPr>
            <w:hyperlink r:id="rId334" w:history="1">
              <w:r>
                <w:rPr>
                  <w:color w:val="1e198e"/>
                  <w:b w:val="1"/>
                  <w:bCs w:val="1"/>
                  <w:u w:val="single"/>
                </w:rPr>
                <w:t xml:space="preserve">HORAE_Minit. Book of hours, Miniatures and Initials: Yolo models</w:t>
              </w:r>
            </w:hyperlink>
          </w:p>
          <w:p>
            <w:pPr/>
            <w:hyperlink r:id="rId29" w:history="1">
              <w:r>
                <w:rPr>
                  <w:color w:val="#410a8c"/>
                  <w:u w:val="single"/>
                </w:rPr>
                <w:t xml:space="preserve">Dominique Stutzmann</w:t>
              </w:r>
            </w:hyperlink>
            <w:r>
              <w:rPr/>
              <w:t xml:space="preserve">,</w:t>
            </w:r>
            <w:hyperlink r:id="rId330" w:history="1">
              <w:r>
                <w:rPr>
                  <w:color w:val="#410a8c"/>
                  <w:u w:val="single"/>
                </w:rPr>
                <w:t xml:space="preserve">Lise Bernard Leterme</w:t>
              </w:r>
            </w:hyperlink>
          </w:p>
          <w:p>
            <w:pPr/>
            <w:r>
              <w:rPr/>
              <w:t xml:space="preserve">2025, </w:t>
            </w:r>
            <w:hyperlink r:id="rId335" w:history="1">
              <w:r>
                <w:rPr>
                  <w:color w:val="#410a8c"/>
                  <w:u w:val="single"/>
                </w:rPr>
                <w:t xml:space="preserve">⟨10.5281/zenodo.17279774⟩</w:t>
              </w:r>
            </w:hyperlink>
          </w:p>
          <w:p>
            <w:pPr/>
            <w:r>
              <w:rPr/>
              <w:t xml:space="preserve">Autre publication scientifique</w:t>
            </w:r>
          </w:p>
          <w:p>
            <w:pPr/>
            <w:hyperlink r:id="rId334" w:history="1">
              <w:r>
                <w:rPr>
                  <w:color w:val="#410a8c"/>
                  <w:u w:val="single"/>
                </w:rPr>
                <w:t xml:space="preserve">hal-05529736v1</w:t>
              </w:r>
            </w:hyperlink>
          </w:p>
        </w:tc>
      </w:tr>
      <w:tr>
        <w:trPr/>
        <w:tc>
          <w:tcPr>
            <w:noWrap/>
          </w:tcPr>
          <w:p>
            <w:pPr>
              <w:spacing w:after="200"/>
            </w:pPr>
            <w:hyperlink r:id="rId336" w:history="1">
              <w:r>
                <w:rPr>
                  <w:color w:val="1e198e"/>
                  <w:b w:val="1"/>
                  <w:bCs w:val="1"/>
                  <w:u w:val="single"/>
                </w:rPr>
                <w:t xml:space="preserve">HORAE_Minit. Book of hours, Miniatures and Initials: dataset</w:t>
              </w:r>
            </w:hyperlink>
          </w:p>
          <w:p>
            <w:pPr/>
            <w:hyperlink r:id="rId29" w:history="1">
              <w:r>
                <w:rPr>
                  <w:color w:val="#410a8c"/>
                  <w:u w:val="single"/>
                </w:rPr>
                <w:t xml:space="preserve">Dominique Stutzmann</w:t>
              </w:r>
            </w:hyperlink>
            <w:r>
              <w:rPr/>
              <w:t xml:space="preserve">,</w:t>
            </w:r>
            <w:hyperlink r:id="rId330" w:history="1">
              <w:r>
                <w:rPr>
                  <w:color w:val="#410a8c"/>
                  <w:u w:val="single"/>
                </w:rPr>
                <w:t xml:space="preserve">Lise Bernard Leterme</w:t>
              </w:r>
            </w:hyperlink>
          </w:p>
          <w:p>
            <w:pPr/>
            <w:r>
              <w:rPr/>
              <w:t xml:space="preserve">2025, </w:t>
            </w:r>
            <w:hyperlink r:id="rId337" w:history="1">
              <w:r>
                <w:rPr>
                  <w:color w:val="#410a8c"/>
                  <w:u w:val="single"/>
                </w:rPr>
                <w:t xml:space="preserve">⟨10.5281/zenodo.17279363⟩</w:t>
              </w:r>
            </w:hyperlink>
          </w:p>
          <w:p>
            <w:pPr/>
            <w:r>
              <w:rPr/>
              <w:t xml:space="preserve">Autre publication scientifique</w:t>
            </w:r>
          </w:p>
          <w:p>
            <w:pPr/>
            <w:hyperlink r:id="rId336" w:history="1">
              <w:r>
                <w:rPr>
                  <w:color w:val="#410a8c"/>
                  <w:u w:val="single"/>
                </w:rPr>
                <w:t xml:space="preserve">hal-05529727v1</w:t>
              </w:r>
            </w:hyperlink>
          </w:p>
        </w:tc>
      </w:tr>
      <w:tr>
        <w:trPr/>
        <w:tc>
          <w:tcPr>
            <w:noWrap/>
          </w:tcPr>
          <w:p>
            <w:pPr>
              <w:spacing w:after="200"/>
            </w:pPr>
            <w:hyperlink r:id="rId338" w:history="1">
              <w:r>
                <w:rPr>
                  <w:color w:val="1e198e"/>
                  <w:b w:val="1"/>
                  <w:bCs w:val="1"/>
                  <w:u w:val="single"/>
                </w:rPr>
                <w:t xml:space="preserve">Pelerinage: Dataset</w:t>
              </w:r>
            </w:hyperlink>
          </w:p>
          <w:p>
            <w:pPr/>
            <w:hyperlink r:id="rId29" w:history="1">
              <w:r>
                <w:rPr>
                  <w:color w:val="#410a8c"/>
                  <w:u w:val="single"/>
                </w:rPr>
                <w:t xml:space="preserve">Dominique Stutzmann</w:t>
              </w:r>
            </w:hyperlink>
          </w:p>
          <w:p>
            <w:pPr/>
            <w:r>
              <w:rPr/>
              <w:t xml:space="preserve">2022, </w:t>
            </w:r>
            <w:hyperlink r:id="rId339" w:history="1">
              <w:r>
                <w:rPr>
                  <w:color w:val="#410a8c"/>
                  <w:u w:val="single"/>
                </w:rPr>
                <w:t xml:space="preserve">⟨10.5281/zenodo.6507981⟩</w:t>
              </w:r>
            </w:hyperlink>
          </w:p>
          <w:p>
            <w:pPr/>
            <w:r>
              <w:rPr/>
              <w:t xml:space="preserve">Autre publication scientifique</w:t>
            </w:r>
          </w:p>
          <w:p>
            <w:pPr/>
            <w:hyperlink r:id="rId338" w:history="1">
              <w:r>
                <w:rPr>
                  <w:color w:val="#410a8c"/>
                  <w:u w:val="single"/>
                </w:rPr>
                <w:t xml:space="preserve">hal-03917825v1</w:t>
              </w:r>
            </w:hyperlink>
          </w:p>
        </w:tc>
      </w:tr>
      <w:tr>
        <w:trPr/>
        <w:tc>
          <w:tcPr>
            <w:noWrap/>
          </w:tcPr>
          <w:p>
            <w:pPr>
              <w:spacing w:after="200"/>
            </w:pPr>
            <w:hyperlink r:id="rId340" w:history="1">
              <w:r>
                <w:rPr>
                  <w:color w:val="1e198e"/>
                  <w:b w:val="1"/>
                  <w:bCs w:val="1"/>
                  <w:u w:val="single"/>
                </w:rPr>
                <w:t xml:space="preserve">PsautierIMS: dataset</w:t>
              </w:r>
            </w:hyperlink>
          </w:p>
          <w:p>
            <w:pPr/>
            <w:hyperlink r:id="rId29" w:history="1">
              <w:r>
                <w:rPr>
                  <w:color w:val="#410a8c"/>
                  <w:u w:val="single"/>
                </w:rPr>
                <w:t xml:space="preserve">Dominique Stutzmann</w:t>
              </w:r>
            </w:hyperlink>
          </w:p>
          <w:p>
            <w:pPr/>
            <w:r>
              <w:rPr/>
              <w:t xml:space="preserve">2022, </w:t>
            </w:r>
            <w:hyperlink r:id="rId341" w:history="1">
              <w:r>
                <w:rPr>
                  <w:color w:val="#410a8c"/>
                  <w:u w:val="single"/>
                </w:rPr>
                <w:t xml:space="preserve">⟨10.5281/zenodo.6507973⟩</w:t>
              </w:r>
            </w:hyperlink>
          </w:p>
          <w:p>
            <w:pPr/>
            <w:r>
              <w:rPr/>
              <w:t xml:space="preserve">Autre publication scientifique</w:t>
            </w:r>
          </w:p>
          <w:p>
            <w:pPr/>
            <w:hyperlink r:id="rId340" w:history="1">
              <w:r>
                <w:rPr>
                  <w:color w:val="#410a8c"/>
                  <w:u w:val="single"/>
                </w:rPr>
                <w:t xml:space="preserve">hal-03917820v1</w:t>
              </w:r>
            </w:hyperlink>
          </w:p>
        </w:tc>
      </w:tr>
      <w:tr>
        <w:trPr/>
        <w:tc>
          <w:tcPr>
            <w:noWrap/>
          </w:tcPr>
          <w:p>
            <w:pPr>
              <w:spacing w:after="200"/>
            </w:pPr>
            <w:hyperlink r:id="rId342" w:history="1">
              <w:r>
                <w:rPr>
                  <w:color w:val="1e198e"/>
                  <w:b w:val="1"/>
                  <w:bCs w:val="1"/>
                  <w:u w:val="single"/>
                </w:rPr>
                <w:t xml:space="preserve">Dated and Datable Manuscripts: dataset</w:t>
              </w:r>
            </w:hyperlink>
          </w:p>
          <w:p>
            <w:pPr/>
            <w:hyperlink r:id="rId29" w:history="1">
              <w:r>
                <w:rPr>
                  <w:color w:val="#410a8c"/>
                  <w:u w:val="single"/>
                </w:rPr>
                <w:t xml:space="preserve">Dominique Stutzmann</w:t>
              </w:r>
            </w:hyperlink>
          </w:p>
          <w:p>
            <w:pPr/>
            <w:r>
              <w:rPr/>
              <w:t xml:space="preserve">2022, </w:t>
            </w:r>
            <w:hyperlink r:id="rId343" w:history="1">
              <w:r>
                <w:rPr>
                  <w:color w:val="#410a8c"/>
                  <w:u w:val="single"/>
                </w:rPr>
                <w:t xml:space="preserve">⟨10.5281/zenodo.6507965⟩</w:t>
              </w:r>
            </w:hyperlink>
          </w:p>
          <w:p>
            <w:pPr/>
            <w:r>
              <w:rPr/>
              <w:t xml:space="preserve">Autre publication scientifique</w:t>
            </w:r>
          </w:p>
          <w:p>
            <w:pPr/>
            <w:hyperlink r:id="rId342" w:history="1">
              <w:r>
                <w:rPr>
                  <w:color w:val="#410a8c"/>
                  <w:u w:val="single"/>
                </w:rPr>
                <w:t xml:space="preserve">hal-03917821v1</w:t>
              </w:r>
            </w:hyperlink>
          </w:p>
        </w:tc>
      </w:tr>
      <w:tr>
        <w:trPr/>
        <w:tc>
          <w:tcPr>
            <w:noWrap/>
          </w:tcPr>
          <w:p>
            <w:pPr>
              <w:spacing w:after="200"/>
            </w:pPr>
            <w:hyperlink r:id="rId344" w:history="1">
              <w:r>
                <w:rPr>
                  <w:color w:val="1e198e"/>
                  <w:b w:val="1"/>
                  <w:bCs w:val="1"/>
                  <w:u w:val="single"/>
                </w:rPr>
                <w:t xml:space="preserve">Fontenay Dataset. Original Charters From Fontenay before 1213</w:t>
              </w:r>
            </w:hyperlink>
          </w:p>
          <w:p>
            <w:pPr/>
            <w:hyperlink r:id="rId29" w:history="1">
              <w:r>
                <w:rPr>
                  <w:color w:val="#410a8c"/>
                  <w:u w:val="single"/>
                </w:rPr>
                <w:t xml:space="preserve">Dominique Stutzmann</w:t>
              </w:r>
            </w:hyperlink>
          </w:p>
          <w:p>
            <w:pPr/>
            <w:r>
              <w:rPr/>
              <w:t xml:space="preserve">2022, </w:t>
            </w:r>
            <w:hyperlink r:id="rId345" w:history="1">
              <w:r>
                <w:rPr>
                  <w:color w:val="#410a8c"/>
                  <w:u w:val="single"/>
                </w:rPr>
                <w:t xml:space="preserve">⟨10.5281/zenodo.6507963⟩</w:t>
              </w:r>
            </w:hyperlink>
          </w:p>
          <w:p>
            <w:pPr/>
            <w:r>
              <w:rPr/>
              <w:t xml:space="preserve">Autre publication scientifique</w:t>
            </w:r>
          </w:p>
          <w:p>
            <w:pPr/>
            <w:hyperlink r:id="rId344" w:history="1">
              <w:r>
                <w:rPr>
                  <w:color w:val="#410a8c"/>
                  <w:u w:val="single"/>
                </w:rPr>
                <w:t xml:space="preserve">hal-03917824v1</w:t>
              </w:r>
            </w:hyperlink>
          </w:p>
        </w:tc>
      </w:tr>
      <w:tr>
        <w:trPr/>
        <w:tc>
          <w:tcPr>
            <w:noWrap/>
          </w:tcPr>
          <w:p>
            <w:pPr>
              <w:spacing w:after="200"/>
            </w:pPr>
            <w:hyperlink r:id="rId346" w:history="1">
              <w:r>
                <w:rPr>
                  <w:color w:val="1e198e"/>
                  <w:b w:val="1"/>
                  <w:bCs w:val="1"/>
                  <w:u w:val="single"/>
                </w:rPr>
                <w:t xml:space="preserve">Books of hours as codified compilations of compilations: dataset and code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t xml:space="preserve">2022, </w:t>
            </w:r>
            <w:hyperlink r:id="rId347" w:history="1">
              <w:r>
                <w:rPr>
                  <w:color w:val="#410a8c"/>
                  <w:u w:val="single"/>
                </w:rPr>
                <w:t xml:space="preserve">⟨10.5281/zenodo.6671461⟩</w:t>
              </w:r>
            </w:hyperlink>
          </w:p>
          <w:p>
            <w:pPr/>
            <w:r>
              <w:rPr/>
              <w:t xml:space="preserve">Autre publication scientifique</w:t>
            </w:r>
          </w:p>
          <w:p>
            <w:pPr/>
            <w:hyperlink r:id="rId346" w:history="1">
              <w:r>
                <w:rPr>
                  <w:color w:val="#410a8c"/>
                  <w:u w:val="single"/>
                </w:rPr>
                <w:t xml:space="preserve">hal-05529771v1</w:t>
              </w:r>
            </w:hyperlink>
          </w:p>
        </w:tc>
      </w:tr>
      <w:tr>
        <w:trPr/>
        <w:tc>
          <w:tcPr>
            <w:noWrap/>
          </w:tcPr>
          <w:p>
            <w:pPr>
              <w:spacing w:after="200"/>
            </w:pPr>
            <w:hyperlink r:id="rId348" w:history="1">
              <w:r>
                <w:rPr>
                  <w:color w:val="1e198e"/>
                  <w:b w:val="1"/>
                  <w:bCs w:val="1"/>
                  <w:u w:val="single"/>
                </w:rPr>
                <w:t xml:space="preserve">Handwriting of the papal chancery and beyond: Dataset</w:t>
              </w:r>
            </w:hyperlink>
          </w:p>
          <w:p>
            <w:pPr/>
            <w:hyperlink r:id="rId29" w:history="1">
              <w:r>
                <w:rPr>
                  <w:color w:val="#410a8c"/>
                  <w:u w:val="single"/>
                </w:rPr>
                <w:t xml:space="preserve">Dominique Stutzmann</w:t>
              </w:r>
            </w:hyperlink>
          </w:p>
          <w:p>
            <w:pPr/>
            <w:r>
              <w:rPr/>
              <w:t xml:space="preserve">2022, </w:t>
            </w:r>
            <w:hyperlink r:id="rId349" w:history="1">
              <w:r>
                <w:rPr>
                  <w:color w:val="#410a8c"/>
                  <w:u w:val="single"/>
                </w:rPr>
                <w:t xml:space="preserve">⟨10.5281/zenodo.5805652⟩</w:t>
              </w:r>
            </w:hyperlink>
          </w:p>
          <w:p>
            <w:pPr/>
            <w:r>
              <w:rPr/>
              <w:t xml:space="preserve">Autre publication scientifique</w:t>
            </w:r>
          </w:p>
          <w:p>
            <w:pPr/>
            <w:hyperlink r:id="rId348" w:history="1">
              <w:r>
                <w:rPr>
                  <w:color w:val="#410a8c"/>
                  <w:u w:val="single"/>
                </w:rPr>
                <w:t xml:space="preserve">hal-03917823v1</w:t>
              </w:r>
            </w:hyperlink>
          </w:p>
        </w:tc>
      </w:tr>
      <w:tr>
        <w:trPr/>
        <w:tc>
          <w:tcPr>
            <w:noWrap/>
          </w:tcPr>
          <w:p>
            <w:pPr>
              <w:spacing w:after="200"/>
            </w:pPr>
            <w:hyperlink r:id="rId350" w:history="1">
              <w:r>
                <w:rPr>
                  <w:color w:val="1e198e"/>
                  <w:b w:val="1"/>
                  <w:bCs w:val="1"/>
                  <w:u w:val="single"/>
                </w:rPr>
                <w:t xml:space="preserve">HIMANIS Guérin</w:t>
              </w:r>
            </w:hyperlink>
          </w:p>
          <w:p>
            <w:pPr/>
            <w:hyperlink r:id="rId29" w:history="1">
              <w:r>
                <w:rPr>
                  <w:color w:val="#410a8c"/>
                  <w:u w:val="single"/>
                </w:rPr>
                <w:t xml:space="preserve">Dominique Stutzmann</w:t>
              </w:r>
            </w:hyperlink>
            <w:r>
              <w:rPr/>
              <w:t xml:space="preserve">,</w:t>
            </w:r>
            <w:hyperlink r:id="rId76" w:history="1">
              <w:r>
                <w:rPr>
                  <w:color w:val="#410a8c"/>
                  <w:u w:val="single"/>
                </w:rPr>
                <w:t xml:space="preserve">Sébastien Hamel</w:t>
              </w:r>
            </w:hyperlink>
            <w:r>
              <w:rPr/>
              <w:t xml:space="preserve">,</w:t>
            </w:r>
            <w:hyperlink r:id="rId351" w:history="1">
              <w:r>
                <w:rPr>
                  <w:color w:val="#410a8c"/>
                  <w:u w:val="single"/>
                </w:rPr>
                <w:t xml:space="preserve">Iseut De Kernier</w:t>
              </w:r>
            </w:hyperlink>
            <w:r>
              <w:rPr/>
              <w:t xml:space="preserve">,</w:t>
            </w:r>
            <w:hyperlink r:id="rId352" w:history="1">
              <w:r>
                <w:rPr>
                  <w:color w:val="#410a8c"/>
                  <w:u w:val="single"/>
                </w:rPr>
                <w:t xml:space="preserve">Günter Mühlberger</w:t>
              </w:r>
            </w:hyperlink>
            <w:r>
              <w:rPr/>
              <w:t xml:space="preserve">,</w:t>
            </w:r>
            <w:hyperlink r:id="rId353" w:history="1">
              <w:r>
                <w:rPr>
                  <w:color w:val="#410a8c"/>
                  <w:u w:val="single"/>
                </w:rPr>
                <w:t xml:space="preserve">Günter Hackl</w:t>
              </w:r>
            </w:hyperlink>
          </w:p>
          <w:p>
            <w:pPr/>
            <w:r>
              <w:rPr/>
              <w:t xml:space="preserve">2021, </w:t>
            </w:r>
            <w:hyperlink r:id="rId354" w:history="1">
              <w:r>
                <w:rPr>
                  <w:color w:val="#410a8c"/>
                  <w:u w:val="single"/>
                </w:rPr>
                <w:t xml:space="preserve">⟨10.5281/zenodo.5535306⟩</w:t>
              </w:r>
            </w:hyperlink>
          </w:p>
          <w:p>
            <w:pPr/>
            <w:r>
              <w:rPr/>
              <w:t xml:space="preserve">Autre publication scientifique</w:t>
            </w:r>
          </w:p>
          <w:p>
            <w:pPr/>
            <w:hyperlink r:id="rId350" w:history="1">
              <w:r>
                <w:rPr>
                  <w:color w:val="#410a8c"/>
                  <w:u w:val="single"/>
                </w:rPr>
                <w:t xml:space="preserve">hal-03503063v1</w:t>
              </w:r>
            </w:hyperlink>
          </w:p>
        </w:tc>
      </w:tr>
      <w:tr>
        <w:trPr/>
        <w:tc>
          <w:tcPr>
            <w:noWrap/>
          </w:tcPr>
          <w:p>
            <w:pPr>
              <w:spacing w:after="200"/>
            </w:pPr>
            <w:hyperlink r:id="rId355" w:history="1">
              <w:r>
                <w:rPr>
                  <w:color w:val="1e198e"/>
                  <w:b w:val="1"/>
                  <w:bCs w:val="1"/>
                  <w:u w:val="single"/>
                </w:rPr>
                <w:t xml:space="preserve">HOME-Alcar: Aligned and Annotated Cartularies</w:t>
              </w:r>
            </w:hyperlink>
          </w:p>
          <w:p>
            <w:pPr/>
            <w:hyperlink r:id="rId29" w:history="1">
              <w:r>
                <w:rPr>
                  <w:color w:val="#410a8c"/>
                  <w:u w:val="single"/>
                </w:rPr>
                <w:t xml:space="preserve">Dominique Stutzmann</w:t>
              </w:r>
            </w:hyperlink>
            <w:r>
              <w:rPr/>
              <w:t xml:space="preserve">,</w:t>
            </w:r>
            <w:hyperlink r:id="rId199" w:history="1">
              <w:r>
                <w:rPr>
                  <w:color w:val="#410a8c"/>
                  <w:u w:val="single"/>
                </w:rPr>
                <w:t xml:space="preserve">Sergio Torres Aguilar</w:t>
              </w:r>
            </w:hyperlink>
            <w:r>
              <w:rPr/>
              <w:t xml:space="preserve">,</w:t>
            </w:r>
            <w:hyperlink r:id="rId356" w:history="1">
              <w:r>
                <w:rPr>
                  <w:color w:val="#410a8c"/>
                  <w:u w:val="single"/>
                </w:rPr>
                <w:t xml:space="preserve">Paul Chaffenet</w:t>
              </w:r>
            </w:hyperlink>
          </w:p>
          <w:p>
            <w:pPr/>
            <w:r>
              <w:rPr/>
              <w:t xml:space="preserve">2021, </w:t>
            </w:r>
            <w:hyperlink r:id="rId357" w:history="1">
              <w:r>
                <w:rPr>
                  <w:color w:val="#410a8c"/>
                  <w:u w:val="single"/>
                </w:rPr>
                <w:t xml:space="preserve">⟨10.5281/zenodo.5600884⟩</w:t>
              </w:r>
            </w:hyperlink>
          </w:p>
          <w:p>
            <w:pPr/>
            <w:r>
              <w:rPr/>
              <w:t xml:space="preserve">Autre publication scientifique</w:t>
            </w:r>
          </w:p>
          <w:p>
            <w:pPr/>
            <w:hyperlink r:id="rId355" w:history="1">
              <w:r>
                <w:rPr>
                  <w:color w:val="#410a8c"/>
                  <w:u w:val="single"/>
                </w:rPr>
                <w:t xml:space="preserve">hal-03503062v1</w:t>
              </w:r>
            </w:hyperlink>
          </w:p>
        </w:tc>
      </w:tr>
      <w:tr>
        <w:trPr/>
        <w:tc>
          <w:tcPr>
            <w:noWrap/>
          </w:tcPr>
          <w:p>
            <w:pPr>
              <w:spacing w:after="200"/>
            </w:pPr>
            <w:hyperlink r:id="rId358" w:history="1">
              <w:r>
                <w:rPr>
                  <w:color w:val="1e198e"/>
                  <w:b w:val="1"/>
                  <w:bCs w:val="1"/>
                  <w:u w:val="single"/>
                </w:rPr>
                <w:t xml:space="preserve">ICDAR 2019 Competition on Image Retrieval for Historical Handwritten Documents [HisIR19] Dataset</w:t>
              </w:r>
            </w:hyperlink>
          </w:p>
          <w:p>
            <w:pPr/>
            <w:hyperlink r:id="rId60" w:history="1">
              <w:r>
                <w:rPr>
                  <w:color w:val="#410a8c"/>
                  <w:u w:val="single"/>
                </w:rPr>
                <w:t xml:space="preserve">Vincent Christlein</w:t>
              </w:r>
            </w:hyperlink>
            <w:r>
              <w:rPr/>
              <w:t xml:space="preserve">,</w:t>
            </w:r>
            <w:hyperlink r:id="rId187" w:history="1">
              <w:r>
                <w:rPr>
                  <w:color w:val="#410a8c"/>
                  <w:u w:val="single"/>
                </w:rPr>
                <w:t xml:space="preserve">Anguelos Nicolaou</w:t>
              </w:r>
            </w:hyperlink>
            <w:r>
              <w:rPr/>
              <w:t xml:space="preserve">,</w:t>
            </w:r>
            <w:hyperlink r:id="rId186" w:history="1">
              <w:r>
                <w:rPr>
                  <w:color w:val="#410a8c"/>
                  <w:u w:val="single"/>
                </w:rPr>
                <w:t xml:space="preserve">Mathias Seuret</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p>
          <w:p>
            <w:pPr/>
            <w:r>
              <w:rPr/>
              <w:t xml:space="preserve">2019, </w:t>
            </w:r>
            <w:hyperlink r:id="rId359" w:history="1">
              <w:r>
                <w:rPr>
                  <w:color w:val="#410a8c"/>
                  <w:u w:val="single"/>
                </w:rPr>
                <w:t xml:space="preserve">⟨10.5281/zenodo.3262372⟩</w:t>
              </w:r>
            </w:hyperlink>
          </w:p>
          <w:p>
            <w:pPr/>
            <w:r>
              <w:rPr/>
              <w:t xml:space="preserve">Autre publication scientifique</w:t>
            </w:r>
          </w:p>
          <w:p>
            <w:pPr/>
            <w:hyperlink r:id="rId358" w:history="1">
              <w:r>
                <w:rPr>
                  <w:color w:val="#410a8c"/>
                  <w:u w:val="single"/>
                </w:rPr>
                <w:t xml:space="preserve">hal-03355867v1</w:t>
              </w:r>
            </w:hyperlink>
          </w:p>
        </w:tc>
      </w:tr>
      <w:tr>
        <w:trPr/>
        <w:tc>
          <w:tcPr>
            <w:noWrap/>
          </w:tcPr>
          <w:p>
            <w:pPr>
              <w:spacing w:after="200"/>
            </w:pPr>
            <w:hyperlink r:id="rId360" w:history="1">
              <w:r>
                <w:rPr>
                  <w:color w:val="1e198e"/>
                  <w:b w:val="1"/>
                  <w:bCs w:val="1"/>
                  <w:u w:val="single"/>
                </w:rPr>
                <w:t xml:space="preserve">An Early Witness of the Franciscan Liturgy: New York, Pierpont Morgan Library, Ms M.933</w:t>
              </w:r>
            </w:hyperlink>
          </w:p>
          <w:p>
            <w:pPr/>
            <w:hyperlink r:id="rId29" w:history="1">
              <w:r>
                <w:rPr>
                  <w:color w:val="#410a8c"/>
                  <w:u w:val="single"/>
                </w:rPr>
                <w:t xml:space="preserve">Dominique Stutzmann</w:t>
              </w:r>
            </w:hyperlink>
          </w:p>
          <w:p>
            <w:pPr/>
            <w:r>
              <w:rPr>
                <w:i w:val="1"/>
                <w:iCs w:val="1"/>
              </w:rPr>
              <w:t xml:space="preserve">CORSAIR Online Collection Catalog</w:t>
            </w:r>
            <w:r>
              <w:rPr/>
              <w:t xml:space="preserve">, 2014</w:t>
            </w:r>
          </w:p>
          <w:p>
            <w:pPr/>
            <w:r>
              <w:rPr/>
              <w:t xml:space="preserve">Autre publication scientifique</w:t>
            </w:r>
          </w:p>
          <w:p>
            <w:pPr/>
            <w:hyperlink r:id="rId360" w:history="1">
              <w:r>
                <w:rPr>
                  <w:color w:val="#410a8c"/>
                  <w:u w:val="single"/>
                </w:rPr>
                <w:t xml:space="preserve">hal-01855271v1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ICDAR 2021 Historical Document Classification Dataset for Task 3 - Location</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1" w:history="1">
              <w:r>
                <w:rPr>
                  <w:color w:val="#410a8c"/>
                  <w:u w:val="single"/>
                </w:rPr>
                <w:t xml:space="preserve">hal-03355864v1</w:t>
              </w:r>
            </w:hyperlink>
          </w:p>
        </w:tc>
      </w:tr>
      <w:tr>
        <w:trPr/>
        <w:tc>
          <w:tcPr>
            <w:noWrap/>
          </w:tcPr>
          <w:p>
            <w:pPr>
              <w:spacing w:after="200"/>
            </w:pPr>
            <w:hyperlink r:id="rId363" w:history="1">
              <w:r>
                <w:rPr>
                  <w:color w:val="1e198e"/>
                  <w:b w:val="1"/>
                  <w:bCs w:val="1"/>
                  <w:u w:val="single"/>
                </w:rPr>
                <w:t xml:space="preserve">ICDAR 2021 Historical Document Classification Dataset for Task 2 - Dating</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3" w:history="1">
              <w:r>
                <w:rPr>
                  <w:color w:val="#410a8c"/>
                  <w:u w:val="single"/>
                </w:rPr>
                <w:t xml:space="preserve">hal-03355860v1</w:t>
              </w:r>
            </w:hyperlink>
          </w:p>
        </w:tc>
      </w:tr>
      <w:tr>
        <w:trPr/>
        <w:tc>
          <w:tcPr>
            <w:noWrap/>
          </w:tcPr>
          <w:p>
            <w:pPr>
              <w:spacing w:after="200"/>
            </w:pPr>
            <w:hyperlink r:id="rId364" w:history="1">
              <w:r>
                <w:rPr>
                  <w:color w:val="1e198e"/>
                  <w:b w:val="1"/>
                  <w:bCs w:val="1"/>
                  <w:u w:val="single"/>
                </w:rPr>
                <w:t xml:space="preserve">Script Classification and Writer Identification: Two Tasks for a Common Understanding of Cultural Heritage - Dataset</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t xml:space="preserve">2021</w:t>
            </w:r>
          </w:p>
          <w:p>
            <w:pPr/>
            <w:r>
              <w:rPr/>
              <w:t xml:space="preserve">Pré-publication, Document de travail</w:t>
            </w:r>
          </w:p>
          <w:p>
            <w:pPr/>
            <w:hyperlink r:id="rId364" w:history="1">
              <w:r>
                <w:rPr>
                  <w:color w:val="#410a8c"/>
                  <w:u w:val="single"/>
                </w:rPr>
                <w:t xml:space="preserve">hal-03355870v1</w:t>
              </w:r>
            </w:hyperlink>
          </w:p>
        </w:tc>
      </w:tr>
      <w:tr>
        <w:trPr/>
        <w:tc>
          <w:tcPr>
            <w:noWrap/>
          </w:tcPr>
          <w:p>
            <w:pPr>
              <w:spacing w:after="200"/>
            </w:pPr>
            <w:hyperlink r:id="rId365" w:history="1">
              <w:r>
                <w:rPr>
                  <w:color w:val="1e198e"/>
                  <w:b w:val="1"/>
                  <w:bCs w:val="1"/>
                  <w:u w:val="single"/>
                </w:rPr>
                <w:t xml:space="preserve">ICDAR 2021 Historical Document Classification Test Dataset for Task 1 - Scripts</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5" w:history="1">
              <w:r>
                <w:rPr>
                  <w:color w:val="#410a8c"/>
                  <w:u w:val="single"/>
                </w:rPr>
                <w:t xml:space="preserve">hal-03355862v1</w:t>
              </w:r>
            </w:hyperlink>
          </w:p>
        </w:tc>
      </w:tr>
      <w:tr>
        <w:trPr/>
        <w:tc>
          <w:tcPr>
            <w:noWrap/>
          </w:tcPr>
          <w:p>
            <w:pPr>
              <w:spacing w:after="200"/>
            </w:pPr>
            <w:hyperlink r:id="rId366" w:history="1">
              <w:r>
                <w:rPr>
                  <w:color w:val="1e198e"/>
                  <w:b w:val="1"/>
                  <w:bCs w:val="1"/>
                  <w:u w:val="single"/>
                </w:rPr>
                <w:t xml:space="preserve">ICDAR 2021 Historical Document Classification Test Dataset for Task 1 - Font Groups</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6" w:history="1">
              <w:r>
                <w:rPr>
                  <w:color w:val="#410a8c"/>
                  <w:u w:val="single"/>
                </w:rPr>
                <w:t xml:space="preserve">hal-03355861v1</w:t>
              </w:r>
            </w:hyperlink>
          </w:p>
        </w:tc>
      </w:tr>
      <w:tr>
        <w:trPr/>
        <w:tc>
          <w:tcPr>
            <w:noWrap/>
          </w:tcPr>
          <w:p>
            <w:pPr>
              <w:spacing w:after="200"/>
            </w:pPr>
            <w:hyperlink r:id="rId367" w:history="1">
              <w:r>
                <w:rPr>
                  <w:color w:val="1e198e"/>
                  <w:b w:val="1"/>
                  <w:bCs w:val="1"/>
                  <w:u w:val="single"/>
                </w:rPr>
                <w:t xml:space="preserve">ICFHR 2020 Competition on Image Retrieval for Historical Handwritten Fragments (HisFrag20) Dataset</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r>
              <w:rPr/>
              <w:t xml:space="preserve">,</w:t>
            </w:r>
            <w:hyperlink r:id="rId60" w:history="1">
              <w:r>
                <w:rPr>
                  <w:color w:val="#410a8c"/>
                  <w:u w:val="single"/>
                </w:rPr>
                <w:t xml:space="preserve">Vincent Christlein</w:t>
              </w:r>
            </w:hyperlink>
          </w:p>
          <w:p>
            <w:pPr/>
            <w:r>
              <w:rPr/>
              <w:t xml:space="preserve">2021</w:t>
            </w:r>
          </w:p>
          <w:p>
            <w:pPr/>
            <w:r>
              <w:rPr/>
              <w:t xml:space="preserve">Pré-publication, Document de travail</w:t>
            </w:r>
          </w:p>
          <w:p>
            <w:pPr/>
            <w:hyperlink r:id="rId367" w:history="1">
              <w:r>
                <w:rPr>
                  <w:color w:val="#410a8c"/>
                  <w:u w:val="single"/>
                </w:rPr>
                <w:t xml:space="preserve">hal-03355866v1</w:t>
              </w:r>
            </w:hyperlink>
          </w:p>
        </w:tc>
      </w:tr>
      <w:tr>
        <w:trPr/>
        <w:tc>
          <w:tcPr>
            <w:noWrap/>
          </w:tcPr>
          <w:p>
            <w:pPr>
              <w:spacing w:after="200"/>
            </w:pPr>
            <w:hyperlink r:id="rId368" w:history="1">
              <w:r>
                <w:rPr>
                  <w:color w:val="1e198e"/>
                  <w:b w:val="1"/>
                  <w:bCs w:val="1"/>
                  <w:u w:val="single"/>
                </w:rPr>
                <w:t xml:space="preserve">ICDAR 2017 Competition on the Classification of Medieval Handwritings in Latin Script - Dataset</w:t>
              </w:r>
            </w:hyperlink>
          </w:p>
          <w:p>
            <w:pP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p>
          <w:p>
            <w:pPr/>
            <w:r>
              <w:rPr/>
              <w:t xml:space="preserve">2021</w:t>
            </w:r>
          </w:p>
          <w:p>
            <w:pPr/>
            <w:r>
              <w:rPr/>
              <w:t xml:space="preserve">Pré-publication, Document de travail</w:t>
            </w:r>
          </w:p>
          <w:p>
            <w:pPr/>
            <w:hyperlink r:id="rId368" w:history="1">
              <w:r>
                <w:rPr>
                  <w:color w:val="#410a8c"/>
                  <w:u w:val="single"/>
                </w:rPr>
                <w:t xml:space="preserve">hal-03355869v1</w:t>
              </w:r>
            </w:hyperlink>
          </w:p>
        </w:tc>
      </w:tr>
      <w:tr>
        <w:trPr/>
        <w:tc>
          <w:tcPr>
            <w:noWrap/>
          </w:tcPr>
          <w:p>
            <w:pPr>
              <w:spacing w:after="200"/>
            </w:pPr>
            <w:hyperlink r:id="rId369" w:history="1">
              <w:r>
                <w:rPr>
                  <w:color w:val="1e198e"/>
                  <w:b w:val="1"/>
                  <w:bCs w:val="1"/>
                  <w:u w:val="single"/>
                </w:rPr>
                <w:t xml:space="preserve">ICFHR 2016 Competition on the Classification of Medieval Handwritings in Latin Script - Dataset</w:t>
              </w:r>
            </w:hyperlink>
          </w:p>
          <w:p>
            <w:pP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p>
          <w:p>
            <w:pPr/>
            <w:r>
              <w:rPr/>
              <w:t xml:space="preserve">2021</w:t>
            </w:r>
          </w:p>
          <w:p>
            <w:pPr/>
            <w:r>
              <w:rPr/>
              <w:t xml:space="preserve">Pré-publication, Document de travail</w:t>
            </w:r>
          </w:p>
          <w:p>
            <w:pPr/>
            <w:hyperlink r:id="rId369" w:history="1">
              <w:r>
                <w:rPr>
                  <w:color w:val="#410a8c"/>
                  <w:u w:val="single"/>
                </w:rPr>
                <w:t xml:space="preserve">hal-03355868v1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Schriftlichkeit religiöser Gemeinschaften : Zwischen Urkundenforschung und Digital Humanities</w:t>
              </w:r>
            </w:hyperlink>
          </w:p>
          <w:p>
            <w:pPr/>
            <w:hyperlink r:id="rId131" w:history="1">
              <w:r>
                <w:rPr>
                  <w:color w:val="#410a8c"/>
                  <w:u w:val="single"/>
                </w:rPr>
                <w:t xml:space="preserve">Johannes Laroche</w:t>
              </w:r>
            </w:hyperlink>
            <w:r>
              <w:rPr/>
              <w:t xml:space="preserve">,</w:t>
            </w:r>
            <w:hyperlink r:id="rId38" w:history="1">
              <w:r>
                <w:rPr>
                  <w:color w:val="#410a8c"/>
                  <w:u w:val="single"/>
                </w:rPr>
                <w:t xml:space="preserve">Georg Vogeler</w:t>
              </w:r>
            </w:hyperlink>
            <w:r>
              <w:rPr/>
              <w:t xml:space="preserve">,</w:t>
            </w: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r>
              <w:rPr/>
              <w:t xml:space="preserve">,</w:t>
            </w:r>
            <w:hyperlink r:id="rId37" w:history="1">
              <w:r>
                <w:rPr>
                  <w:color w:val="#410a8c"/>
                  <w:u w:val="single"/>
                </w:rPr>
                <w:t xml:space="preserve">Sébastien Barret</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 1, Böhlau-Verlag, 2026, Beihefte zum Archiv für Diplomatik, Schriftgeschichte, Siegel- und Wappenkunde, 978-3-412-53394-6. </w:t>
            </w:r>
            <w:hyperlink r:id="rId371" w:history="1">
              <w:r>
                <w:rPr>
                  <w:color w:val="#410a8c"/>
                  <w:u w:val="single"/>
                </w:rPr>
                <w:t xml:space="preserve">⟨10.7788/9783412533953⟩</w:t>
              </w:r>
            </w:hyperlink>
          </w:p>
          <w:p>
            <w:pPr/>
            <w:r>
              <w:rPr/>
              <w:t xml:space="preserve">Proceedings/Recueil des communications</w:t>
            </w:r>
          </w:p>
          <w:p>
            <w:pPr/>
            <w:hyperlink r:id="rId370" w:history="1">
              <w:r>
                <w:rPr>
                  <w:color w:val="#410a8c"/>
                  <w:u w:val="single"/>
                </w:rPr>
                <w:t xml:space="preserve">hal-05529535v1</w:t>
              </w:r>
            </w:hyperlink>
          </w:p>
        </w:tc>
      </w:tr>
      <w:tr>
        <w:trPr/>
        <w:tc>
          <w:tcPr>
            <w:noWrap/>
          </w:tcPr>
          <w:p>
            <w:pPr>
              <w:spacing w:after="200"/>
            </w:pPr>
            <w:hyperlink r:id="rId372" w:history="1">
              <w:r>
                <w:rPr>
                  <w:color w:val="1e198e"/>
                  <w:b w:val="1"/>
                  <w:bCs w:val="1"/>
                  <w:u w:val="single"/>
                </w:rPr>
                <w:t xml:space="preserve">Biblissim-IA-2023. Journées annuelles du cluster 3 de l’EquipEx Biblissima+</w:t>
              </w:r>
            </w:hyperlink>
          </w:p>
          <w:p>
            <w:pPr/>
            <w:hyperlink r:id="rId29" w:history="1">
              <w:r>
                <w:rPr>
                  <w:color w:val="#410a8c"/>
                  <w:u w:val="single"/>
                </w:rPr>
                <w:t xml:space="preserve">Dominique Stutzmann</w:t>
              </w:r>
            </w:hyperlink>
          </w:p>
          <w:p>
            <w:pPr/>
            <w:r>
              <w:rPr>
                <w:i w:val="1"/>
                <w:iCs w:val="1"/>
              </w:rPr>
              <w:t xml:space="preserve">Biblissim-IA-2023. Journées annuelles du cluster 3 de l’EquipEx Biblissima+</w:t>
            </w:r>
            <w:r>
              <w:rPr/>
              <w:t xml:space="preserve">, 2023</w:t>
            </w:r>
          </w:p>
          <w:p>
            <w:pPr/>
            <w:r>
              <w:rPr/>
              <w:t xml:space="preserve">Proceedings/Recueil des communications</w:t>
            </w:r>
          </w:p>
          <w:p>
            <w:pPr/>
            <w:hyperlink r:id="rId372" w:history="1">
              <w:r>
                <w:rPr>
                  <w:color w:val="#410a8c"/>
                  <w:u w:val="single"/>
                </w:rPr>
                <w:t xml:space="preserve">hal-04371098v1</w:t>
              </w:r>
            </w:hyperlink>
          </w:p>
        </w:tc>
      </w:tr>
      <w:tr>
        <w:trPr/>
        <w:tc>
          <w:tcPr>
            <w:noWrap/>
          </w:tcPr>
          <w:p>
            <w:pPr>
              <w:spacing w:after="200"/>
            </w:pPr>
            <w:hyperlink r:id="rId373" w:history="1">
              <w:r>
                <w:rPr>
                  <w:color w:val="1e198e"/>
                  <w:b w:val="1"/>
                  <w:bCs w:val="1"/>
                  <w:u w:val="single"/>
                </w:rPr>
                <w:t xml:space="preserve">Private and Public Archives in the 21st Century. Icarus Convention #28 (Book of Abstracts)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p>
          <w:p>
            <w:pPr/>
            <w:r>
              <w:rPr>
                <w:i w:val="1"/>
                <w:iCs w:val="1"/>
              </w:rPr>
              <w:t xml:space="preserve">Private and Public Archives in the 21st Century. Icarus Convention #28</w:t>
            </w:r>
            <w:r>
              <w:rPr/>
              <w:t xml:space="preserve">, 2022</w:t>
            </w:r>
          </w:p>
          <w:p>
            <w:pPr/>
            <w:r>
              <w:rPr/>
              <w:t xml:space="preserve">Proceedings/Recueil des communications</w:t>
            </w:r>
          </w:p>
          <w:p>
            <w:pPr/>
            <w:hyperlink r:id="rId373" w:history="1">
              <w:r>
                <w:rPr>
                  <w:color w:val="#410a8c"/>
                  <w:u w:val="single"/>
                </w:rPr>
                <w:t xml:space="preserve">hal-03906544v1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4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9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tutzmann" TargetMode="External"/><Relationship Id="rId8" Type="http://schemas.openxmlformats.org/officeDocument/2006/relationships/hyperlink" Target="https://orcid.org/0000-0003-3705-5825" TargetMode="External"/><Relationship Id="rId9" Type="http://schemas.openxmlformats.org/officeDocument/2006/relationships/hyperlink" Target="https://www.idref.fr/08848565X" TargetMode="External"/><Relationship Id="rId10" Type="http://schemas.openxmlformats.org/officeDocument/2006/relationships/hyperlink" Target="https://viaf.org/viaf/61764538" TargetMode="External"/><Relationship Id="rId11" Type="http://schemas.openxmlformats.org/officeDocument/2006/relationships/hyperlink" Target="http://isni.org/isni/0000000122807997" TargetMode="External"/><Relationship Id="rId12" Type="http://schemas.openxmlformats.org/officeDocument/2006/relationships/hyperlink" Target="http://www.irht.cnrs.fr/fr/recherche/les-programmes-de-recherche/ecmen" TargetMode="External"/><Relationship Id="rId13" Type="http://schemas.openxmlformats.org/officeDocument/2006/relationships/hyperlink" Target="http://www.irht.cnrs.fr/fr/recherche/les-programmes-de-recherche/himanis" TargetMode="External"/><Relationship Id="rId14" Type="http://schemas.openxmlformats.org/officeDocument/2006/relationships/hyperlink" Target="http://www.irht.cnrs.fr/recherche/les-programmes-de-recherche/oriflamms" TargetMode="External"/><Relationship Id="rId15" Type="http://schemas.openxmlformats.org/officeDocument/2006/relationships/hyperlink" Target="http://www.agence-nationale-recherche.fr/?Projet=ANR-12-CORP-0010" TargetMode="External"/><Relationship Id="rId16" Type="http://schemas.openxmlformats.org/officeDocument/2006/relationships/hyperlink" Target="https://oriflamms.hypotheses.org/" TargetMode="External"/><Relationship Id="rId17" Type="http://schemas.openxmlformats.org/officeDocument/2006/relationships/hyperlink" Target="https://oriflamms.hypotheses.org/1592" TargetMode="External"/><Relationship Id="rId18" Type="http://schemas.openxmlformats.org/officeDocument/2006/relationships/hyperlink" Target="https://github.com/oriflamms/" TargetMode="External"/><Relationship Id="rId19" Type="http://schemas.openxmlformats.org/officeDocument/2006/relationships/hyperlink" Target="https://github.com/Liris-Pleiad/oriflamms" TargetMode="External"/><Relationship Id="rId20" Type="http://schemas.openxmlformats.org/officeDocument/2006/relationships/hyperlink" Target="http://www.irht.cnrs.fr/recherche/les-programmes-de-recherche/saint-omer" TargetMode="External"/><Relationship Id="rId21" Type="http://schemas.openxmlformats.org/officeDocument/2006/relationships/hyperlink" Target="http://www.irht.cnrs.fr/fr/recherche/les-programmes-de-recherche/fama" TargetMode="External"/><Relationship Id="rId22" Type="http://schemas.openxmlformats.org/officeDocument/2006/relationships/hyperlink" Target="http://fama.irht.cnrs.fr/" TargetMode="External"/><Relationship Id="rId23" Type="http://schemas.openxmlformats.org/officeDocument/2006/relationships/hyperlink" Target="http://www.irht.cnrs.fr/fr/recherche/les-programmes-de-recherche/collection-privee" TargetMode="External"/><Relationship Id="rId24" Type="http://schemas.openxmlformats.org/officeDocument/2006/relationships/hyperlink" Target="https://github.com/ivato/OAProto/" TargetMode="External"/><Relationship Id="rId25" Type="http://schemas.openxmlformats.org/officeDocument/2006/relationships/hyperlink" Target="http://actions-recherche.bnf.fr/BnF/anirw3.nsf/IX01/A2015000495_formes-a-toucher" TargetMode="External"/><Relationship Id="rId26" Type="http://schemas.openxmlformats.org/officeDocument/2006/relationships/hyperlink" Target="http://clamm.irht.cnrs.fr/" TargetMode="External"/><Relationship Id="rId27" Type="http://schemas.openxmlformats.org/officeDocument/2006/relationships/hyperlink" Target="http://humanum.ephe.fr/fr/pal%C3%A9ographie-et-%C3%A9dition-%C3%A9lectronique" TargetMode="External"/><Relationship Id="rId28" Type="http://schemas.openxmlformats.org/officeDocument/2006/relationships/hyperlink" Target="https://hal.science/hal-04956057v1" TargetMode="External"/><Relationship Id="rId29" Type="http://schemas.openxmlformats.org/officeDocument/2006/relationships/hyperlink" Target="https://hal.science/search/index/?q=*&amp;authFullName_s=Dominique Stutzmann" TargetMode="External"/><Relationship Id="rId30" Type="http://schemas.openxmlformats.org/officeDocument/2006/relationships/hyperlink" Target="https://hal.science/search/index/?q=*&amp;authFullName_s=Niklas Tscherne" TargetMode="External"/><Relationship Id="rId31" Type="http://schemas.openxmlformats.org/officeDocument/2006/relationships/hyperlink" Target="https://hal.science/search/index/?q=*&amp;authFullName_s=Petr Bartik" TargetMode="External"/><Relationship Id="rId32" Type="http://schemas.openxmlformats.org/officeDocument/2006/relationships/hyperlink" Target="https://hal.science/hal-01854559v1" TargetMode="External"/><Relationship Id="rId33" Type="http://schemas.openxmlformats.org/officeDocument/2006/relationships/hyperlink" Target="https://hal.science/search/index/?q=*&amp;authFullName_s=Thomas Falmagne" TargetMode="External"/><Relationship Id="rId34" Type="http://schemas.openxmlformats.org/officeDocument/2006/relationships/hyperlink" Target="https://hal.science/search/index/?q=*&amp;authFullName_s=Anne-Marie Turcan-Verkerk" TargetMode="External"/><Relationship Id="rId35" Type="http://schemas.openxmlformats.org/officeDocument/2006/relationships/hyperlink" Target="https://dx.doi.org/10.1484/M.BHCMA-EB.5.105785" TargetMode="External"/><Relationship Id="rId36" Type="http://schemas.openxmlformats.org/officeDocument/2006/relationships/hyperlink" Target="https://hal.science/hal-01854557v1" TargetMode="External"/><Relationship Id="rId37" Type="http://schemas.openxmlformats.org/officeDocument/2006/relationships/hyperlink" Target="https://hal.science/search/index/?q=*&amp;authFullName_s=S&#233;bastien Barret" TargetMode="External"/><Relationship Id="rId38" Type="http://schemas.openxmlformats.org/officeDocument/2006/relationships/hyperlink" Target="https://hal.science/search/index/?q=*&amp;authFullName_s=Georg Vogeler" TargetMode="External"/><Relationship Id="rId39" Type="http://schemas.openxmlformats.org/officeDocument/2006/relationships/hyperlink" Target="https://dx.doi.org/10.1484/M.USML-EB.5.109651" TargetMode="External"/><Relationship Id="rId40" Type="http://schemas.openxmlformats.org/officeDocument/2006/relationships/hyperlink" Target="https://hal.science/hal-01854492v1" TargetMode="External"/><Relationship Id="rId41" Type="http://schemas.openxmlformats.org/officeDocument/2006/relationships/hyperlink" Target="http://issuu.com/bibagglomerationdesaintomer/docs/livret_expojdm_07/1?e=2163224/14934654" TargetMode="External"/><Relationship Id="rId42" Type="http://schemas.openxmlformats.org/officeDocument/2006/relationships/hyperlink" Target="https://hal.science/hal-01854505v1" TargetMode="External"/><Relationship Id="rId43" Type="http://schemas.openxmlformats.org/officeDocument/2006/relationships/hyperlink" Target="https://hal.science/search/index/?q=*&amp;authFullName_s=Denis Muzerelle" TargetMode="External"/><Relationship Id="rId44" Type="http://schemas.openxmlformats.org/officeDocument/2006/relationships/hyperlink" Target="https://hal.science/search/index/?q=*&amp;authFullName_s=Genevi&#232;ve Grand" TargetMode="External"/><Relationship Id="rId45" Type="http://schemas.openxmlformats.org/officeDocument/2006/relationships/hyperlink" Target="https://hal.science/search/index/?q=*&amp;authFullName_s=Guy Lano&#235;" TargetMode="External"/><Relationship Id="rId46" Type="http://schemas.openxmlformats.org/officeDocument/2006/relationships/hyperlink" Target="https://hal.science/search/index/?q=*&amp;authFullName_s=Olivier Legendre" TargetMode="External"/><Relationship Id="rId47" Type="http://schemas.openxmlformats.org/officeDocument/2006/relationships/hyperlink" Target="https://hal.science/search/index/?q=*&amp;authFullName_s=Monique Peyrafort" TargetMode="External"/><Relationship Id="rId48" Type="http://schemas.openxmlformats.org/officeDocument/2006/relationships/hyperlink" Target="https://shs.hal.science/halshs-00525589v1" TargetMode="External"/><Relationship Id="rId49" Type="http://schemas.openxmlformats.org/officeDocument/2006/relationships/hyperlink" Target="https://hal.science/search/index/?q=*&amp;authFullName_s=Piotr Tylus" TargetMode="External"/><Relationship Id="rId50" Type="http://schemas.openxmlformats.org/officeDocument/2006/relationships/hyperlink" Target="https://shs.hal.science/halshs-00524804v1" TargetMode="External"/><Relationship Id="rId51" Type="http://schemas.openxmlformats.org/officeDocument/2006/relationships/hyperlink" Target="https://hal.science/hal-05529596v1" TargetMode="External"/><Relationship Id="rId52" Type="http://schemas.openxmlformats.org/officeDocument/2006/relationships/hyperlink" Target="https://hal.science/hal-04370864v1" TargetMode="External"/><Relationship Id="rId53" Type="http://schemas.openxmlformats.org/officeDocument/2006/relationships/hyperlink" Target="https://hal.science/search/index/?q=*&amp;authFullName_s=Louis Chevalier" TargetMode="External"/><Relationship Id="rId54" Type="http://schemas.openxmlformats.org/officeDocument/2006/relationships/hyperlink" Target="https://dx.doi.org/10.25517/jhnr.v9i1.139" TargetMode="External"/><Relationship Id="rId55" Type="http://schemas.openxmlformats.org/officeDocument/2006/relationships/hyperlink" Target="https://hal.science/hal-04478631v1" TargetMode="External"/><Relationship Id="rId56" Type="http://schemas.openxmlformats.org/officeDocument/2006/relationships/hyperlink" Target="https://hal.science/hal-04195105v1" TargetMode="External"/><Relationship Id="rId57" Type="http://schemas.openxmlformats.org/officeDocument/2006/relationships/hyperlink" Target="https://hal.science/search/index/?q=*&amp;authFullName_s=Virgile Reignier" TargetMode="External"/><Relationship Id="rId58" Type="http://schemas.openxmlformats.org/officeDocument/2006/relationships/hyperlink" Target="https://hal.science/hal-03320104v1" TargetMode="External"/><Relationship Id="rId59" Type="http://schemas.openxmlformats.org/officeDocument/2006/relationships/hyperlink" Target="https://hal.science/search/index/?q=*&amp;authFullName_s=Christopher Tensmeyer" TargetMode="External"/><Relationship Id="rId60" Type="http://schemas.openxmlformats.org/officeDocument/2006/relationships/hyperlink" Target="https://hal.science/search/index/?q=*&amp;authFullName_s=Vincent Christlein" TargetMode="External"/><Relationship Id="rId61" Type="http://schemas.openxmlformats.org/officeDocument/2006/relationships/hyperlink" Target="https://nantes-universite.hal.science/hal-02430291v1" TargetMode="External"/><Relationship Id="rId62" Type="http://schemas.openxmlformats.org/officeDocument/2006/relationships/hyperlink" Target="https://hal.science/search/index/?q=*&amp;authFullName_s=B&#233;atrice Daille" TargetMode="External"/><Relationship Id="rId63" Type="http://schemas.openxmlformats.org/officeDocument/2006/relationships/hyperlink" Target="https://hal.science/search/index/?q=*&amp;authFullName_s=Amir Hazem" TargetMode="External"/><Relationship Id="rId64" Type="http://schemas.openxmlformats.org/officeDocument/2006/relationships/hyperlink" Target="https://hal.science/search/index/?q=*&amp;authFullName_s=Christopher Kermorvant" TargetMode="External"/><Relationship Id="rId65" Type="http://schemas.openxmlformats.org/officeDocument/2006/relationships/hyperlink" Target="https://hal.science/search/index/?q=*&amp;authFullName_s=Martin Maarand" TargetMode="External"/><Relationship Id="rId66" Type="http://schemas.openxmlformats.org/officeDocument/2006/relationships/hyperlink" Target="https://hal.science/search/index/?q=*&amp;authFullName_s=Marie-Laurence Bonhomme" TargetMode="External"/><Relationship Id="rId67" Type="http://schemas.openxmlformats.org/officeDocument/2006/relationships/hyperlink" Target="https://shs.hal.science/halshs-01927958v1" TargetMode="External"/><Relationship Id="rId68" Type="http://schemas.openxmlformats.org/officeDocument/2006/relationships/hyperlink" Target="https://hal.science/hal-01855296v1" TargetMode="External"/><Relationship Id="rId69" Type="http://schemas.openxmlformats.org/officeDocument/2006/relationships/hyperlink" Target="https://hal.science/hal-01855293v1" TargetMode="External"/><Relationship Id="rId70" Type="http://schemas.openxmlformats.org/officeDocument/2006/relationships/hyperlink" Target="https://hal.science/hal-01855297v1" TargetMode="External"/><Relationship Id="rId71" Type="http://schemas.openxmlformats.org/officeDocument/2006/relationships/hyperlink" Target="https://hal.science/hal-01854939v1" TargetMode="External"/><Relationship Id="rId72" Type="http://schemas.openxmlformats.org/officeDocument/2006/relationships/hyperlink" Target="https://hal.science/search/index/?q=*&amp;authFullName_s=Mike Kestemont" TargetMode="External"/><Relationship Id="rId73" Type="http://schemas.openxmlformats.org/officeDocument/2006/relationships/hyperlink" Target="https://dx.doi.org/10.1086/694112" TargetMode="External"/><Relationship Id="rId74" Type="http://schemas.openxmlformats.org/officeDocument/2006/relationships/hyperlink" Target="https://hal.science/hal-01854949v1" TargetMode="External"/><Relationship Id="rId75" Type="http://schemas.openxmlformats.org/officeDocument/2006/relationships/hyperlink" Target="https://hal.science/search/index/?q=*&amp;authFullName_s=Jean-Fran&#231;ois Moufflet" TargetMode="External"/><Relationship Id="rId76" Type="http://schemas.openxmlformats.org/officeDocument/2006/relationships/hyperlink" Target="https://hal.science/search/index/?q=*&amp;authFullName_s=S&#233;bastien Hamel" TargetMode="External"/><Relationship Id="rId77" Type="http://schemas.openxmlformats.org/officeDocument/2006/relationships/hyperlink" Target="https://dx.doi.org/10.4000/medievales.8198" TargetMode="External"/><Relationship Id="rId78" Type="http://schemas.openxmlformats.org/officeDocument/2006/relationships/hyperlink" Target="https://hal.science/hal-01854629v1" TargetMode="External"/><Relationship Id="rId79" Type="http://schemas.openxmlformats.org/officeDocument/2006/relationships/hyperlink" Target="https://hal.science/hal-01854554v1" TargetMode="External"/><Relationship Id="rId80" Type="http://schemas.openxmlformats.org/officeDocument/2006/relationships/hyperlink" Target="https://hal.science/search/index/?q=*&amp;authFullName_s=Tal Hassner" TargetMode="External"/><Relationship Id="rId81" Type="http://schemas.openxmlformats.org/officeDocument/2006/relationships/hyperlink" Target="https://hal.science/search/index/?q=*&amp;authFullName_s=Robert Sablatnig" TargetMode="External"/><Relationship Id="rId82" Type="http://schemas.openxmlformats.org/officeDocument/2006/relationships/hyperlink" Target="https://hal.science/search/index/?q=*&amp;authFullName_s=S&#233;gol&#232;ne Tarte" TargetMode="External"/><Relationship Id="rId83" Type="http://schemas.openxmlformats.org/officeDocument/2006/relationships/hyperlink" Target="https://dx.doi.org/10.4230/DagRep.4.7.112" TargetMode="External"/><Relationship Id="rId84" Type="http://schemas.openxmlformats.org/officeDocument/2006/relationships/hyperlink" Target="https://hal.science/hal-01854631v1" TargetMode="External"/><Relationship Id="rId85" Type="http://schemas.openxmlformats.org/officeDocument/2006/relationships/hyperlink" Target="https://dx.doi.org/10.4000/ashp.1485" TargetMode="External"/><Relationship Id="rId86" Type="http://schemas.openxmlformats.org/officeDocument/2006/relationships/hyperlink" Target="https://hal.science/hal-01854957v1" TargetMode="External"/><Relationship Id="rId87" Type="http://schemas.openxmlformats.org/officeDocument/2006/relationships/hyperlink" Target="https://dx.doi.org/10.3166/DN.16.3.81-95" TargetMode="External"/><Relationship Id="rId88" Type="http://schemas.openxmlformats.org/officeDocument/2006/relationships/hyperlink" Target="https://hal.science/hal-01854965v1" TargetMode="External"/><Relationship Id="rId89" Type="http://schemas.openxmlformats.org/officeDocument/2006/relationships/hyperlink" Target="https://hal.science/hal-01855301v1" TargetMode="External"/><Relationship Id="rId90" Type="http://schemas.openxmlformats.org/officeDocument/2006/relationships/hyperlink" Target="https://hal.science/hal-01854632v1" TargetMode="External"/><Relationship Id="rId91" Type="http://schemas.openxmlformats.org/officeDocument/2006/relationships/hyperlink" Target="https://dx.doi.org/10.4000/ashp.1159" TargetMode="External"/><Relationship Id="rId92" Type="http://schemas.openxmlformats.org/officeDocument/2006/relationships/hyperlink" Target="https://hal.science/hal-01855219v1" TargetMode="External"/><Relationship Id="rId93" Type="http://schemas.openxmlformats.org/officeDocument/2006/relationships/hyperlink" Target="https://hal.science/hal-01855237v1" TargetMode="External"/><Relationship Id="rId94" Type="http://schemas.openxmlformats.org/officeDocument/2006/relationships/hyperlink" Target="https://shs.hal.science/halshs-01708226v1" TargetMode="External"/><Relationship Id="rId95" Type="http://schemas.openxmlformats.org/officeDocument/2006/relationships/hyperlink" Target="https://dx.doi.org/10.3406/galim.2011.1990" TargetMode="External"/><Relationship Id="rId96" Type="http://schemas.openxmlformats.org/officeDocument/2006/relationships/hyperlink" Target="https://hal.science/hal-01855141v1" TargetMode="External"/><Relationship Id="rId97" Type="http://schemas.openxmlformats.org/officeDocument/2006/relationships/hyperlink" Target="https://hal.science/search/index/?q=*&amp;authFullName_s=Marilena Maniaci" TargetMode="External"/><Relationship Id="rId98" Type="http://schemas.openxmlformats.org/officeDocument/2006/relationships/hyperlink" Target="https://hal.science/search/index/?q=*&amp;authFullName_s=Vlad Atanasiu" TargetMode="External"/><Relationship Id="rId99" Type="http://schemas.openxmlformats.org/officeDocument/2006/relationships/hyperlink" Target="https://hal.science/search/index/?q=*&amp;authFullName_s=Irene Ceccherini" TargetMode="External"/><Relationship Id="rId100" Type="http://schemas.openxmlformats.org/officeDocument/2006/relationships/hyperlink" Target="https://hal.science/search/index/?q=*&amp;authFullName_s=Alain Guerreau" TargetMode="External"/><Relationship Id="rId101" Type="http://schemas.openxmlformats.org/officeDocument/2006/relationships/hyperlink" Target="https://hal.science/hal-01855246v1" TargetMode="External"/><Relationship Id="rId102" Type="http://schemas.openxmlformats.org/officeDocument/2006/relationships/hyperlink" Target="https://hal.science/hal-01855414v1" TargetMode="External"/><Relationship Id="rId103" Type="http://schemas.openxmlformats.org/officeDocument/2006/relationships/hyperlink" Target="https://hal.science/hal-01855234v1" TargetMode="External"/><Relationship Id="rId104" Type="http://schemas.openxmlformats.org/officeDocument/2006/relationships/hyperlink" Target="https://hal.science/hal-01855303v1" TargetMode="External"/><Relationship Id="rId105" Type="http://schemas.openxmlformats.org/officeDocument/2006/relationships/hyperlink" Target="https://hal.science/hal-01855145v1" TargetMode="External"/><Relationship Id="rId106" Type="http://schemas.openxmlformats.org/officeDocument/2006/relationships/hyperlink" Target="https://shs.hal.science/halshs-00525641v1" TargetMode="External"/><Relationship Id="rId107" Type="http://schemas.openxmlformats.org/officeDocument/2006/relationships/hyperlink" Target="https://dx.doi.org/10.3406/bec.2006.463712" TargetMode="External"/><Relationship Id="rId108" Type="http://schemas.openxmlformats.org/officeDocument/2006/relationships/hyperlink" Target="https://shs.hal.science/halshs-00525618v1" TargetMode="External"/><Relationship Id="rId109" Type="http://schemas.openxmlformats.org/officeDocument/2006/relationships/hyperlink" Target="https://shs.hal.science/halshs-01276562v1" TargetMode="External"/><Relationship Id="rId110" Type="http://schemas.openxmlformats.org/officeDocument/2006/relationships/hyperlink" Target="https://hal.science/search/index/?q=*&amp;authFullName_s=Robert Braid" TargetMode="External"/><Relationship Id="rId111" Type="http://schemas.openxmlformats.org/officeDocument/2006/relationships/hyperlink" Target="https://dx.doi.org/10.3406/bec.2003.463624" TargetMode="External"/><Relationship Id="rId112" Type="http://schemas.openxmlformats.org/officeDocument/2006/relationships/hyperlink" Target="https://hal.science/hal-01855231v1" TargetMode="External"/><Relationship Id="rId113" Type="http://schemas.openxmlformats.org/officeDocument/2006/relationships/hyperlink" Target="https://hal.science/hal-01855248v1" TargetMode="External"/><Relationship Id="rId114" Type="http://schemas.openxmlformats.org/officeDocument/2006/relationships/hyperlink" Target="https://hal.science/hal-01855253v1" TargetMode="External"/><Relationship Id="rId115" Type="http://schemas.openxmlformats.org/officeDocument/2006/relationships/hyperlink" Target="https://hal.science/hal-01855224v1" TargetMode="External"/><Relationship Id="rId116" Type="http://schemas.openxmlformats.org/officeDocument/2006/relationships/hyperlink" Target="https://hal.science/hal-05542876v1" TargetMode="External"/><Relationship Id="rId117" Type="http://schemas.openxmlformats.org/officeDocument/2006/relationships/hyperlink" Target="https://hal.science/search/index/?q=*&amp;authFullName_s=Svetlana Yatsyk" TargetMode="External"/><Relationship Id="rId118" Type="http://schemas.openxmlformats.org/officeDocument/2006/relationships/hyperlink" Target="https://hal.science/hal-05531548v1" TargetMode="External"/><Relationship Id="rId119" Type="http://schemas.openxmlformats.org/officeDocument/2006/relationships/hyperlink" Target="https://hal.science/hal-05531553v1" TargetMode="External"/><Relationship Id="rId120" Type="http://schemas.openxmlformats.org/officeDocument/2006/relationships/hyperlink" Target="https://hal.science/hal-05531820v1" TargetMode="External"/><Relationship Id="rId121" Type="http://schemas.openxmlformats.org/officeDocument/2006/relationships/hyperlink" Target="https://hal.science/hal-05531543v1" TargetMode="External"/><Relationship Id="rId122" Type="http://schemas.openxmlformats.org/officeDocument/2006/relationships/hyperlink" Target="https://hal.science/hal-05531817v1" TargetMode="External"/><Relationship Id="rId123" Type="http://schemas.openxmlformats.org/officeDocument/2006/relationships/hyperlink" Target="https://hal.science/hal-05531160v1" TargetMode="External"/><Relationship Id="rId124" Type="http://schemas.openxmlformats.org/officeDocument/2006/relationships/hyperlink" Target="https://hal.science/hal-05531541v1" TargetMode="External"/><Relationship Id="rId125" Type="http://schemas.openxmlformats.org/officeDocument/2006/relationships/hyperlink" Target="https://hal.science/hal-05531815v1" TargetMode="External"/><Relationship Id="rId126" Type="http://schemas.openxmlformats.org/officeDocument/2006/relationships/hyperlink" Target="https://hal.science/hal-05531547v1" TargetMode="External"/><Relationship Id="rId127" Type="http://schemas.openxmlformats.org/officeDocument/2006/relationships/hyperlink" Target="https://shs.hal.science/halshs-04966310v1" TargetMode="External"/><Relationship Id="rId128" Type="http://schemas.openxmlformats.org/officeDocument/2006/relationships/hyperlink" Target="https://hal.science/search/index/?q=*&amp;authFullName_s=Thomas Foucart" TargetMode="External"/><Relationship Id="rId129" Type="http://schemas.openxmlformats.org/officeDocument/2006/relationships/hyperlink" Target="https://hal.science/search/index/?q=*&amp;authFullName_s=Vincent Giovannangeli" TargetMode="External"/><Relationship Id="rId130" Type="http://schemas.openxmlformats.org/officeDocument/2006/relationships/hyperlink" Target="https://hal.science/search/index/?q=*&amp;authFullName_s=Marl&#232;ne Helias-Baron" TargetMode="External"/><Relationship Id="rId131" Type="http://schemas.openxmlformats.org/officeDocument/2006/relationships/hyperlink" Target="https://hal.science/search/index/?q=*&amp;authFullName_s=Johannes Laroche" TargetMode="External"/><Relationship Id="rId132" Type="http://schemas.openxmlformats.org/officeDocument/2006/relationships/hyperlink" Target="https://hal.science/hal-04985231v1" TargetMode="External"/><Relationship Id="rId133" Type="http://schemas.openxmlformats.org/officeDocument/2006/relationships/hyperlink" Target="https://hal.science/hal-05531825v1" TargetMode="External"/><Relationship Id="rId134" Type="http://schemas.openxmlformats.org/officeDocument/2006/relationships/hyperlink" Target="https://hal.science/hal-05531806v1" TargetMode="External"/><Relationship Id="rId135" Type="http://schemas.openxmlformats.org/officeDocument/2006/relationships/hyperlink" Target="https://hal.science/hal-05531822v1" TargetMode="External"/><Relationship Id="rId136" Type="http://schemas.openxmlformats.org/officeDocument/2006/relationships/hyperlink" Target="https://univ-rennes2.hal.science/hal-05495697v1" TargetMode="External"/><Relationship Id="rId137" Type="http://schemas.openxmlformats.org/officeDocument/2006/relationships/hyperlink" Target="https://hal.science/search/index/?q=*&amp;authFullName_s=Clarisse Bardiot" TargetMode="External"/><Relationship Id="rId138" Type="http://schemas.openxmlformats.org/officeDocument/2006/relationships/hyperlink" Target="https://hal.science/search/index/?q=*&amp;authFullName_s=Jacob Hart" TargetMode="External"/><Relationship Id="rId139" Type="http://schemas.openxmlformats.org/officeDocument/2006/relationships/hyperlink" Target="https://hal.science/search/index/?q=*&amp;authFullName_s=Martin Kalfatovic" TargetMode="External"/><Relationship Id="rId140" Type="http://schemas.openxmlformats.org/officeDocument/2006/relationships/hyperlink" Target="https://hal.science/search/index/?q=*&amp;authFullName_s=Margaux Faure" TargetMode="External"/><Relationship Id="rId141" Type="http://schemas.openxmlformats.org/officeDocument/2006/relationships/hyperlink" Target="https://hal.science/search/index/?q=*&amp;authFullName_s=Juliette Hueber" TargetMode="External"/><Relationship Id="rId142" Type="http://schemas.openxmlformats.org/officeDocument/2006/relationships/hyperlink" Target="https://shs.hal.science/halshs-04774607v1" TargetMode="External"/><Relationship Id="rId143" Type="http://schemas.openxmlformats.org/officeDocument/2006/relationships/hyperlink" Target="https://hal.science/search/index/?q=*&amp;authFullName_s=Emmanuelle Morlock" TargetMode="External"/><Relationship Id="rId144" Type="http://schemas.openxmlformats.org/officeDocument/2006/relationships/hyperlink" Target="https://univ-paris8.hal.science/hal-04766901v1" TargetMode="External"/><Relationship Id="rId145" Type="http://schemas.openxmlformats.org/officeDocument/2006/relationships/hyperlink" Target="https://hal.science/search/index/?q=*&amp;authFullName_s=Malamatenia Vlachou-Efstathiou" TargetMode="External"/><Relationship Id="rId146" Type="http://schemas.openxmlformats.org/officeDocument/2006/relationships/hyperlink" Target="https://hal.science/search/index/?q=*&amp;authFullName_s=Ioannis Siglidis" TargetMode="External"/><Relationship Id="rId147" Type="http://schemas.openxmlformats.org/officeDocument/2006/relationships/hyperlink" Target="https://hal.science/search/index/?q=*&amp;authFullName_s=Mathieu Aubry" TargetMode="External"/><Relationship Id="rId148" Type="http://schemas.openxmlformats.org/officeDocument/2006/relationships/hyperlink" Target="https://dx.doi.org/10.1007/978-3-031-70642-4_1" TargetMode="External"/><Relationship Id="rId149" Type="http://schemas.openxmlformats.org/officeDocument/2006/relationships/hyperlink" Target="https://hal.science/hal-04876950v1" TargetMode="External"/><Relationship Id="rId150" Type="http://schemas.openxmlformats.org/officeDocument/2006/relationships/hyperlink" Target="https://hal.science/hal-04877037v1" TargetMode="External"/><Relationship Id="rId151" Type="http://schemas.openxmlformats.org/officeDocument/2006/relationships/hyperlink" Target="https://hal.science/hal-04877050v1" TargetMode="External"/><Relationship Id="rId152" Type="http://schemas.openxmlformats.org/officeDocument/2006/relationships/hyperlink" Target="https://hal.science/hal-04876982v1" TargetMode="External"/><Relationship Id="rId153" Type="http://schemas.openxmlformats.org/officeDocument/2006/relationships/hyperlink" Target="https://hal.science/hal-04877026v1" TargetMode="External"/><Relationship Id="rId154" Type="http://schemas.openxmlformats.org/officeDocument/2006/relationships/hyperlink" Target="https://hal.science/hal-04370363v1" TargetMode="External"/><Relationship Id="rId155" Type="http://schemas.openxmlformats.org/officeDocument/2006/relationships/hyperlink" Target="https://hal.science/hal-04370159v1" TargetMode="External"/><Relationship Id="rId156" Type="http://schemas.openxmlformats.org/officeDocument/2006/relationships/hyperlink" Target="https://hal.science/search/index/?q=*&amp;authFullName_s=M&#233;lodie Boillet" TargetMode="External"/><Relationship Id="rId157" Type="http://schemas.openxmlformats.org/officeDocument/2006/relationships/hyperlink" Target="https://hal.science/hal-04370388v1" TargetMode="External"/><Relationship Id="rId158" Type="http://schemas.openxmlformats.org/officeDocument/2006/relationships/hyperlink" Target="https://hal.science/hal-04370172v1" TargetMode="External"/><Relationship Id="rId159" Type="http://schemas.openxmlformats.org/officeDocument/2006/relationships/hyperlink" Target="https://hal.science/hal-04370145v1" TargetMode="External"/><Relationship Id="rId160" Type="http://schemas.openxmlformats.org/officeDocument/2006/relationships/hyperlink" Target="https://hal.science/hal-04370155v1" TargetMode="External"/><Relationship Id="rId161" Type="http://schemas.openxmlformats.org/officeDocument/2006/relationships/hyperlink" Target="https://hal.science/hal-04370149v1" TargetMode="External"/><Relationship Id="rId162" Type="http://schemas.openxmlformats.org/officeDocument/2006/relationships/hyperlink" Target="https://hal.science/hal-04370378v1" TargetMode="External"/><Relationship Id="rId163" Type="http://schemas.openxmlformats.org/officeDocument/2006/relationships/hyperlink" Target="https://hal.science/search/index/?q=*&amp;authFullName_s=Claire Lemercier" TargetMode="External"/><Relationship Id="rId164" Type="http://schemas.openxmlformats.org/officeDocument/2006/relationships/hyperlink" Target="https://hal.science/hal-04370168v1" TargetMode="External"/><Relationship Id="rId165" Type="http://schemas.openxmlformats.org/officeDocument/2006/relationships/hyperlink" Target="https://hal.science/hal-04370164v1" TargetMode="External"/><Relationship Id="rId166" Type="http://schemas.openxmlformats.org/officeDocument/2006/relationships/hyperlink" Target="https://hal.science/hal-04195155v1" TargetMode="External"/><Relationship Id="rId167" Type="http://schemas.openxmlformats.org/officeDocument/2006/relationships/hyperlink" Target="https://hal.science/hal-04370498v1" TargetMode="External"/><Relationship Id="rId168" Type="http://schemas.openxmlformats.org/officeDocument/2006/relationships/hyperlink" Target="https://hal.science/hal-04370117v1" TargetMode="External"/><Relationship Id="rId169" Type="http://schemas.openxmlformats.org/officeDocument/2006/relationships/hyperlink" Target="https://hal.science/hal-04370122v1" TargetMode="External"/><Relationship Id="rId170" Type="http://schemas.openxmlformats.org/officeDocument/2006/relationships/hyperlink" Target="https://hal.science/hal-04370167v1" TargetMode="External"/><Relationship Id="rId171" Type="http://schemas.openxmlformats.org/officeDocument/2006/relationships/hyperlink" Target="https://hal.science/hal-03916931v1" TargetMode="External"/><Relationship Id="rId172" Type="http://schemas.openxmlformats.org/officeDocument/2006/relationships/hyperlink" Target="https://hal.science/hal-03916921v1" TargetMode="External"/><Relationship Id="rId173" Type="http://schemas.openxmlformats.org/officeDocument/2006/relationships/hyperlink" Target="https://hal.science/hal-03916914v1" TargetMode="External"/><Relationship Id="rId174" Type="http://schemas.openxmlformats.org/officeDocument/2006/relationships/hyperlink" Target="https://hal.science/search/index/?q=*&amp;authFullName_s=Jean-Baptiste Camps" TargetMode="External"/><Relationship Id="rId175" Type="http://schemas.openxmlformats.org/officeDocument/2006/relationships/hyperlink" Target="https://hal.science/search/index/?q=*&amp;authFullName_s=Chahan Vidal-Gor&#232;ne" TargetMode="External"/><Relationship Id="rId176" Type="http://schemas.openxmlformats.org/officeDocument/2006/relationships/hyperlink" Target="https://hal.science/search/index/?q=*&amp;authFullName_s=Marguerite Vernet" TargetMode="External"/><Relationship Id="rId177" Type="http://schemas.openxmlformats.org/officeDocument/2006/relationships/hyperlink" Target="https://hal.science/search/index/?q=*&amp;authFullName_s=Ariane Pinche" TargetMode="External"/><Relationship Id="rId178" Type="http://schemas.openxmlformats.org/officeDocument/2006/relationships/hyperlink" Target="https://hal.science/hal-03916937v1" TargetMode="External"/><Relationship Id="rId179" Type="http://schemas.openxmlformats.org/officeDocument/2006/relationships/hyperlink" Target="https://hal.science/hal-03916899v1" TargetMode="External"/><Relationship Id="rId180" Type="http://schemas.openxmlformats.org/officeDocument/2006/relationships/hyperlink" Target="https://hal.science/hal-03916889v1" TargetMode="External"/><Relationship Id="rId181" Type="http://schemas.openxmlformats.org/officeDocument/2006/relationships/hyperlink" Target="https://hal.science/hal-03916904v1" TargetMode="External"/><Relationship Id="rId182" Type="http://schemas.openxmlformats.org/officeDocument/2006/relationships/hyperlink" Target="https://hal.science/hal-03916938v1" TargetMode="External"/><Relationship Id="rId183" Type="http://schemas.openxmlformats.org/officeDocument/2006/relationships/hyperlink" Target="https://hal.science/hal-03503152v1" TargetMode="External"/><Relationship Id="rId184" Type="http://schemas.openxmlformats.org/officeDocument/2006/relationships/hyperlink" Target="https://hal.science/hal-03503260v1" TargetMode="External"/><Relationship Id="rId185" Type="http://schemas.openxmlformats.org/officeDocument/2006/relationships/hyperlink" Target="https://hal.science/hal-03546615v1" TargetMode="External"/><Relationship Id="rId186" Type="http://schemas.openxmlformats.org/officeDocument/2006/relationships/hyperlink" Target="https://hal.science/search/index/?q=*&amp;authFullName_s=Mathias Seuret" TargetMode="External"/><Relationship Id="rId187" Type="http://schemas.openxmlformats.org/officeDocument/2006/relationships/hyperlink" Target="https://hal.science/search/index/?q=*&amp;authFullName_s=Anguelos Nicolaou" TargetMode="External"/><Relationship Id="rId188" Type="http://schemas.openxmlformats.org/officeDocument/2006/relationships/hyperlink" Target="https://hal.science/search/index/?q=*&amp;authFullName_s=Dalia Rodr&#237;guez-Salas" TargetMode="External"/><Relationship Id="rId189" Type="http://schemas.openxmlformats.org/officeDocument/2006/relationships/hyperlink" Target="https://hal.science/search/index/?q=*&amp;authFullName_s=Nikolaus Weichselbaumer" TargetMode="External"/><Relationship Id="rId190" Type="http://schemas.openxmlformats.org/officeDocument/2006/relationships/hyperlink" Target="https://dx.doi.org/10.1007/978-3-030-86337-1_41" TargetMode="External"/><Relationship Id="rId191" Type="http://schemas.openxmlformats.org/officeDocument/2006/relationships/hyperlink" Target="https://hal.science/hal-03503308v1" TargetMode="External"/><Relationship Id="rId192" Type="http://schemas.openxmlformats.org/officeDocument/2006/relationships/hyperlink" Target="https://hal.science/hal-03234821v1" TargetMode="External"/><Relationship Id="rId193" Type="http://schemas.openxmlformats.org/officeDocument/2006/relationships/hyperlink" Target="https://hal.science/hal-03503301v1" TargetMode="External"/><Relationship Id="rId194" Type="http://schemas.openxmlformats.org/officeDocument/2006/relationships/hyperlink" Target="https://hal.science/hal-03503155v1" TargetMode="External"/><Relationship Id="rId195" Type="http://schemas.openxmlformats.org/officeDocument/2006/relationships/hyperlink" Target="https://hal.science/hal-03503154v1" TargetMode="External"/><Relationship Id="rId196" Type="http://schemas.openxmlformats.org/officeDocument/2006/relationships/hyperlink" Target="https://hal.science/hal-03503153v1" TargetMode="External"/><Relationship Id="rId197" Type="http://schemas.openxmlformats.org/officeDocument/2006/relationships/hyperlink" Target="https://hal.science/hal-03503156v1" TargetMode="External"/><Relationship Id="rId198" Type="http://schemas.openxmlformats.org/officeDocument/2006/relationships/hyperlink" Target="https://hal.science/hal-03503055v1" TargetMode="External"/><Relationship Id="rId199" Type="http://schemas.openxmlformats.org/officeDocument/2006/relationships/hyperlink" Target="https://hal.science/search/index/?q=*&amp;authFullName_s=Sergio Torres Aguilar" TargetMode="External"/><Relationship Id="rId200" Type="http://schemas.openxmlformats.org/officeDocument/2006/relationships/hyperlink" Target="https://hal.science/hal-03503157v1" TargetMode="External"/><Relationship Id="rId201" Type="http://schemas.openxmlformats.org/officeDocument/2006/relationships/hyperlink" Target="https://hal.science/hal-03100170v1" TargetMode="External"/><Relationship Id="rId202" Type="http://schemas.openxmlformats.org/officeDocument/2006/relationships/hyperlink" Target="https://dx.doi.org/10.18653/v1/2020.coling-main.549" TargetMode="External"/><Relationship Id="rId203" Type="http://schemas.openxmlformats.org/officeDocument/2006/relationships/hyperlink" Target="https://hal.science/hal-02931294v1" TargetMode="External"/><Relationship Id="rId204" Type="http://schemas.openxmlformats.org/officeDocument/2006/relationships/hyperlink" Target="https://hal.science/hal-03112110v1" TargetMode="External"/><Relationship Id="rId205" Type="http://schemas.openxmlformats.org/officeDocument/2006/relationships/hyperlink" Target="https://hal.science/hal-02935087v1" TargetMode="External"/><Relationship Id="rId206" Type="http://schemas.openxmlformats.org/officeDocument/2006/relationships/hyperlink" Target="https://hal.science/search/index/?q=*&amp;authFullName_s=Emanuela Boro&#351;" TargetMode="External"/><Relationship Id="rId207" Type="http://schemas.openxmlformats.org/officeDocument/2006/relationships/hyperlink" Target="https://hal.science/search/index/?q=*&amp;authFullName_s=Ver&#243;nica Romero" TargetMode="External"/><Relationship Id="rId208" Type="http://schemas.openxmlformats.org/officeDocument/2006/relationships/hyperlink" Target="https://hal.science/search/index/?q=*&amp;authFullName_s=Kate&#345;ina Zenklov&#225;" TargetMode="External"/><Relationship Id="rId209" Type="http://schemas.openxmlformats.org/officeDocument/2006/relationships/hyperlink" Target="https://dx.doi.org/10.1109/ICFHR2020.2020.00025" TargetMode="External"/><Relationship Id="rId210" Type="http://schemas.openxmlformats.org/officeDocument/2006/relationships/hyperlink" Target="https://shs.hal.science/halshs-03560918v1" TargetMode="External"/><Relationship Id="rId211" Type="http://schemas.openxmlformats.org/officeDocument/2006/relationships/hyperlink" Target="https://hal.science/search/index/?q=*&amp;authFullName_s=Viola Mariotti" TargetMode="External"/><Relationship Id="rId212" Type="http://schemas.openxmlformats.org/officeDocument/2006/relationships/hyperlink" Target="https://hal.science/search/index/?q=*&amp;authFullName_s=Floriana Ceresato" TargetMode="External"/><Relationship Id="rId213" Type="http://schemas.openxmlformats.org/officeDocument/2006/relationships/hyperlink" Target="https://hal.science/hal-02935071v1" TargetMode="External"/><Relationship Id="rId214" Type="http://schemas.openxmlformats.org/officeDocument/2006/relationships/hyperlink" Target="https://hal.science/search/index/?q=*&amp;authFullName_s=Jos&#233; Ram&#243;n Prieto" TargetMode="External"/><Relationship Id="rId215" Type="http://schemas.openxmlformats.org/officeDocument/2006/relationships/hyperlink" Target="https://hal.science/search/index/?q=*&amp;authFullName_s=Vicente Bosch" TargetMode="External"/><Relationship Id="rId216" Type="http://schemas.openxmlformats.org/officeDocument/2006/relationships/hyperlink" Target="https://hal.science/search/index/?q=*&amp;authFullName_s=Enrique Vidal" TargetMode="External"/><Relationship Id="rId217" Type="http://schemas.openxmlformats.org/officeDocument/2006/relationships/hyperlink" Target="https://dx.doi.org/10.1109/ICFHR2020.2020.0005" TargetMode="External"/><Relationship Id="rId218" Type="http://schemas.openxmlformats.org/officeDocument/2006/relationships/hyperlink" Target="https://hal.science/hal-02935079v1" TargetMode="External"/><Relationship Id="rId219" Type="http://schemas.openxmlformats.org/officeDocument/2006/relationships/hyperlink" Target="https://hal.science/search/index/?q=*&amp;authFullName_s=Andreas Maier" TargetMode="External"/><Relationship Id="rId220" Type="http://schemas.openxmlformats.org/officeDocument/2006/relationships/hyperlink" Target="https://dx.doi.org/10.1109/ICFHR2020.2020.0004" TargetMode="External"/><Relationship Id="rId221" Type="http://schemas.openxmlformats.org/officeDocument/2006/relationships/hyperlink" Target="https://hal.science/hal-02343254v1" TargetMode="External"/><Relationship Id="rId222" Type="http://schemas.openxmlformats.org/officeDocument/2006/relationships/hyperlink" Target="https://dx.doi.org/10.1145/3352631.3352633" TargetMode="External"/><Relationship Id="rId223" Type="http://schemas.openxmlformats.org/officeDocument/2006/relationships/hyperlink" Target="https://hal.science/hal-02426404v1" TargetMode="External"/><Relationship Id="rId224" Type="http://schemas.openxmlformats.org/officeDocument/2006/relationships/hyperlink" Target="https://hal.science/search/index/?q=*&amp;authFullName_s=Alexis Toumi" TargetMode="External"/><Relationship Id="rId225" Type="http://schemas.openxmlformats.org/officeDocument/2006/relationships/hyperlink" Target="https://hal.science/search/index/?q=*&amp;authFullName_s=Erwan Rouchet" TargetMode="External"/><Relationship Id="rId226" Type="http://schemas.openxmlformats.org/officeDocument/2006/relationships/hyperlink" Target="https://hal.science/search/index/?q=*&amp;authFullName_s=Bastien Abadie" TargetMode="External"/><Relationship Id="rId227" Type="http://schemas.openxmlformats.org/officeDocument/2006/relationships/hyperlink" Target="https://dx.doi.org/10.1109/ICDAR.2019.00126" TargetMode="External"/><Relationship Id="rId228" Type="http://schemas.openxmlformats.org/officeDocument/2006/relationships/hyperlink" Target="https://shs.hal.science/halshs-03628606v1" TargetMode="External"/><Relationship Id="rId229" Type="http://schemas.openxmlformats.org/officeDocument/2006/relationships/hyperlink" Target="https://nantes-universite.hal.science/hal-02401711v1" TargetMode="External"/><Relationship Id="rId230" Type="http://schemas.openxmlformats.org/officeDocument/2006/relationships/hyperlink" Target="https://hal.science/search/index/?q=*&amp;authFullName_s=Jacob Currie" TargetMode="External"/><Relationship Id="rId231" Type="http://schemas.openxmlformats.org/officeDocument/2006/relationships/hyperlink" Target="https://hal.science/search/index/?q=*&amp;authFullName_s=Christine Jacquin" TargetMode="External"/><Relationship Id="rId232" Type="http://schemas.openxmlformats.org/officeDocument/2006/relationships/hyperlink" Target="https://dx.doi.org/10.18653/v1/W19-4730" TargetMode="External"/><Relationship Id="rId233" Type="http://schemas.openxmlformats.org/officeDocument/2006/relationships/hyperlink" Target="https://nantes-universite.hal.science/hal-02401696v1" TargetMode="External"/><Relationship Id="rId234" Type="http://schemas.openxmlformats.org/officeDocument/2006/relationships/hyperlink" Target="https://dx.doi.org/10.34894/TDLBUD" TargetMode="External"/><Relationship Id="rId235" Type="http://schemas.openxmlformats.org/officeDocument/2006/relationships/hyperlink" Target="https://hal.science/hal-02409038v1" TargetMode="External"/><Relationship Id="rId236" Type="http://schemas.openxmlformats.org/officeDocument/2006/relationships/hyperlink" Target="https://hal.science/hal-02427214v1" TargetMode="External"/><Relationship Id="rId237" Type="http://schemas.openxmlformats.org/officeDocument/2006/relationships/hyperlink" Target="https://dx.doi.org/10.1109/ICDAR.2019.00242" TargetMode="External"/><Relationship Id="rId238" Type="http://schemas.openxmlformats.org/officeDocument/2006/relationships/hyperlink" Target="https://hal.science/hal-01855375v1" TargetMode="External"/><Relationship Id="rId239" Type="http://schemas.openxmlformats.org/officeDocument/2006/relationships/hyperlink" Target="https://shs.hal.science/halshs-01853679v1" TargetMode="External"/><Relationship Id="rId240" Type="http://schemas.openxmlformats.org/officeDocument/2006/relationships/hyperlink" Target="https://hal.science/search/index/?q=*&amp;authFullName_s=Sukalpa Chanda" TargetMode="External"/><Relationship Id="rId241" Type="http://schemas.openxmlformats.org/officeDocument/2006/relationships/hyperlink" Target="https://hal.science/search/index/?q=*&amp;authFullName_s=Emmanuel Okafor" TargetMode="External"/><Relationship Id="rId242" Type="http://schemas.openxmlformats.org/officeDocument/2006/relationships/hyperlink" Target="https://hal.science/search/index/?q=*&amp;authFullName_s=Lambert Schomaker" TargetMode="External"/><Relationship Id="rId243" Type="http://schemas.openxmlformats.org/officeDocument/2006/relationships/hyperlink" Target="https://dx.doi.org/10.1109/DAS.2018.82" TargetMode="External"/><Relationship Id="rId244" Type="http://schemas.openxmlformats.org/officeDocument/2006/relationships/hyperlink" Target="https://hal.science/hal-01855327v1" TargetMode="External"/><Relationship Id="rId245" Type="http://schemas.openxmlformats.org/officeDocument/2006/relationships/hyperlink" Target="https://hal.science/hal-04570264v1" TargetMode="External"/><Relationship Id="rId246" Type="http://schemas.openxmlformats.org/officeDocument/2006/relationships/hyperlink" Target="https://hal.science/search/index/?q=*&amp;authFullName_s=Jochem Baas" TargetMode="External"/><Relationship Id="rId247" Type="http://schemas.openxmlformats.org/officeDocument/2006/relationships/hyperlink" Target="https://hal.science/search/index/?q=*&amp;authFullName_s=Daniel Haitink" TargetMode="External"/><Relationship Id="rId248" Type="http://schemas.openxmlformats.org/officeDocument/2006/relationships/hyperlink" Target="https://dx.doi.org/10.1109/ICFHR-2018.2018.00067" TargetMode="External"/><Relationship Id="rId249" Type="http://schemas.openxmlformats.org/officeDocument/2006/relationships/hyperlink" Target="https://shs.hal.science/halshs-01853682v1" TargetMode="External"/><Relationship Id="rId250" Type="http://schemas.openxmlformats.org/officeDocument/2006/relationships/hyperlink" Target="https://hal.science/search/index/?q=*&amp;authFullName_s=Th&#233;odore Bluche" TargetMode="External"/><Relationship Id="rId251" Type="http://schemas.openxmlformats.org/officeDocument/2006/relationships/hyperlink" Target="https://hal.science/search/index/?q=*&amp;authFullName_s=Joan Puigcerver" TargetMode="External"/><Relationship Id="rId252" Type="http://schemas.openxmlformats.org/officeDocument/2006/relationships/hyperlink" Target="https://dx.doi.org/10.1109/ICDAR.2017.59" TargetMode="External"/><Relationship Id="rId253" Type="http://schemas.openxmlformats.org/officeDocument/2006/relationships/hyperlink" Target="https://hal.science/hal-01628986v1" TargetMode="External"/><Relationship Id="rId254" Type="http://schemas.openxmlformats.org/officeDocument/2006/relationships/hyperlink" Target="https://hal.science/search/index/?q=*&amp;authFullName_s=Florence Cloppet" TargetMode="External"/><Relationship Id="rId255" Type="http://schemas.openxmlformats.org/officeDocument/2006/relationships/hyperlink" Target="https://hal.science/search/index/?q=*&amp;authFullName_s=V&#233;ronique Eglin" TargetMode="External"/><Relationship Id="rId256" Type="http://schemas.openxmlformats.org/officeDocument/2006/relationships/hyperlink" Target="https://hal.science/search/index/?q=*&amp;authFullName_s=van Cuong Kieu" TargetMode="External"/><Relationship Id="rId257" Type="http://schemas.openxmlformats.org/officeDocument/2006/relationships/hyperlink" Target="https://hal.science/hal-01854944v1" TargetMode="External"/><Relationship Id="rId258" Type="http://schemas.openxmlformats.org/officeDocument/2006/relationships/hyperlink" Target="https://hal.science/search/index/?q=*&amp;authFullName_s=Kieu Van-Cuong" TargetMode="External"/><Relationship Id="rId259" Type="http://schemas.openxmlformats.org/officeDocument/2006/relationships/hyperlink" Target="https://hal.science/search/index/?q=*&amp;authFullName_s=Nicole Vincent" TargetMode="External"/><Relationship Id="rId260" Type="http://schemas.openxmlformats.org/officeDocument/2006/relationships/hyperlink" Target="https://dx.doi.org/10.1109/ICDAR.2017.97" TargetMode="External"/><Relationship Id="rId261" Type="http://schemas.openxmlformats.org/officeDocument/2006/relationships/hyperlink" Target="https://hal.science/hal-01403775v1" TargetMode="External"/><Relationship Id="rId262" Type="http://schemas.openxmlformats.org/officeDocument/2006/relationships/hyperlink" Target="https://hal.science/search/index/?q=*&amp;authFullName_s=Van Cuong Kieu" TargetMode="External"/><Relationship Id="rId263" Type="http://schemas.openxmlformats.org/officeDocument/2006/relationships/hyperlink" Target="https://hal.science/hal-02425715v1" TargetMode="External"/><Relationship Id="rId264" Type="http://schemas.openxmlformats.org/officeDocument/2006/relationships/hyperlink" Target="https://dx.doi.org/10.1109/DAS.2016.74" TargetMode="External"/><Relationship Id="rId265" Type="http://schemas.openxmlformats.org/officeDocument/2006/relationships/hyperlink" Target="https://shs.hal.science/halshs-01318710v1" TargetMode="External"/><Relationship Id="rId266" Type="http://schemas.openxmlformats.org/officeDocument/2006/relationships/hyperlink" Target="https://hal.science/search/index/?q=*&amp;authFullName_s=Alexei Lavrentiev" TargetMode="External"/><Relationship Id="rId267" Type="http://schemas.openxmlformats.org/officeDocument/2006/relationships/hyperlink" Target="https://shs.hal.science/halshs-01318701v1" TargetMode="External"/><Relationship Id="rId268" Type="http://schemas.openxmlformats.org/officeDocument/2006/relationships/hyperlink" Target="https://hal.science/search/index/?q=*&amp;authFullName_s=Yann Leydier" TargetMode="External"/><Relationship Id="rId269" Type="http://schemas.openxmlformats.org/officeDocument/2006/relationships/hyperlink" Target="https://dx.doi.org/10.4242/BalisageVol16.Lavrentiev01" TargetMode="External"/><Relationship Id="rId270" Type="http://schemas.openxmlformats.org/officeDocument/2006/relationships/hyperlink" Target="https://hal.science/hal-01855337v1" TargetMode="External"/><Relationship Id="rId271" Type="http://schemas.openxmlformats.org/officeDocument/2006/relationships/hyperlink" Target="https://hal.science/hal-01855394v1" TargetMode="External"/><Relationship Id="rId272" Type="http://schemas.openxmlformats.org/officeDocument/2006/relationships/hyperlink" Target="https://hal.science/hal-01535444v1" TargetMode="External"/><Relationship Id="rId273" Type="http://schemas.openxmlformats.org/officeDocument/2006/relationships/hyperlink" Target="https://hal.science/search/index/?q=*&amp;authFullName_s=St&#233;phane Bres" TargetMode="External"/><Relationship Id="rId274" Type="http://schemas.openxmlformats.org/officeDocument/2006/relationships/hyperlink" Target="https://dx.doi.org/10.1109/ICFHR.2014.67" TargetMode="External"/><Relationship Id="rId275" Type="http://schemas.openxmlformats.org/officeDocument/2006/relationships/hyperlink" Target="https://hal.science/hal-01855389v1" TargetMode="External"/><Relationship Id="rId276" Type="http://schemas.openxmlformats.org/officeDocument/2006/relationships/hyperlink" Target="https://hal.science/hal-05094083v1" TargetMode="External"/><Relationship Id="rId277" Type="http://schemas.openxmlformats.org/officeDocument/2006/relationships/hyperlink" Target="https://hal.science/search/index/?q=*&amp;authFullName_s=Maria Gurrado" TargetMode="External"/><Relationship Id="rId278" Type="http://schemas.openxmlformats.org/officeDocument/2006/relationships/hyperlink" Target="https://shs.hal.science/halshs-00525658v1" TargetMode="External"/><Relationship Id="rId279" Type="http://schemas.openxmlformats.org/officeDocument/2006/relationships/hyperlink" Target="https://shs.hal.science/halshs-00525653v1" TargetMode="External"/><Relationship Id="rId280" Type="http://schemas.openxmlformats.org/officeDocument/2006/relationships/hyperlink" Target="https://shs.hal.science/halshs-00525646v1" TargetMode="External"/><Relationship Id="rId281" Type="http://schemas.openxmlformats.org/officeDocument/2006/relationships/hyperlink" Target="https://hal.science/hal-05316362v1" TargetMode="External"/><Relationship Id="rId282" Type="http://schemas.openxmlformats.org/officeDocument/2006/relationships/hyperlink" Target="https://hal.science/hal-05317156v1" TargetMode="External"/><Relationship Id="rId283" Type="http://schemas.openxmlformats.org/officeDocument/2006/relationships/hyperlink" Target="https://hal.science/hal-04370884v1" TargetMode="External"/><Relationship Id="rId284" Type="http://schemas.openxmlformats.org/officeDocument/2006/relationships/hyperlink" Target="https://dx.doi.org/10.17875/gup2024-2521" TargetMode="External"/><Relationship Id="rId285" Type="http://schemas.openxmlformats.org/officeDocument/2006/relationships/hyperlink" Target="https://hal.science/hal-02425781v1" TargetMode="External"/><Relationship Id="rId286" Type="http://schemas.openxmlformats.org/officeDocument/2006/relationships/hyperlink" Target="https://hal.science/hal-03586603v1" TargetMode="External"/><Relationship Id="rId287" Type="http://schemas.openxmlformats.org/officeDocument/2006/relationships/hyperlink" Target="https://dx.doi.org/10.1484/M.BIB-EB.5.124983" TargetMode="External"/><Relationship Id="rId288" Type="http://schemas.openxmlformats.org/officeDocument/2006/relationships/hyperlink" Target="https://hal.science/hal-03162793v1" TargetMode="External"/><Relationship Id="rId289" Type="http://schemas.openxmlformats.org/officeDocument/2006/relationships/hyperlink" Target="https://dx.doi.org/10.1484/M.USML-EB.5.120721" TargetMode="External"/><Relationship Id="rId290" Type="http://schemas.openxmlformats.org/officeDocument/2006/relationships/hyperlink" Target="https://hal.science/hal-02426321v1" TargetMode="External"/><Relationship Id="rId291" Type="http://schemas.openxmlformats.org/officeDocument/2006/relationships/hyperlink" Target="https://www.droz.org/eur/fr/7072-9782600057448.html" TargetMode="External"/><Relationship Id="rId292" Type="http://schemas.openxmlformats.org/officeDocument/2006/relationships/hyperlink" Target="https://hal.science/hal-02426342v1" TargetMode="External"/><Relationship Id="rId293" Type="http://schemas.openxmlformats.org/officeDocument/2006/relationships/hyperlink" Target="https://shs.hal.science/halshs-01778620v1" TargetMode="External"/><Relationship Id="rId294" Type="http://schemas.openxmlformats.org/officeDocument/2006/relationships/hyperlink" Target="https://www.routledge.com/Digital-Palaeography/Brookes-Rehbein-Stokes/p/book/9781472467096" TargetMode="External"/><Relationship Id="rId295" Type="http://schemas.openxmlformats.org/officeDocument/2006/relationships/hyperlink" Target="https://hal.science/hal-01854565v1" TargetMode="External"/><Relationship Id="rId296" Type="http://schemas.openxmlformats.org/officeDocument/2006/relationships/hyperlink" Target="https://dx.doi.org/10.1484/M.BHCMA-EB.5.114620" TargetMode="External"/><Relationship Id="rId297" Type="http://schemas.openxmlformats.org/officeDocument/2006/relationships/hyperlink" Target="https://hal.science/hal-01854569v1" TargetMode="External"/><Relationship Id="rId298" Type="http://schemas.openxmlformats.org/officeDocument/2006/relationships/hyperlink" Target="https://shs.hal.science/halshs-01854574v1" TargetMode="External"/><Relationship Id="rId299" Type="http://schemas.openxmlformats.org/officeDocument/2006/relationships/hyperlink" Target="https://dx.doi.org/10.1484/M.IPM-EB.5.111131" TargetMode="External"/><Relationship Id="rId300" Type="http://schemas.openxmlformats.org/officeDocument/2006/relationships/hyperlink" Target="https://normandie-univ.hal.science/hal-02293962v1" TargetMode="External"/><Relationship Id="rId301" Type="http://schemas.openxmlformats.org/officeDocument/2006/relationships/hyperlink" Target="https://hal.science/search/index/?q=*&amp;authFullName_s=Isabelle Bretthauer" TargetMode="External"/><Relationship Id="rId302" Type="http://schemas.openxmlformats.org/officeDocument/2006/relationships/hyperlink" Target="https://hal.science/hal-01854625v1" TargetMode="External"/><Relationship Id="rId303" Type="http://schemas.openxmlformats.org/officeDocument/2006/relationships/hyperlink" Target="https://hal.science/hal-01854580v1" TargetMode="External"/><Relationship Id="rId304" Type="http://schemas.openxmlformats.org/officeDocument/2006/relationships/hyperlink" Target="https://hal.science/search/index/?q=*&amp;authFullName_s=Matthieu Bonicel" TargetMode="External"/><Relationship Id="rId305" Type="http://schemas.openxmlformats.org/officeDocument/2006/relationships/hyperlink" Target="https://kups.ub.uni-koeln.de/7705/1/KPDZ3_5.pdf" TargetMode="External"/><Relationship Id="rId306" Type="http://schemas.openxmlformats.org/officeDocument/2006/relationships/hyperlink" Target="https://hal.science/hal-01854577v1" TargetMode="External"/><Relationship Id="rId307" Type="http://schemas.openxmlformats.org/officeDocument/2006/relationships/hyperlink" Target="https://hal.science/hal-01854585v1" TargetMode="External"/><Relationship Id="rId308" Type="http://schemas.openxmlformats.org/officeDocument/2006/relationships/hyperlink" Target="https://hal.science/hal-01854593v1" TargetMode="External"/><Relationship Id="rId309" Type="http://schemas.openxmlformats.org/officeDocument/2006/relationships/hyperlink" Target="https://hal.science/hal-01855398v1" TargetMode="External"/><Relationship Id="rId310" Type="http://schemas.openxmlformats.org/officeDocument/2006/relationships/hyperlink" Target="https://hal.science/hal-01854682v1" TargetMode="External"/><Relationship Id="rId311" Type="http://schemas.openxmlformats.org/officeDocument/2006/relationships/hyperlink" Target="https://dx.doi.org/10.1484/M.BIB.1.101494" TargetMode="External"/><Relationship Id="rId312" Type="http://schemas.openxmlformats.org/officeDocument/2006/relationships/hyperlink" Target="https://hal.science/hal-01854676v1" TargetMode="External"/><Relationship Id="rId313" Type="http://schemas.openxmlformats.org/officeDocument/2006/relationships/hyperlink" Target="https://hal.science/search/index/?q=*&amp;authFullName_s=Pauline Moirez" TargetMode="External"/><Relationship Id="rId314" Type="http://schemas.openxmlformats.org/officeDocument/2006/relationships/hyperlink" Target="https://hal.science/hal-01855268v1" TargetMode="External"/><Relationship Id="rId315" Type="http://schemas.openxmlformats.org/officeDocument/2006/relationships/hyperlink" Target="http://www.editions-sorbonne.fr/fr/livre/?GCOI=28405100964430" TargetMode="External"/><Relationship Id="rId316" Type="http://schemas.openxmlformats.org/officeDocument/2006/relationships/hyperlink" Target="https://hal.science/hal-01854737v1" TargetMode="External"/><Relationship Id="rId317" Type="http://schemas.openxmlformats.org/officeDocument/2006/relationships/hyperlink" Target="https://shs.hal.science/halshs-01854830v1" TargetMode="External"/><Relationship Id="rId318" Type="http://schemas.openxmlformats.org/officeDocument/2006/relationships/hyperlink" Target="https://shs.hal.science/halshs-00769837v1" TargetMode="External"/><Relationship Id="rId319" Type="http://schemas.openxmlformats.org/officeDocument/2006/relationships/hyperlink" Target="https://shs.hal.science/halshs-00596970v1" TargetMode="External"/><Relationship Id="rId320" Type="http://schemas.openxmlformats.org/officeDocument/2006/relationships/hyperlink" Target="https://hal.science/hal-01854845v1" TargetMode="External"/><Relationship Id="rId321" Type="http://schemas.openxmlformats.org/officeDocument/2006/relationships/hyperlink" Target="https://shs.hal.science/halshs-00525595v1" TargetMode="External"/><Relationship Id="rId322" Type="http://schemas.openxmlformats.org/officeDocument/2006/relationships/hyperlink" Target="https://hal.science/hal-04955995v1" TargetMode="External"/><Relationship Id="rId323" Type="http://schemas.openxmlformats.org/officeDocument/2006/relationships/hyperlink" Target="https://hal.science/search/index/?q=*&amp;authFullName_s=Daniel St&#246;kl Ben Ezra" TargetMode="External"/><Relationship Id="rId324" Type="http://schemas.openxmlformats.org/officeDocument/2006/relationships/hyperlink" Target="https://shs.hal.science/halshs-04318282v1" TargetMode="External"/><Relationship Id="rId325" Type="http://schemas.openxmlformats.org/officeDocument/2006/relationships/hyperlink" Target="https://hal.science/search/index/?q=*&amp;authFullName_s=Nicole Bergk Pinto" TargetMode="External"/><Relationship Id="rId326" Type="http://schemas.openxmlformats.org/officeDocument/2006/relationships/hyperlink" Target="https://dx.doi.org/10.5281/zenodo.8107432" TargetMode="External"/><Relationship Id="rId327" Type="http://schemas.openxmlformats.org/officeDocument/2006/relationships/hyperlink" Target="https://hal.science/hal-05529749v1" TargetMode="External"/><Relationship Id="rId328" Type="http://schemas.openxmlformats.org/officeDocument/2006/relationships/hyperlink" Target="https://dx.doi.org/10.5281/zenodo.18280801" TargetMode="External"/><Relationship Id="rId329" Type="http://schemas.openxmlformats.org/officeDocument/2006/relationships/hyperlink" Target="https://hal.science/hal-05529741v1" TargetMode="External"/><Relationship Id="rId330" Type="http://schemas.openxmlformats.org/officeDocument/2006/relationships/hyperlink" Target="https://hal.science/search/index/?q=*&amp;authFullName_s=Lise Bernard Leterme" TargetMode="External"/><Relationship Id="rId331" Type="http://schemas.openxmlformats.org/officeDocument/2006/relationships/hyperlink" Target="https://dx.doi.org/10.5281/zenodo.16919910" TargetMode="External"/><Relationship Id="rId332" Type="http://schemas.openxmlformats.org/officeDocument/2006/relationships/hyperlink" Target="https://hal.science/hal-05529757v1" TargetMode="External"/><Relationship Id="rId333" Type="http://schemas.openxmlformats.org/officeDocument/2006/relationships/hyperlink" Target="https://dx.doi.org/10.5281/zenodo.10881910" TargetMode="External"/><Relationship Id="rId334" Type="http://schemas.openxmlformats.org/officeDocument/2006/relationships/hyperlink" Target="https://hal.science/hal-05529736v1" TargetMode="External"/><Relationship Id="rId335" Type="http://schemas.openxmlformats.org/officeDocument/2006/relationships/hyperlink" Target="https://dx.doi.org/10.5281/zenodo.17279774" TargetMode="External"/><Relationship Id="rId336" Type="http://schemas.openxmlformats.org/officeDocument/2006/relationships/hyperlink" Target="https://hal.science/hal-05529727v1" TargetMode="External"/><Relationship Id="rId337" Type="http://schemas.openxmlformats.org/officeDocument/2006/relationships/hyperlink" Target="https://dx.doi.org/10.5281/zenodo.17279363" TargetMode="External"/><Relationship Id="rId338" Type="http://schemas.openxmlformats.org/officeDocument/2006/relationships/hyperlink" Target="https://hal.science/hal-03917825v1" TargetMode="External"/><Relationship Id="rId339" Type="http://schemas.openxmlformats.org/officeDocument/2006/relationships/hyperlink" Target="https://dx.doi.org/10.5281/zenodo.6507981" TargetMode="External"/><Relationship Id="rId340" Type="http://schemas.openxmlformats.org/officeDocument/2006/relationships/hyperlink" Target="https://hal.science/hal-03917820v1" TargetMode="External"/><Relationship Id="rId341" Type="http://schemas.openxmlformats.org/officeDocument/2006/relationships/hyperlink" Target="https://dx.doi.org/10.5281/zenodo.6507973" TargetMode="External"/><Relationship Id="rId342" Type="http://schemas.openxmlformats.org/officeDocument/2006/relationships/hyperlink" Target="https://hal.science/hal-03917821v1" TargetMode="External"/><Relationship Id="rId343" Type="http://schemas.openxmlformats.org/officeDocument/2006/relationships/hyperlink" Target="https://dx.doi.org/10.5281/zenodo.6507965" TargetMode="External"/><Relationship Id="rId344" Type="http://schemas.openxmlformats.org/officeDocument/2006/relationships/hyperlink" Target="https://hal.science/hal-03917824v1" TargetMode="External"/><Relationship Id="rId345" Type="http://schemas.openxmlformats.org/officeDocument/2006/relationships/hyperlink" Target="https://dx.doi.org/10.5281/zenodo.6507963" TargetMode="External"/><Relationship Id="rId346" Type="http://schemas.openxmlformats.org/officeDocument/2006/relationships/hyperlink" Target="https://hal.science/hal-05529771v1" TargetMode="External"/><Relationship Id="rId347" Type="http://schemas.openxmlformats.org/officeDocument/2006/relationships/hyperlink" Target="https://dx.doi.org/10.5281/zenodo.6671461" TargetMode="External"/><Relationship Id="rId348" Type="http://schemas.openxmlformats.org/officeDocument/2006/relationships/hyperlink" Target="https://hal.science/hal-03917823v1" TargetMode="External"/><Relationship Id="rId349" Type="http://schemas.openxmlformats.org/officeDocument/2006/relationships/hyperlink" Target="https://dx.doi.org/10.5281/zenodo.5805652" TargetMode="External"/><Relationship Id="rId350" Type="http://schemas.openxmlformats.org/officeDocument/2006/relationships/hyperlink" Target="https://hal.science/hal-03503063v1" TargetMode="External"/><Relationship Id="rId351" Type="http://schemas.openxmlformats.org/officeDocument/2006/relationships/hyperlink" Target="https://hal.science/search/index/?q=*&amp;authFullName_s=Iseut De Kernier" TargetMode="External"/><Relationship Id="rId352" Type="http://schemas.openxmlformats.org/officeDocument/2006/relationships/hyperlink" Target="https://hal.science/search/index/?q=*&amp;authFullName_s=G&#252;nter M&#252;hlberger" TargetMode="External"/><Relationship Id="rId353" Type="http://schemas.openxmlformats.org/officeDocument/2006/relationships/hyperlink" Target="https://hal.science/search/index/?q=*&amp;authFullName_s=G&#252;nter Hackl" TargetMode="External"/><Relationship Id="rId354" Type="http://schemas.openxmlformats.org/officeDocument/2006/relationships/hyperlink" Target="https://dx.doi.org/10.5281/zenodo.5535306" TargetMode="External"/><Relationship Id="rId355" Type="http://schemas.openxmlformats.org/officeDocument/2006/relationships/hyperlink" Target="https://hal.science/hal-03503062v1" TargetMode="External"/><Relationship Id="rId356" Type="http://schemas.openxmlformats.org/officeDocument/2006/relationships/hyperlink" Target="https://hal.science/search/index/?q=*&amp;authFullName_s=Paul Chaffenet" TargetMode="External"/><Relationship Id="rId357" Type="http://schemas.openxmlformats.org/officeDocument/2006/relationships/hyperlink" Target="https://dx.doi.org/10.5281/zenodo.5600884" TargetMode="External"/><Relationship Id="rId358" Type="http://schemas.openxmlformats.org/officeDocument/2006/relationships/hyperlink" Target="https://hal.science/hal-03355867v1" TargetMode="External"/><Relationship Id="rId359" Type="http://schemas.openxmlformats.org/officeDocument/2006/relationships/hyperlink" Target="https://dx.doi.org/10.5281/zenodo.3262372" TargetMode="External"/><Relationship Id="rId360" Type="http://schemas.openxmlformats.org/officeDocument/2006/relationships/hyperlink" Target="https://hal.science/hal-01855271v1" TargetMode="External"/><Relationship Id="rId361" Type="http://schemas.openxmlformats.org/officeDocument/2006/relationships/hyperlink" Target="https://hal.science/hal-03355864v1" TargetMode="External"/><Relationship Id="rId362" Type="http://schemas.openxmlformats.org/officeDocument/2006/relationships/hyperlink" Target="https://hal.science/search/index/?q=*&amp;authFullName_s=Anguelos Nicolau" TargetMode="External"/><Relationship Id="rId363" Type="http://schemas.openxmlformats.org/officeDocument/2006/relationships/hyperlink" Target="https://hal.science/hal-03355860v1" TargetMode="External"/><Relationship Id="rId364" Type="http://schemas.openxmlformats.org/officeDocument/2006/relationships/hyperlink" Target="https://hal.science/hal-03355870v1" TargetMode="External"/><Relationship Id="rId365" Type="http://schemas.openxmlformats.org/officeDocument/2006/relationships/hyperlink" Target="https://hal.science/hal-03355862v1" TargetMode="External"/><Relationship Id="rId366" Type="http://schemas.openxmlformats.org/officeDocument/2006/relationships/hyperlink" Target="https://hal.science/hal-03355861v1" TargetMode="External"/><Relationship Id="rId367" Type="http://schemas.openxmlformats.org/officeDocument/2006/relationships/hyperlink" Target="https://hal.science/hal-03355866v1" TargetMode="External"/><Relationship Id="rId368" Type="http://schemas.openxmlformats.org/officeDocument/2006/relationships/hyperlink" Target="https://hal.science/hal-03355869v1" TargetMode="External"/><Relationship Id="rId369" Type="http://schemas.openxmlformats.org/officeDocument/2006/relationships/hyperlink" Target="https://hal.science/hal-03355868v1" TargetMode="External"/><Relationship Id="rId370" Type="http://schemas.openxmlformats.org/officeDocument/2006/relationships/hyperlink" Target="https://hal.science/hal-05529535v1" TargetMode="External"/><Relationship Id="rId371" Type="http://schemas.openxmlformats.org/officeDocument/2006/relationships/hyperlink" Target="https://dx.doi.org/10.7788/9783412533953" TargetMode="External"/><Relationship Id="rId372" Type="http://schemas.openxmlformats.org/officeDocument/2006/relationships/hyperlink" Target="https://hal.science/hal-04371098v1" TargetMode="External"/><Relationship Id="rId373" Type="http://schemas.openxmlformats.org/officeDocument/2006/relationships/hyperlink" Target="https://hal.science/hal-03906544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Stutzmann</dc:title>
  <dc:description>CV</dc:description>
  <dc:subject/>
  <cp:keywords/>
  <cp:category/>
  <cp:lastModifiedBy/>
  <dcterms:created xsi:type="dcterms:W3CDTF">2026-03-15T12:51:08+01:00</dcterms:created>
  <dcterms:modified xsi:type="dcterms:W3CDTF">2026-03-15T12:51:08+01:00</dcterms:modified>
</cp:coreProperties>
</file>

<file path=docProps/custom.xml><?xml version="1.0" encoding="utf-8"?>
<Properties xmlns="http://schemas.openxmlformats.org/officeDocument/2006/custom-properties" xmlns:vt="http://schemas.openxmlformats.org/officeDocument/2006/docPropsVTypes"/>
</file>