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Domitille Caillat </w:t>
      </w:r>
      <w:r>
        <w:rPr>
          <w:color w:val="641e6e"/>
        </w:rPr>
        <w:t xml:space="preserve">Linguiste, Maitre de conférence en Sciences du langage.Université Paul-Valéry Montpellier 3 -Laboratoire Praxiling UMR 5267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domitille-caillat</w:t>
        </w:r>
      </w:hyperlink>
    </w:p>
    <w:p>
      <w:pPr>
        <w:numPr>
          <w:ilvl w:val="0"/>
          <w:numId w:val="1"/>
        </w:numPr>
      </w:pPr>
      <w:r>
        <w:rPr/>
        <w:t xml:space="preserve"> ORCID : </w:t>
      </w:r>
      <w:hyperlink r:id="rId9" w:history="1">
        <w:r>
          <w:rPr>
            <w:color w:val="#410a8c"/>
            <w:u w:val="single"/>
          </w:rPr>
          <w:t xml:space="preserve">0000-0003-0755-6581</w:t>
        </w:r>
      </w:hyperlink>
    </w:p>
    <w:p>
      <w:pPr>
        <w:numPr>
          <w:ilvl w:val="0"/>
          <w:numId w:val="1"/>
        </w:numPr>
      </w:pPr>
      <w:r>
        <w:rPr/>
        <w:t xml:space="preserve"> IdRef : </w:t>
      </w:r>
      <w:hyperlink r:id="rId10" w:history="1">
        <w:r>
          <w:rPr>
            <w:color w:val="#410a8c"/>
            <w:u w:val="single"/>
          </w:rPr>
          <w:t xml:space="preserve">183575024</w:t>
        </w:r>
      </w:hyperlink>
    </w:p>
    <w:p>
      <w:pPr>
        <w:spacing w:before="600"/>
      </w:pPr>
    </w:p>
    <w:p>
      <w:pPr>
        <w:pStyle w:val="Heading2"/>
      </w:pPr>
      <w:r>
        <w:rPr>
          <w:color w:val="1e198e"/>
          <w:b w:val="1"/>
          <w:bCs w:val="1"/>
        </w:rPr>
        <w:t xml:space="preserve">Présentation</w:t>
      </w:r>
    </w:p>
    <w:p>
      <w:pPr>
        <w:spacing w:after="100"/>
      </w:pPr>
    </w:p>
    <w:p>
      <w:pPr/>
      <w:r>
        <w:rPr/>
        <w:t xml:space="preserve">Enseignante-chercheuse à l’Université de Montpellier Paul-Valéry et rattachée au laboratoire </w:t>
      </w:r>
      <w:hyperlink r:id="rId11" w:history="1">
        <w:r>
          <w:rPr>
            <w:color w:val="#410a8c"/>
            <w:u w:val="single"/>
          </w:rPr>
          <w:t xml:space="preserve">Praxiling</w:t>
        </w:r>
      </w:hyperlink>
      <w:r>
        <w:rPr/>
        <w:t xml:space="preserve"> (UMR 5267), Domitille Caillat est linguiste, spécialiste de l’analyse du discours en interaction. Membre du réseau français de l’</w:t>
      </w:r>
      <w:r>
        <w:rPr>
          <w:i w:val="1"/>
          <w:iCs w:val="1"/>
        </w:rPr>
        <w:t xml:space="preserve">International Society of Gesture Studies</w:t>
      </w:r>
      <w:r>
        <w:rPr/>
        <w:t xml:space="preserve"> (ISGS), ses travaux actuels portent sur les principes d'articulation des gestes manuels et de la parole.</w:t>
      </w:r>
    </w:p>
    <w:p>
      <w:pPr/>
      <w:r>
        <w:rPr/>
        <w:t xml:space="preserve">Fortement ancrée dans une approche interdisciplinaire, nourrie notamment au travers d’une délégation de deux ans à l’INRIA au sein de l’équipe </w:t>
      </w:r>
      <w:hyperlink r:id="rId12" w:history="1">
        <w:r>
          <w:rPr>
            <w:color w:val="#410a8c"/>
            <w:u w:val="single"/>
          </w:rPr>
          <w:t xml:space="preserve">Multispeech</w:t>
        </w:r>
      </w:hyperlink>
      <w:r>
        <w:rPr/>
        <w:t xml:space="preserve"> ainsi que par le développement du projet SyncoGest, mené en collaboration avec des informaticiens et spécialistes de l’IA du </w:t>
      </w:r>
      <w:hyperlink r:id="rId13" w:history="1">
        <w:r>
          <w:rPr>
            <w:color w:val="#410a8c"/>
            <w:u w:val="single"/>
          </w:rPr>
          <w:t xml:space="preserve">Loria</w:t>
        </w:r>
      </w:hyperlink>
      <w:r>
        <w:rPr/>
        <w:t xml:space="preserve"> (Université de Lorraine) et des experts du mouvement d’</w:t>
      </w:r>
      <w:hyperlink r:id="rId14" w:history="1">
        <w:r>
          <w:rPr>
            <w:color w:val="#410a8c"/>
            <w:u w:val="single"/>
          </w:rPr>
          <w:t xml:space="preserve">EuroMov Digital Health in Motion</w:t>
        </w:r>
      </w:hyperlink>
      <w:r>
        <w:rPr/>
        <w:t xml:space="preserve"> (Université de Montpellier / IMT Alès), Domitille Caillat conduit actuellement des recherches visant à modéliser les mécanismes de la gestualité manuelle coverbale et à établir des processus de standardisation méthodologique et analytique transdisciplinaires dédiés aux études gestuelles. Ses travaux exploratoires portent ainsi notamment sur les modes de collecte et de traitement de données multimodales, les techniques outillées d’annotation gestuelle formelle et les principes logiques de catégorisation fonctionnelle.</w:t>
      </w:r>
    </w:p>
    <w:p>
      <w:pPr/>
      <w:r>
        <w:rPr/>
        <w:t xml:space="preserve">Responsable scientifique du projet </w:t>
      </w:r>
      <w:hyperlink r:id="rId15" w:history="1">
        <w:r>
          <w:rPr>
            <w:color w:val="#410a8c"/>
            <w:u w:val="single"/>
          </w:rPr>
          <w:t xml:space="preserve">SyncoGest</w:t>
        </w:r>
      </w:hyperlink>
      <w:r>
        <w:rPr/>
        <w:t xml:space="preserve"> (</w:t>
      </w:r>
      <w:r>
        <w:rPr>
          <w:i w:val="1"/>
          <w:iCs w:val="1"/>
        </w:rPr>
        <w:t xml:space="preserve">Synchronisation des gestes et de la parole</w:t>
      </w:r>
      <w:r>
        <w:rPr/>
        <w:t xml:space="preserve">) débuté en 2021, ses recherches ont été soutenues par plusieurs financements locaux et nationaux (projets scientifiques de l'UMPV, MITI CNRS, ANR).</w:t>
      </w:r>
    </w:p>
    <w:p>
      <w:pPr/>
      <w:r>
        <w:rPr/>
        <w:t xml:space="preserve">Elle enseigne aujourd'hui l'analyse du discours, la linguistique interactionnelle et les approches multimodales du langage en licence et en master de Sciences du Langage à l'Université de Montpellier Paul-Valéry.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Manuel d'analyse du discours. Perspectives contemporaines</w:t>
              </w:r>
            </w:hyperlink>
          </w:p>
          <w:p>
            <w:pPr/>
            <w:hyperlink r:id="rId17" w:history="1">
              <w:r>
                <w:rPr>
                  <w:color w:val="#410a8c"/>
                  <w:u w:val="single"/>
                </w:rPr>
                <w:t xml:space="preserve">Domitille Caillat</w:t>
              </w:r>
            </w:hyperlink>
            <w:r>
              <w:rPr/>
              <w:t xml:space="preserve">,</w:t>
            </w:r>
            <w:hyperlink r:id="rId18" w:history="1">
              <w:r>
                <w:rPr>
                  <w:color w:val="#410a8c"/>
                  <w:u w:val="single"/>
                </w:rPr>
                <w:t xml:space="preserve">Bertrand Verine</w:t>
              </w:r>
            </w:hyperlink>
          </w:p>
          <w:p>
            <w:pPr/>
            <w:hyperlink r:id="rId19" w:history="1">
              <w:r>
                <w:rPr>
                  <w:color w:val="#410a8c"/>
                  <w:u w:val="single"/>
                </w:rPr>
                <w:t xml:space="preserve">De Boeck Supérieur</w:t>
              </w:r>
            </w:hyperlink>
            <w:r>
              <w:rPr/>
              <w:t xml:space="preserve">, 2024, Culture &amp; Communication, 9782807360556</w:t>
            </w:r>
          </w:p>
          <w:p>
            <w:pPr/>
            <w:r>
              <w:rPr/>
              <w:t xml:space="preserve">Ouvrages</w:t>
            </w:r>
          </w:p>
          <w:p>
            <w:pPr/>
            <w:hyperlink r:id="rId16" w:history="1">
              <w:r>
                <w:rPr>
                  <w:color w:val="#410a8c"/>
                  <w:u w:val="single"/>
                </w:rPr>
                <w:t xml:space="preserve">hal-04919971v1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Ruth AMOSSY (dir.) (2018), « La réparation d’image dans le discours de campagne. Perspectives discursives et argumentatives »</w:t>
              </w:r>
            </w:hyperlink>
          </w:p>
          <w:p>
            <w:pPr/>
            <w:hyperlink r:id="rId17" w:history="1">
              <w:r>
                <w:rPr>
                  <w:color w:val="#410a8c"/>
                  <w:u w:val="single"/>
                </w:rPr>
                <w:t xml:space="preserve">Domitille Caillat</w:t>
              </w:r>
            </w:hyperlink>
          </w:p>
          <w:p>
            <w:pPr/>
            <w:r>
              <w:rPr>
                <w:i w:val="1"/>
                <w:iCs w:val="1"/>
              </w:rPr>
              <w:t xml:space="preserve">Communication [Information Médias Théories] : revue québécoise des recherches et des pratiques en communication et information</w:t>
            </w:r>
            <w:r>
              <w:rPr/>
              <w:t xml:space="preserve">, 2022, Vol. 39/2, </w:t>
            </w:r>
            <w:hyperlink r:id="rId21" w:history="1">
              <w:r>
                <w:rPr>
                  <w:color w:val="#410a8c"/>
                  <w:u w:val="single"/>
                </w:rPr>
                <w:t xml:space="preserve">⟨10.4000/communication.16025⟩</w:t>
              </w:r>
            </w:hyperlink>
          </w:p>
          <w:p>
            <w:pPr/>
            <w:r>
              <w:rPr/>
              <w:t xml:space="preserve">Article dans une revue</w:t>
            </w:r>
            <w:r>
              <w:rPr/>
              <w:t xml:space="preserve"> (compte-rendu de lecture)</w:t>
            </w:r>
          </w:p>
          <w:p>
            <w:pPr/>
            <w:hyperlink r:id="rId20" w:history="1">
              <w:r>
                <w:rPr>
                  <w:color w:val="#410a8c"/>
                  <w:u w:val="single"/>
                </w:rPr>
                <w:t xml:space="preserve">hal-04962367v1</w:t>
              </w:r>
            </w:hyperlink>
          </w:p>
        </w:tc>
      </w:tr>
      <w:tr>
        <w:trPr/>
        <w:tc>
          <w:tcPr>
            <w:noWrap/>
          </w:tcPr>
          <w:p>
            <w:pPr>
              <w:spacing w:after="200"/>
            </w:pPr>
            <w:hyperlink r:id="rId22" w:history="1">
              <w:r>
                <w:rPr>
                  <w:color w:val="1e198e"/>
                  <w:b w:val="1"/>
                  <w:bCs w:val="1"/>
                  <w:u w:val="single"/>
                </w:rPr>
                <w:t xml:space="preserve">Hétérogénéité énonciative et discours en interaction dans les genres de l’écrit</w:t>
              </w:r>
            </w:hyperlink>
          </w:p>
          <w:p>
            <w:pPr/>
            <w:hyperlink r:id="rId23" w:history="1">
              <w:r>
                <w:rPr>
                  <w:color w:val="#410a8c"/>
                  <w:u w:val="single"/>
                </w:rPr>
                <w:t xml:space="preserve">Olga Artyushkina</w:t>
              </w:r>
            </w:hyperlink>
            <w:r>
              <w:rPr/>
              <w:t xml:space="preserve">,</w:t>
            </w:r>
            <w:hyperlink r:id="rId17" w:history="1">
              <w:r>
                <w:rPr>
                  <w:color w:val="#410a8c"/>
                  <w:u w:val="single"/>
                </w:rPr>
                <w:t xml:space="preserve">Domitille Caillat</w:t>
              </w:r>
            </w:hyperlink>
            <w:r>
              <w:rPr/>
              <w:t xml:space="preserve">,</w:t>
            </w:r>
            <w:hyperlink r:id="rId24" w:history="1">
              <w:r>
                <w:rPr>
                  <w:color w:val="#410a8c"/>
                  <w:u w:val="single"/>
                </w:rPr>
                <w:t xml:space="preserve">Hugues Constantin de Chanay</w:t>
              </w:r>
            </w:hyperlink>
            <w:r>
              <w:rPr/>
              <w:t xml:space="preserve">,</w:t>
            </w:r>
            <w:hyperlink r:id="rId25" w:history="1">
              <w:r>
                <w:rPr>
                  <w:color w:val="#410a8c"/>
                  <w:u w:val="single"/>
                </w:rPr>
                <w:t xml:space="preserve">Aleksandra Nowakowska</w:t>
              </w:r>
            </w:hyperlink>
          </w:p>
          <w:p>
            <w:pPr/>
            <w:r>
              <w:rPr>
                <w:i w:val="1"/>
                <w:iCs w:val="1"/>
              </w:rPr>
              <w:t xml:space="preserve">Les cahiers de praxématique</w:t>
            </w:r>
            <w:r>
              <w:rPr/>
              <w:t xml:space="preserve">, 2021, 76, pp.1-12. </w:t>
            </w:r>
            <w:hyperlink r:id="rId26" w:history="1">
              <w:r>
                <w:rPr>
                  <w:color w:val="#410a8c"/>
                  <w:u w:val="single"/>
                </w:rPr>
                <w:t xml:space="preserve">⟨10.4000/praxematique.7589⟩</w:t>
              </w:r>
            </w:hyperlink>
          </w:p>
          <w:p>
            <w:pPr/>
            <w:r>
              <w:rPr/>
              <w:t xml:space="preserve">Article dans une revue</w:t>
            </w:r>
          </w:p>
          <w:p>
            <w:pPr/>
            <w:hyperlink r:id="rId22" w:history="1">
              <w:r>
                <w:rPr>
                  <w:color w:val="#410a8c"/>
                  <w:u w:val="single"/>
                </w:rPr>
                <w:t xml:space="preserve">hal-03725364v1</w:t>
              </w:r>
            </w:hyperlink>
          </w:p>
        </w:tc>
      </w:tr>
      <w:tr>
        <w:trPr/>
        <w:tc>
          <w:tcPr>
            <w:noWrap/>
          </w:tcPr>
          <w:p>
            <w:pPr>
              <w:spacing w:after="200"/>
            </w:pPr>
            <w:hyperlink r:id="rId27" w:history="1">
              <w:r>
                <w:rPr>
                  <w:color w:val="1e198e"/>
                  <w:b w:val="1"/>
                  <w:bCs w:val="1"/>
                  <w:u w:val="single"/>
                </w:rPr>
                <w:t xml:space="preserve">Hétérogénéité énonciative et discours en interaction dans les genres de l’oral</w:t>
              </w:r>
            </w:hyperlink>
          </w:p>
          <w:p>
            <w:pPr/>
            <w:hyperlink r:id="rId23" w:history="1">
              <w:r>
                <w:rPr>
                  <w:color w:val="#410a8c"/>
                  <w:u w:val="single"/>
                </w:rPr>
                <w:t xml:space="preserve">Olga Artyushkina</w:t>
              </w:r>
            </w:hyperlink>
            <w:r>
              <w:rPr/>
              <w:t xml:space="preserve">,</w:t>
            </w:r>
            <w:hyperlink r:id="rId17" w:history="1">
              <w:r>
                <w:rPr>
                  <w:color w:val="#410a8c"/>
                  <w:u w:val="single"/>
                </w:rPr>
                <w:t xml:space="preserve">Domitille Caillat</w:t>
              </w:r>
            </w:hyperlink>
            <w:r>
              <w:rPr/>
              <w:t xml:space="preserve">,</w:t>
            </w:r>
            <w:hyperlink r:id="rId28" w:history="1">
              <w:r>
                <w:rPr>
                  <w:color w:val="#410a8c"/>
                  <w:u w:val="single"/>
                </w:rPr>
                <w:t xml:space="preserve">Hugues Constantin De Chanay</w:t>
              </w:r>
            </w:hyperlink>
            <w:r>
              <w:rPr/>
              <w:t xml:space="preserve">,</w:t>
            </w:r>
            <w:hyperlink r:id="rId25" w:history="1">
              <w:r>
                <w:rPr>
                  <w:color w:val="#410a8c"/>
                  <w:u w:val="single"/>
                </w:rPr>
                <w:t xml:space="preserve">Aleksandra Nowakowska</w:t>
              </w:r>
            </w:hyperlink>
          </w:p>
          <w:p>
            <w:pPr/>
            <w:r>
              <w:rPr>
                <w:i w:val="1"/>
                <w:iCs w:val="1"/>
              </w:rPr>
              <w:t xml:space="preserve">Les cahiers de praxématique</w:t>
            </w:r>
            <w:r>
              <w:rPr/>
              <w:t xml:space="preserve">, 2021, 75, pp.1-11. </w:t>
            </w:r>
            <w:hyperlink r:id="rId29" w:history="1">
              <w:r>
                <w:rPr>
                  <w:color w:val="#410a8c"/>
                  <w:u w:val="single"/>
                </w:rPr>
                <w:t xml:space="preserve">⟨10.4000/praxematique.7588⟩</w:t>
              </w:r>
            </w:hyperlink>
          </w:p>
          <w:p>
            <w:pPr/>
            <w:r>
              <w:rPr/>
              <w:t xml:space="preserve">Article dans une revue</w:t>
            </w:r>
          </w:p>
          <w:p>
            <w:pPr/>
            <w:hyperlink r:id="rId27" w:history="1">
              <w:r>
                <w:rPr>
                  <w:color w:val="#410a8c"/>
                  <w:u w:val="single"/>
                </w:rPr>
                <w:t xml:space="preserve">hal-04159649v1</w:t>
              </w:r>
            </w:hyperlink>
          </w:p>
        </w:tc>
      </w:tr>
      <w:tr>
        <w:trPr/>
        <w:tc>
          <w:tcPr>
            <w:noWrap/>
          </w:tcPr>
          <w:p>
            <w:pPr>
              <w:spacing w:after="200"/>
            </w:pPr>
            <w:hyperlink r:id="rId30" w:history="1">
              <w:r>
                <w:rPr>
                  <w:color w:val="1e198e"/>
                  <w:b w:val="1"/>
                  <w:bCs w:val="1"/>
                  <w:u w:val="single"/>
                </w:rPr>
                <w:t xml:space="preserve">La dimension mimo-posturo-gestuelle du discours rapporté à l’oral : ancrage énonciatif et implications interactionnelles</w:t>
              </w:r>
            </w:hyperlink>
          </w:p>
          <w:p>
            <w:pPr/>
            <w:hyperlink r:id="rId17" w:history="1">
              <w:r>
                <w:rPr>
                  <w:color w:val="#410a8c"/>
                  <w:u w:val="single"/>
                </w:rPr>
                <w:t xml:space="preserve">Domitille Caillat</w:t>
              </w:r>
            </w:hyperlink>
          </w:p>
          <w:p>
            <w:pPr/>
            <w:r>
              <w:rPr>
                <w:i w:val="1"/>
                <w:iCs w:val="1"/>
              </w:rPr>
              <w:t xml:space="preserve">Les cahiers de praxématique</w:t>
            </w:r>
            <w:r>
              <w:rPr/>
              <w:t xml:space="preserve">, 2021, Hétérogénéité énonciative et discours en interaction (1). L’autre en dialogue : hétérogénéité énonciative et genres de l’oral, 75, </w:t>
            </w:r>
            <w:hyperlink r:id="rId31" w:history="1">
              <w:r>
                <w:rPr>
                  <w:color w:val="#410a8c"/>
                  <w:u w:val="single"/>
                </w:rPr>
                <w:t xml:space="preserve">⟨10.4000/praxematique.6808⟩</w:t>
              </w:r>
            </w:hyperlink>
          </w:p>
          <w:p>
            <w:pPr/>
            <w:r>
              <w:rPr/>
              <w:t xml:space="preserve">Article dans une revue</w:t>
            </w:r>
          </w:p>
          <w:p>
            <w:pPr/>
            <w:hyperlink r:id="rId30" w:history="1">
              <w:r>
                <w:rPr>
                  <w:color w:val="#410a8c"/>
                  <w:u w:val="single"/>
                </w:rPr>
                <w:t xml:space="preserve">hal-03643414v1</w:t>
              </w:r>
            </w:hyperlink>
          </w:p>
        </w:tc>
      </w:tr>
      <w:tr>
        <w:trPr/>
        <w:tc>
          <w:tcPr>
            <w:noWrap/>
          </w:tcPr>
          <w:p>
            <w:pPr>
              <w:spacing w:after="200"/>
            </w:pPr>
            <w:hyperlink r:id="rId32" w:history="1">
              <w:r>
                <w:rPr>
                  <w:color w:val="1e198e"/>
                  <w:b w:val="1"/>
                  <w:bCs w:val="1"/>
                  <w:u w:val="single"/>
                </w:rPr>
                <w:t xml:space="preserve">Pourquoi reprendre la parole de l'autre en politique?</w:t>
              </w:r>
            </w:hyperlink>
          </w:p>
          <w:p>
            <w:pPr/>
            <w:hyperlink r:id="rId17" w:history="1">
              <w:r>
                <w:rPr>
                  <w:color w:val="#410a8c"/>
                  <w:u w:val="single"/>
                </w:rPr>
                <w:t xml:space="preserve">Domitille Caillat</w:t>
              </w:r>
            </w:hyperlink>
            <w:r>
              <w:rPr/>
              <w:t xml:space="preserve">,</w:t>
            </w:r>
            <w:hyperlink r:id="rId33" w:history="1">
              <w:r>
                <w:rPr>
                  <w:color w:val="#410a8c"/>
                  <w:u w:val="single"/>
                </w:rPr>
                <w:t xml:space="preserve">Marion Ballet</w:t>
              </w:r>
            </w:hyperlink>
            <w:r>
              <w:rPr/>
              <w:t xml:space="preserve">,</w:t>
            </w:r>
            <w:hyperlink r:id="rId24" w:history="1">
              <w:r>
                <w:rPr>
                  <w:color w:val="#410a8c"/>
                  <w:u w:val="single"/>
                </w:rPr>
                <w:t xml:space="preserve">Hugues Constantin de Chanay</w:t>
              </w:r>
            </w:hyperlink>
            <w:r>
              <w:rPr/>
              <w:t xml:space="preserve">,</w:t>
            </w:r>
            <w:hyperlink r:id="rId34" w:history="1">
              <w:r>
                <w:rPr>
                  <w:color w:val="#410a8c"/>
                  <w:u w:val="single"/>
                </w:rPr>
                <w:t xml:space="preserve">Dominique Desmarchelier</w:t>
              </w:r>
            </w:hyperlink>
          </w:p>
          <w:p>
            <w:pPr/>
            <w:r>
              <w:rPr>
                <w:i w:val="1"/>
                <w:iCs w:val="1"/>
              </w:rPr>
              <w:t xml:space="preserve">Mots : les langages du politique</w:t>
            </w:r>
            <w:r>
              <w:rPr/>
              <w:t xml:space="preserve">, 2020, 122, pp.9-19. </w:t>
            </w:r>
            <w:hyperlink r:id="rId35" w:history="1">
              <w:r>
                <w:rPr>
                  <w:color w:val="#410a8c"/>
                  <w:u w:val="single"/>
                </w:rPr>
                <w:t xml:space="preserve">⟨10.4000/mots.26000⟩</w:t>
              </w:r>
            </w:hyperlink>
          </w:p>
          <w:p>
            <w:pPr/>
            <w:r>
              <w:rPr/>
              <w:t xml:space="preserve">Article dans une revue</w:t>
            </w:r>
          </w:p>
          <w:p>
            <w:pPr/>
            <w:hyperlink r:id="rId32" w:history="1">
              <w:r>
                <w:rPr>
                  <w:color w:val="#410a8c"/>
                  <w:u w:val="single"/>
                </w:rPr>
                <w:t xml:space="preserve">hal-03643393v1</w:t>
              </w:r>
            </w:hyperlink>
          </w:p>
        </w:tc>
      </w:tr>
      <w:tr>
        <w:trPr/>
        <w:tc>
          <w:tcPr>
            <w:noWrap/>
          </w:tcPr>
          <w:p>
            <w:pPr>
              <w:spacing w:after="200"/>
            </w:pPr>
            <w:hyperlink r:id="rId36" w:history="1">
              <w:r>
                <w:rPr>
                  <w:color w:val="1e198e"/>
                  <w:b w:val="1"/>
                  <w:bCs w:val="1"/>
                  <w:u w:val="single"/>
                </w:rPr>
                <w:t xml:space="preserve">Le traitement multimodal des discours rapportés (en style direct) à l'oral : procédés énonciatifs et argumentatifs du recours aux émotions</w:t>
              </w:r>
            </w:hyperlink>
          </w:p>
          <w:p>
            <w:pPr/>
            <w:hyperlink r:id="rId17" w:history="1">
              <w:r>
                <w:rPr>
                  <w:color w:val="#410a8c"/>
                  <w:u w:val="single"/>
                </w:rPr>
                <w:t xml:space="preserve">Domitille Caillat</w:t>
              </w:r>
            </w:hyperlink>
          </w:p>
          <w:p>
            <w:pPr/>
            <w:r>
              <w:rPr>
                <w:i w:val="1"/>
                <w:iCs w:val="1"/>
              </w:rPr>
              <w:t xml:space="preserve">Semen - Revue de sémio-linguistique des textes et discours</w:t>
            </w:r>
            <w:r>
              <w:rPr/>
              <w:t xml:space="preserve">, 2013, 35, pp.83-101. </w:t>
            </w:r>
            <w:hyperlink r:id="rId37" w:history="1">
              <w:r>
                <w:rPr>
                  <w:color w:val="#410a8c"/>
                  <w:u w:val="single"/>
                </w:rPr>
                <w:t xml:space="preserve">⟨10.4000/semen.9816⟩</w:t>
              </w:r>
            </w:hyperlink>
          </w:p>
          <w:p>
            <w:pPr/>
            <w:r>
              <w:rPr/>
              <w:t xml:space="preserve">Article dans une revue</w:t>
            </w:r>
          </w:p>
          <w:p>
            <w:pPr/>
            <w:hyperlink r:id="rId36" w:history="1">
              <w:r>
                <w:rPr>
                  <w:color w:val="#410a8c"/>
                  <w:u w:val="single"/>
                </w:rPr>
                <w:t xml:space="preserve">halshs-00825689v1</w:t>
              </w:r>
            </w:hyperlink>
          </w:p>
        </w:tc>
      </w:tr>
      <w:tr>
        <w:trPr/>
        <w:tc>
          <w:tcPr>
            <w:noWrap/>
          </w:tcPr>
          <w:p>
            <w:pPr>
              <w:spacing w:after="200"/>
            </w:pPr>
            <w:hyperlink r:id="rId38" w:history="1">
              <w:r>
                <w:rPr>
                  <w:color w:val="1e198e"/>
                  <w:b w:val="1"/>
                  <w:bCs w:val="1"/>
                  <w:u w:val="single"/>
                </w:rPr>
                <w:t xml:space="preserve">Le discours représenté direct dans les conversations orales: une gestion multimodale des décrochements énonciatifs</w:t>
              </w:r>
            </w:hyperlink>
          </w:p>
          <w:p>
            <w:pPr/>
            <w:hyperlink r:id="rId17" w:history="1">
              <w:r>
                <w:rPr>
                  <w:color w:val="#410a8c"/>
                  <w:u w:val="single"/>
                </w:rPr>
                <w:t xml:space="preserve">Domitille Caillat</w:t>
              </w:r>
            </w:hyperlink>
          </w:p>
          <w:p>
            <w:pPr/>
            <w:r>
              <w:rPr>
                <w:i w:val="1"/>
                <w:iCs w:val="1"/>
              </w:rPr>
              <w:t xml:space="preserve">Le Discours et la Langue Revue de linguistique française et d'analyse du discours</w:t>
            </w:r>
            <w:r>
              <w:rPr/>
              <w:t xml:space="preserve">, 2012, 2.2, pp.113-122</w:t>
            </w:r>
          </w:p>
          <w:p>
            <w:pPr/>
            <w:r>
              <w:rPr/>
              <w:t xml:space="preserve">Article dans une revue</w:t>
            </w:r>
          </w:p>
          <w:p>
            <w:pPr/>
            <w:hyperlink r:id="rId38" w:history="1">
              <w:r>
                <w:rPr>
                  <w:color w:val="#410a8c"/>
                  <w:u w:val="single"/>
                </w:rPr>
                <w:t xml:space="preserve">hal-00814750v1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Structuration, Chapitre III</w:t>
              </w:r>
            </w:hyperlink>
          </w:p>
          <w:p>
            <w:pPr/>
            <w:hyperlink r:id="rId17" w:history="1">
              <w:r>
                <w:rPr>
                  <w:color w:val="#410a8c"/>
                  <w:u w:val="single"/>
                </w:rPr>
                <w:t xml:space="preserve">Domitille Caillat</w:t>
              </w:r>
            </w:hyperlink>
            <w:r>
              <w:rPr/>
              <w:t xml:space="preserve">,</w:t>
            </w:r>
            <w:hyperlink r:id="rId40" w:history="1">
              <w:r>
                <w:rPr>
                  <w:color w:val="#410a8c"/>
                  <w:u w:val="single"/>
                </w:rPr>
                <w:t xml:space="preserve">Jacques Bres</w:t>
              </w:r>
            </w:hyperlink>
            <w:r>
              <w:rPr/>
              <w:t xml:space="preserve">,</w:t>
            </w:r>
            <w:hyperlink r:id="rId41" w:history="1">
              <w:r>
                <w:rPr>
                  <w:color w:val="#410a8c"/>
                  <w:u w:val="single"/>
                </w:rPr>
                <w:t xml:space="preserve">Frédéric Calas</w:t>
              </w:r>
            </w:hyperlink>
            <w:r>
              <w:rPr/>
              <w:t xml:space="preserve">,</w:t>
            </w:r>
            <w:hyperlink r:id="rId42" w:history="1">
              <w:r>
                <w:rPr>
                  <w:color w:val="#410a8c"/>
                  <w:u w:val="single"/>
                </w:rPr>
                <w:t xml:space="preserve">Jean Marc Sarale</w:t>
              </w:r>
            </w:hyperlink>
            <w:r>
              <w:rPr/>
              <w:t xml:space="preserve">,</w:t>
            </w:r>
            <w:hyperlink r:id="rId18" w:history="1">
              <w:r>
                <w:rPr>
                  <w:color w:val="#410a8c"/>
                  <w:u w:val="single"/>
                </w:rPr>
                <w:t xml:space="preserve">Bertrand Verine</w:t>
              </w:r>
            </w:hyperlink>
          </w:p>
          <w:p>
            <w:pPr/>
            <w:r>
              <w:rPr/>
              <w:t xml:space="preserve">Domitille Caillat; Bertrand Verine. </w:t>
            </w:r>
            <w:r>
              <w:rPr>
                <w:i w:val="1"/>
                <w:iCs w:val="1"/>
              </w:rPr>
              <w:t xml:space="preserve">Manuel d'analyse du discours. Perspectives contemporaines</w:t>
            </w:r>
            <w:r>
              <w:rPr/>
              <w:t xml:space="preserve">, </w:t>
            </w:r>
            <w:hyperlink r:id="rId19" w:history="1">
              <w:r>
                <w:rPr>
                  <w:color w:val="#410a8c"/>
                  <w:u w:val="single"/>
                </w:rPr>
                <w:t xml:space="preserve">De Boeck Supérieur</w:t>
              </w:r>
            </w:hyperlink>
            <w:r>
              <w:rPr/>
              <w:t xml:space="preserve">, pp.49-69, 2024, Culture &amp; Communication, 9782807360556</w:t>
            </w:r>
          </w:p>
          <w:p>
            <w:pPr/>
            <w:r>
              <w:rPr/>
              <w:t xml:space="preserve">Chapitre d'ouvrage</w:t>
            </w:r>
          </w:p>
          <w:p>
            <w:pPr/>
            <w:hyperlink r:id="rId39" w:history="1">
              <w:r>
                <w:rPr>
                  <w:color w:val="#410a8c"/>
                  <w:u w:val="single"/>
                </w:rPr>
                <w:t xml:space="preserve">hal-04919998v1</w:t>
              </w:r>
            </w:hyperlink>
          </w:p>
        </w:tc>
      </w:tr>
      <w:tr>
        <w:trPr/>
        <w:tc>
          <w:tcPr>
            <w:noWrap/>
          </w:tcPr>
          <w:p>
            <w:pPr>
              <w:spacing w:after="200"/>
            </w:pPr>
            <w:hyperlink r:id="rId43" w:history="1">
              <w:r>
                <w:rPr>
                  <w:color w:val="1e198e"/>
                  <w:b w:val="1"/>
                  <w:bCs w:val="1"/>
                  <w:u w:val="single"/>
                </w:rPr>
                <w:t xml:space="preserve">Analyses outillées</w:t>
              </w:r>
            </w:hyperlink>
          </w:p>
          <w:p>
            <w:pPr/>
            <w:hyperlink r:id="rId44" w:history="1">
              <w:r>
                <w:rPr>
                  <w:color w:val="#410a8c"/>
                  <w:u w:val="single"/>
                </w:rPr>
                <w:t xml:space="preserve">Sascha Diwersy</w:t>
              </w:r>
            </w:hyperlink>
            <w:r>
              <w:rPr/>
              <w:t xml:space="preserve">,</w:t>
            </w:r>
            <w:hyperlink r:id="rId17" w:history="1">
              <w:r>
                <w:rPr>
                  <w:color w:val="#410a8c"/>
                  <w:u w:val="single"/>
                </w:rPr>
                <w:t xml:space="preserve">Domitille Caillat</w:t>
              </w:r>
            </w:hyperlink>
            <w:r>
              <w:rPr/>
              <w:t xml:space="preserve">,</w:t>
            </w:r>
            <w:hyperlink r:id="rId45" w:history="1">
              <w:r>
                <w:rPr>
                  <w:color w:val="#410a8c"/>
                  <w:u w:val="single"/>
                </w:rPr>
                <w:t xml:space="preserve">Christelle Dodane</w:t>
              </w:r>
            </w:hyperlink>
            <w:r>
              <w:rPr/>
              <w:t xml:space="preserve">,</w:t>
            </w:r>
            <w:hyperlink r:id="rId46" w:history="1">
              <w:r>
                <w:rPr>
                  <w:color w:val="#410a8c"/>
                  <w:u w:val="single"/>
                </w:rPr>
                <w:t xml:space="preserve">Fabrice Hirsch</w:t>
              </w:r>
            </w:hyperlink>
            <w:r>
              <w:rPr/>
              <w:t xml:space="preserve">,</w:t>
            </w:r>
            <w:hyperlink r:id="rId47" w:history="1">
              <w:r>
                <w:rPr>
                  <w:color w:val="#410a8c"/>
                  <w:u w:val="single"/>
                </w:rPr>
                <w:t xml:space="preserve">Giancarlo Luxardo</w:t>
              </w:r>
            </w:hyperlink>
            <w:r>
              <w:rPr/>
              <w:t xml:space="preserve">et al.</w:t>
            </w:r>
          </w:p>
          <w:p>
            <w:pPr/>
            <w:r>
              <w:rPr/>
              <w:t xml:space="preserve">Domitille Caillat; Bertrand Verine. </w:t>
            </w:r>
            <w:r>
              <w:rPr>
                <w:i w:val="1"/>
                <w:iCs w:val="1"/>
              </w:rPr>
              <w:t xml:space="preserve">Manuel d'analyse du discours</w:t>
            </w:r>
            <w:r>
              <w:rPr/>
              <w:t xml:space="preserve">, De Boeck Supérieur, pp.135-161, 2024</w:t>
            </w:r>
          </w:p>
          <w:p>
            <w:pPr/>
            <w:r>
              <w:rPr/>
              <w:t xml:space="preserve">Chapitre d'ouvrage</w:t>
            </w:r>
          </w:p>
          <w:p>
            <w:pPr/>
            <w:hyperlink r:id="rId43" w:history="1">
              <w:r>
                <w:rPr>
                  <w:color w:val="#410a8c"/>
                  <w:u w:val="single"/>
                </w:rPr>
                <w:t xml:space="preserve">hal-04895975v1</w:t>
              </w:r>
            </w:hyperlink>
          </w:p>
        </w:tc>
      </w:tr>
      <w:tr>
        <w:trPr/>
        <w:tc>
          <w:tcPr>
            <w:noWrap/>
          </w:tcPr>
          <w:p>
            <w:pPr>
              <w:spacing w:after="200"/>
            </w:pPr>
            <w:hyperlink r:id="rId48" w:history="1">
              <w:r>
                <w:rPr>
                  <w:color w:val="1e198e"/>
                  <w:b w:val="1"/>
                  <w:bCs w:val="1"/>
                  <w:u w:val="single"/>
                </w:rPr>
                <w:t xml:space="preserve">#UnAgentVousManqueEtToutEstDépeuplé. Quand la matérialité des tweets informe sur la réception de l’information voyageur</w:t>
              </w:r>
            </w:hyperlink>
          </w:p>
          <w:p>
            <w:pPr/>
            <w:hyperlink r:id="rId49" w:history="1">
              <w:r>
                <w:rPr>
                  <w:color w:val="#410a8c"/>
                  <w:u w:val="single"/>
                </w:rPr>
                <w:t xml:space="preserve">Agata Jackiewicz</w:t>
              </w:r>
            </w:hyperlink>
            <w:r>
              <w:rPr/>
              <w:t xml:space="preserve">,</w:t>
            </w:r>
            <w:hyperlink r:id="rId17" w:history="1">
              <w:r>
                <w:rPr>
                  <w:color w:val="#410a8c"/>
                  <w:u w:val="single"/>
                </w:rPr>
                <w:t xml:space="preserve">Domitille Caillat</w:t>
              </w:r>
            </w:hyperlink>
            <w:r>
              <w:rPr/>
              <w:t xml:space="preserve">,</w:t>
            </w:r>
            <w:hyperlink r:id="rId50" w:history="1">
              <w:r>
                <w:rPr>
                  <w:color w:val="#410a8c"/>
                  <w:u w:val="single"/>
                </w:rPr>
                <w:t xml:space="preserve">Luce Lefeuvre</w:t>
              </w:r>
            </w:hyperlink>
          </w:p>
          <w:p>
            <w:pPr/>
            <w:r>
              <w:rPr>
                <w:i w:val="1"/>
                <w:iCs w:val="1"/>
              </w:rPr>
              <w:t xml:space="preserve">Matérialités du discours rapporté</w:t>
            </w:r>
            <w:r>
              <w:rPr/>
              <w:t xml:space="preserve">, Academia, pp.93-112, 2024, Matérialités du discours rapporté, 978-2-8061-3748-7</w:t>
            </w:r>
          </w:p>
          <w:p>
            <w:pPr/>
            <w:r>
              <w:rPr/>
              <w:t xml:space="preserve">Chapitre d'ouvrage</w:t>
            </w:r>
          </w:p>
          <w:p>
            <w:pPr/>
            <w:hyperlink r:id="rId48" w:history="1">
              <w:r>
                <w:rPr>
                  <w:color w:val="#410a8c"/>
                  <w:u w:val="single"/>
                </w:rPr>
                <w:t xml:space="preserve">hal-04442192v1</w:t>
              </w:r>
            </w:hyperlink>
          </w:p>
        </w:tc>
      </w:tr>
      <w:tr>
        <w:trPr/>
        <w:tc>
          <w:tcPr>
            <w:noWrap/>
          </w:tcPr>
          <w:p>
            <w:pPr>
              <w:spacing w:after="200"/>
            </w:pPr>
            <w:hyperlink r:id="rId51" w:history="1">
              <w:r>
                <w:rPr>
                  <w:color w:val="1e198e"/>
                  <w:b w:val="1"/>
                  <w:bCs w:val="1"/>
                  <w:u w:val="single"/>
                </w:rPr>
                <w:t xml:space="preserve">Argumentation&amp;quot;. Chapitre VI.</w:t>
              </w:r>
            </w:hyperlink>
          </w:p>
          <w:p>
            <w:pPr/>
            <w:hyperlink r:id="rId41" w:history="1">
              <w:r>
                <w:rPr>
                  <w:color w:val="#410a8c"/>
                  <w:u w:val="single"/>
                </w:rPr>
                <w:t xml:space="preserve">Frédéric Calas</w:t>
              </w:r>
            </w:hyperlink>
            <w:r>
              <w:rPr/>
              <w:t xml:space="preserve">,</w:t>
            </w:r>
            <w:hyperlink r:id="rId17" w:history="1">
              <w:r>
                <w:rPr>
                  <w:color w:val="#410a8c"/>
                  <w:u w:val="single"/>
                </w:rPr>
                <w:t xml:space="preserve">Domitille Caillat</w:t>
              </w:r>
            </w:hyperlink>
            <w:r>
              <w:rPr/>
              <w:t xml:space="preserve">,</w:t>
            </w:r>
            <w:hyperlink r:id="rId42" w:history="1">
              <w:r>
                <w:rPr>
                  <w:color w:val="#410a8c"/>
                  <w:u w:val="single"/>
                </w:rPr>
                <w:t xml:space="preserve">Jean Marc Sarale</w:t>
              </w:r>
            </w:hyperlink>
          </w:p>
          <w:p>
            <w:pPr/>
            <w:r>
              <w:rPr/>
              <w:t xml:space="preserve">Domitille Caillat; Bertrand Verine. </w:t>
            </w:r>
            <w:r>
              <w:rPr>
                <w:i w:val="1"/>
                <w:iCs w:val="1"/>
              </w:rPr>
              <w:t xml:space="preserve">Manuel d'analyse du discours : perspectives contemporaines.</w:t>
            </w:r>
            <w:r>
              <w:rPr/>
              <w:t xml:space="preserve">, </w:t>
            </w:r>
            <w:hyperlink r:id="rId19" w:history="1">
              <w:r>
                <w:rPr>
                  <w:color w:val="#410a8c"/>
                  <w:u w:val="single"/>
                </w:rPr>
                <w:t xml:space="preserve">De Boeck Supérieur</w:t>
              </w:r>
            </w:hyperlink>
            <w:r>
              <w:rPr/>
              <w:t xml:space="preserve">, pp.115-133, 2024, Culture et Communication, 9782807360556</w:t>
            </w:r>
          </w:p>
          <w:p>
            <w:pPr/>
            <w:r>
              <w:rPr/>
              <w:t xml:space="preserve">Chapitre d'ouvrage</w:t>
            </w:r>
          </w:p>
          <w:p>
            <w:pPr/>
            <w:hyperlink r:id="rId51" w:history="1">
              <w:r>
                <w:rPr>
                  <w:color w:val="#410a8c"/>
                  <w:u w:val="single"/>
                </w:rPr>
                <w:t xml:space="preserve">hal-04919986v1</w:t>
              </w:r>
            </w:hyperlink>
          </w:p>
        </w:tc>
      </w:tr>
      <w:tr>
        <w:trPr/>
        <w:tc>
          <w:tcPr>
            <w:noWrap/>
          </w:tcPr>
          <w:p>
            <w:pPr>
              <w:spacing w:after="200"/>
            </w:pPr>
            <w:hyperlink r:id="rId52" w:history="1">
              <w:r>
                <w:rPr>
                  <w:color w:val="1e198e"/>
                  <w:b w:val="1"/>
                  <w:bCs w:val="1"/>
                  <w:u w:val="single"/>
                </w:rPr>
                <w:t xml:space="preserve">« Un procédé argumentatif particulier : le discours rapporté »</w:t>
              </w:r>
            </w:hyperlink>
          </w:p>
          <w:p>
            <w:pPr/>
            <w:hyperlink r:id="rId17" w:history="1">
              <w:r>
                <w:rPr>
                  <w:color w:val="#410a8c"/>
                  <w:u w:val="single"/>
                </w:rPr>
                <w:t xml:space="preserve">Domitille Caillat</w:t>
              </w:r>
            </w:hyperlink>
          </w:p>
          <w:p>
            <w:pPr/>
            <w:r>
              <w:rPr>
                <w:i w:val="1"/>
                <w:iCs w:val="1"/>
              </w:rPr>
              <w:t xml:space="preserve">Le débat Macron/Le Pen de 2017 : un débat disruptif ?</w:t>
            </w:r>
            <w:r>
              <w:rPr/>
              <w:t xml:space="preserve">, 2019</w:t>
            </w:r>
          </w:p>
          <w:p>
            <w:pPr/>
            <w:r>
              <w:rPr/>
              <w:t xml:space="preserve">Chapitre d'ouvrage</w:t>
            </w:r>
          </w:p>
          <w:p>
            <w:pPr/>
            <w:hyperlink r:id="rId52" w:history="1">
              <w:r>
                <w:rPr>
                  <w:color w:val="#410a8c"/>
                  <w:u w:val="single"/>
                </w:rPr>
                <w:t xml:space="preserve">hal-02329770v1</w:t>
              </w:r>
            </w:hyperlink>
          </w:p>
        </w:tc>
      </w:tr>
      <w:tr>
        <w:trPr/>
        <w:tc>
          <w:tcPr>
            <w:noWrap/>
          </w:tcPr>
          <w:p>
            <w:pPr>
              <w:spacing w:after="200"/>
            </w:pPr>
            <w:hyperlink r:id="rId53" w:history="1">
              <w:r>
                <w:rPr>
                  <w:color w:val="1e198e"/>
                  <w:b w:val="1"/>
                  <w:bCs w:val="1"/>
                  <w:u w:val="single"/>
                </w:rPr>
                <w:t xml:space="preserve">La représentation de la parole de l'adversaire dans les débats politiques télévisés: de l'indispensable reprise à la reformulation orientée</w:t>
              </w:r>
            </w:hyperlink>
          </w:p>
          <w:p>
            <w:pPr/>
            <w:hyperlink r:id="rId17" w:history="1">
              <w:r>
                <w:rPr>
                  <w:color w:val="#410a8c"/>
                  <w:u w:val="single"/>
                </w:rPr>
                <w:t xml:space="preserve">Domitille Caillat</w:t>
              </w:r>
            </w:hyperlink>
          </w:p>
          <w:p>
            <w:pPr/>
            <w:r>
              <w:rPr/>
              <w:t xml:space="preserve">Houda LANDOLSI, Maria SVENSSON et Coco NOREN. </w:t>
            </w:r>
            <w:r>
              <w:rPr>
                <w:i w:val="1"/>
                <w:iCs w:val="1"/>
              </w:rPr>
              <w:t xml:space="preserve">La reformulation : à la recherche d'une frontière</w:t>
            </w:r>
            <w:r>
              <w:rPr/>
              <w:t xml:space="preserve">, 87, Uppsala Universitet, pp.115-127., 2019, Studia Romanica Upsaliensia, 978915&amp;306766</w:t>
            </w:r>
          </w:p>
          <w:p>
            <w:pPr/>
            <w:r>
              <w:rPr/>
              <w:t xml:space="preserve">Chapitre d'ouvrage</w:t>
            </w:r>
          </w:p>
          <w:p>
            <w:pPr/>
            <w:hyperlink r:id="rId53" w:history="1">
              <w:r>
                <w:rPr>
                  <w:color w:val="#410a8c"/>
                  <w:u w:val="single"/>
                </w:rPr>
                <w:t xml:space="preserve">hal-03643440v1</w:t>
              </w:r>
            </w:hyperlink>
          </w:p>
        </w:tc>
      </w:tr>
      <w:tr>
        <w:trPr/>
        <w:tc>
          <w:tcPr>
            <w:noWrap/>
          </w:tcPr>
          <w:p>
            <w:pPr>
              <w:spacing w:after="200"/>
            </w:pPr>
            <w:hyperlink r:id="rId54" w:history="1">
              <w:r>
                <w:rPr>
                  <w:color w:val="1e198e"/>
                  <w:b w:val="1"/>
                  <w:bCs w:val="1"/>
                  <w:u w:val="single"/>
                </w:rPr>
                <w:t xml:space="preserve">La place du discours rapporté dans les débats politiques télévisés: le cas des débats de l’entre-deux-tours des présidentielles françaises</w:t>
              </w:r>
            </w:hyperlink>
          </w:p>
          <w:p>
            <w:pPr/>
            <w:hyperlink r:id="rId17" w:history="1">
              <w:r>
                <w:rPr>
                  <w:color w:val="#410a8c"/>
                  <w:u w:val="single"/>
                </w:rPr>
                <w:t xml:space="preserve">Domitille Caillat</w:t>
              </w:r>
            </w:hyperlink>
          </w:p>
          <w:p>
            <w:pPr/>
            <w:r>
              <w:rPr/>
              <w:t xml:space="preserve">A. Mańkowska; M. Kostro. </w:t>
            </w:r>
            <w:r>
              <w:rPr>
                <w:i w:val="1"/>
                <w:iCs w:val="1"/>
              </w:rPr>
              <w:t xml:space="preserve">Le discours représenté dans les genres écrits et oraux</w:t>
            </w:r>
            <w:r>
              <w:rPr/>
              <w:t xml:space="preserve">, Werset, 2017</w:t>
            </w:r>
          </w:p>
          <w:p>
            <w:pPr/>
            <w:r>
              <w:rPr/>
              <w:t xml:space="preserve">Chapitre d'ouvrage</w:t>
            </w:r>
          </w:p>
          <w:p>
            <w:pPr/>
            <w:hyperlink r:id="rId54" w:history="1">
              <w:r>
                <w:rPr>
                  <w:color w:val="#410a8c"/>
                  <w:u w:val="single"/>
                </w:rPr>
                <w:t xml:space="preserve">halshs-01628039v1</w:t>
              </w:r>
            </w:hyperlink>
          </w:p>
        </w:tc>
      </w:tr>
      <w:tr>
        <w:trPr/>
        <w:tc>
          <w:tcPr>
            <w:noWrap/>
          </w:tcPr>
          <w:p>
            <w:pPr>
              <w:spacing w:after="200"/>
            </w:pPr>
            <w:hyperlink r:id="rId55" w:history="1">
              <w:r>
                <w:rPr>
                  <w:color w:val="1e198e"/>
                  <w:b w:val="1"/>
                  <w:bCs w:val="1"/>
                  <w:u w:val="single"/>
                </w:rPr>
                <w:t xml:space="preserve">Les recours au discours rapporté dans le débat présidentiel de 2007 : rapport de force et question de genre</w:t>
              </w:r>
            </w:hyperlink>
          </w:p>
          <w:p>
            <w:pPr/>
            <w:hyperlink r:id="rId17" w:history="1">
              <w:r>
                <w:rPr>
                  <w:color w:val="#410a8c"/>
                  <w:u w:val="single"/>
                </w:rPr>
                <w:t xml:space="preserve">Domitille Caillat</w:t>
              </w:r>
            </w:hyperlink>
          </w:p>
          <w:p>
            <w:pPr/>
            <w:r>
              <w:rPr/>
              <w:t xml:space="preserve">F. Sullet-Nylander; M. Roitman; M. Lopez-Muñoz; S. Marnette; L. Rosier. </w:t>
            </w:r>
            <w:r>
              <w:rPr>
                <w:i w:val="1"/>
                <w:iCs w:val="1"/>
              </w:rPr>
              <w:t xml:space="preserve">Discours rapporté, genre(s) et média</w:t>
            </w:r>
            <w:r>
              <w:rPr/>
              <w:t xml:space="preserve">, Stockholm University Press, pp.117-129, 2014</w:t>
            </w:r>
          </w:p>
          <w:p>
            <w:pPr/>
            <w:r>
              <w:rPr/>
              <w:t xml:space="preserve">Chapitre d'ouvrage</w:t>
            </w:r>
          </w:p>
          <w:p>
            <w:pPr/>
            <w:hyperlink r:id="rId55" w:history="1">
              <w:r>
                <w:rPr>
                  <w:color w:val="#410a8c"/>
                  <w:u w:val="single"/>
                </w:rPr>
                <w:t xml:space="preserve">halshs-01628035v1</w:t>
              </w:r>
            </w:hyperlink>
          </w:p>
        </w:tc>
      </w:tr>
      <w:tr>
        <w:trPr/>
        <w:tc>
          <w:tcPr>
            <w:noWrap/>
          </w:tcPr>
          <w:p>
            <w:pPr>
              <w:spacing w:after="200"/>
            </w:pPr>
            <w:hyperlink r:id="rId56" w:history="1">
              <w:r>
                <w:rPr>
                  <w:color w:val="1e198e"/>
                  <w:b w:val="1"/>
                  <w:bCs w:val="1"/>
                  <w:u w:val="single"/>
                </w:rPr>
                <w:t xml:space="preserve">Le discours rapporté direct à l’oral: un simulacre multimodal</w:t>
              </w:r>
            </w:hyperlink>
          </w:p>
          <w:p>
            <w:pPr/>
            <w:hyperlink r:id="rId17" w:history="1">
              <w:r>
                <w:rPr>
                  <w:color w:val="#410a8c"/>
                  <w:u w:val="single"/>
                </w:rPr>
                <w:t xml:space="preserve">Domitille Caillat</w:t>
              </w:r>
            </w:hyperlink>
          </w:p>
          <w:p>
            <w:pPr/>
            <w:r>
              <w:rPr/>
              <w:t xml:space="preserve">Presse de l’Université de Valladolid. </w:t>
            </w:r>
            <w:r>
              <w:rPr>
                <w:i w:val="1"/>
                <w:iCs w:val="1"/>
              </w:rPr>
              <w:t xml:space="preserve">Imitation et simulacre dans l’espace francophone</w:t>
            </w:r>
            <w:r>
              <w:rPr/>
              <w:t xml:space="preserve">, 2014</w:t>
            </w:r>
          </w:p>
          <w:p>
            <w:pPr/>
            <w:r>
              <w:rPr/>
              <w:t xml:space="preserve">Chapitre d'ouvrage</w:t>
            </w:r>
          </w:p>
          <w:p>
            <w:pPr/>
            <w:hyperlink r:id="rId56" w:history="1">
              <w:r>
                <w:rPr>
                  <w:color w:val="#410a8c"/>
                  <w:u w:val="single"/>
                </w:rPr>
                <w:t xml:space="preserve">halshs-01628032v1</w:t>
              </w:r>
            </w:hyperlink>
          </w:p>
        </w:tc>
      </w:tr>
      <w:tr>
        <w:trPr/>
        <w:tc>
          <w:tcPr>
            <w:noWrap/>
          </w:tcPr>
          <w:p>
            <w:pPr>
              <w:spacing w:after="200"/>
            </w:pPr>
            <w:hyperlink r:id="rId57" w:history="1">
              <w:r>
                <w:rPr>
                  <w:color w:val="1e198e"/>
                  <w:b w:val="1"/>
                  <w:bCs w:val="1"/>
                  <w:u w:val="single"/>
                </w:rPr>
                <w:t xml:space="preserve">Le discours rapporté direct dans les conversations orales: un système de balisage multimodal</w:t>
              </w:r>
            </w:hyperlink>
          </w:p>
          <w:p>
            <w:pPr/>
            <w:hyperlink r:id="rId17" w:history="1">
              <w:r>
                <w:rPr>
                  <w:color w:val="#410a8c"/>
                  <w:u w:val="single"/>
                </w:rPr>
                <w:t xml:space="preserve">Domitille Caillat</w:t>
              </w:r>
            </w:hyperlink>
          </w:p>
          <w:p>
            <w:pPr/>
            <w:r>
              <w:rPr/>
              <w:t xml:space="preserve">Cécile Desoutter; Caroline Mellet. </w:t>
            </w:r>
            <w:r>
              <w:rPr>
                <w:i w:val="1"/>
                <w:iCs w:val="1"/>
              </w:rPr>
              <w:t xml:space="preserve">Le discours rapporté et ses marques</w:t>
            </w:r>
            <w:r>
              <w:rPr/>
              <w:t xml:space="preserve">, 178, </w:t>
            </w:r>
            <w:hyperlink r:id="rId58" w:history="1">
              <w:r>
                <w:rPr>
                  <w:color w:val="#410a8c"/>
                  <w:u w:val="single"/>
                </w:rPr>
                <w:t xml:space="preserve">Peter Lang</w:t>
              </w:r>
            </w:hyperlink>
            <w:r>
              <w:rPr/>
              <w:t xml:space="preserve">, pp.63-80, 2013, Linguistic Insights</w:t>
            </w:r>
          </w:p>
          <w:p>
            <w:pPr/>
            <w:r>
              <w:rPr/>
              <w:t xml:space="preserve">Chapitre d'ouvrage</w:t>
            </w:r>
          </w:p>
          <w:p>
            <w:pPr/>
            <w:hyperlink r:id="rId57" w:history="1">
              <w:r>
                <w:rPr>
                  <w:color w:val="#410a8c"/>
                  <w:u w:val="single"/>
                </w:rPr>
                <w:t xml:space="preserve">hal-01546910v1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Hétérogénéité énonciative et discours en interaction (2). Dialogalité, hétérogénéité énonciative et genres de l’écrit</w:t>
              </w:r>
            </w:hyperlink>
          </w:p>
          <w:p>
            <w:pPr/>
            <w:hyperlink r:id="rId23" w:history="1">
              <w:r>
                <w:rPr>
                  <w:color w:val="#410a8c"/>
                  <w:u w:val="single"/>
                </w:rPr>
                <w:t xml:space="preserve">Olga Artyushkina</w:t>
              </w:r>
            </w:hyperlink>
            <w:r>
              <w:rPr/>
              <w:t xml:space="preserve">,</w:t>
            </w:r>
            <w:hyperlink r:id="rId17" w:history="1">
              <w:r>
                <w:rPr>
                  <w:color w:val="#410a8c"/>
                  <w:u w:val="single"/>
                </w:rPr>
                <w:t xml:space="preserve">Domitille Caillat</w:t>
              </w:r>
            </w:hyperlink>
            <w:r>
              <w:rPr/>
              <w:t xml:space="preserve">,</w:t>
            </w:r>
            <w:hyperlink r:id="rId24" w:history="1">
              <w:r>
                <w:rPr>
                  <w:color w:val="#410a8c"/>
                  <w:u w:val="single"/>
                </w:rPr>
                <w:t xml:space="preserve">Hugues Constantin de Chanay</w:t>
              </w:r>
            </w:hyperlink>
            <w:r>
              <w:rPr/>
              <w:t xml:space="preserve">,</w:t>
            </w:r>
            <w:hyperlink r:id="rId60" w:history="1">
              <w:r>
                <w:rPr>
                  <w:color w:val="#410a8c"/>
                  <w:u w:val="single"/>
                </w:rPr>
                <w:t xml:space="preserve">Aleksandra Nowakowska-Genieys</w:t>
              </w:r>
            </w:hyperlink>
          </w:p>
          <w:p>
            <w:pPr/>
            <w:r>
              <w:rPr>
                <w:i w:val="1"/>
                <w:iCs w:val="1"/>
              </w:rPr>
              <w:t xml:space="preserve">Les cahiers de praxématique</w:t>
            </w:r>
            <w:r>
              <w:rPr/>
              <w:t xml:space="preserve">, 76, 2021, </w:t>
            </w:r>
            <w:hyperlink r:id="rId61" w:history="1">
              <w:r>
                <w:rPr>
                  <w:color w:val="#410a8c"/>
                  <w:u w:val="single"/>
                </w:rPr>
                <w:t xml:space="preserve">⟨10.4000/praxematique.6746⟩</w:t>
              </w:r>
            </w:hyperlink>
          </w:p>
          <w:p>
            <w:pPr/>
            <w:r>
              <w:rPr/>
              <w:t xml:space="preserve">N°spécial de revue/special issue</w:t>
            </w:r>
          </w:p>
          <w:p>
            <w:pPr/>
            <w:hyperlink r:id="rId59" w:history="1">
              <w:r>
                <w:rPr>
                  <w:color w:val="#410a8c"/>
                  <w:u w:val="single"/>
                </w:rPr>
                <w:t xml:space="preserve">hal-03643408v1</w:t>
              </w:r>
            </w:hyperlink>
          </w:p>
        </w:tc>
      </w:tr>
      <w:tr>
        <w:trPr/>
        <w:tc>
          <w:tcPr>
            <w:noWrap/>
          </w:tcPr>
          <w:p>
            <w:pPr>
              <w:spacing w:after="200"/>
            </w:pPr>
            <w:hyperlink r:id="rId62" w:history="1">
              <w:r>
                <w:rPr>
                  <w:color w:val="1e198e"/>
                  <w:b w:val="1"/>
                  <w:bCs w:val="1"/>
                  <w:u w:val="single"/>
                </w:rPr>
                <w:t xml:space="preserve">Hétérogénéité énonciative et discours en interaction (1). L’autre en dialogue : hétérogénéité énonciative et genres de l’oral</w:t>
              </w:r>
            </w:hyperlink>
          </w:p>
          <w:p>
            <w:pPr/>
            <w:hyperlink r:id="rId23" w:history="1">
              <w:r>
                <w:rPr>
                  <w:color w:val="#410a8c"/>
                  <w:u w:val="single"/>
                </w:rPr>
                <w:t xml:space="preserve">Olga Artyushkina</w:t>
              </w:r>
            </w:hyperlink>
            <w:r>
              <w:rPr/>
              <w:t xml:space="preserve">,</w:t>
            </w:r>
            <w:hyperlink r:id="rId17" w:history="1">
              <w:r>
                <w:rPr>
                  <w:color w:val="#410a8c"/>
                  <w:u w:val="single"/>
                </w:rPr>
                <w:t xml:space="preserve">Domitille Caillat</w:t>
              </w:r>
            </w:hyperlink>
            <w:r>
              <w:rPr/>
              <w:t xml:space="preserve">,</w:t>
            </w:r>
            <w:hyperlink r:id="rId24" w:history="1">
              <w:r>
                <w:rPr>
                  <w:color w:val="#410a8c"/>
                  <w:u w:val="single"/>
                </w:rPr>
                <w:t xml:space="preserve">Hugues Constantin de Chanay</w:t>
              </w:r>
            </w:hyperlink>
            <w:r>
              <w:rPr/>
              <w:t xml:space="preserve">,</w:t>
            </w:r>
            <w:hyperlink r:id="rId60" w:history="1">
              <w:r>
                <w:rPr>
                  <w:color w:val="#410a8c"/>
                  <w:u w:val="single"/>
                </w:rPr>
                <w:t xml:space="preserve">Aleksandra Nowakowska-Genieys</w:t>
              </w:r>
            </w:hyperlink>
          </w:p>
          <w:p>
            <w:pPr/>
            <w:r>
              <w:rPr>
                <w:i w:val="1"/>
                <w:iCs w:val="1"/>
              </w:rPr>
              <w:t xml:space="preserve">Les cahiers de praxématique</w:t>
            </w:r>
            <w:r>
              <w:rPr/>
              <w:t xml:space="preserve">, 75, 2021, </w:t>
            </w:r>
            <w:hyperlink r:id="rId63" w:history="1">
              <w:r>
                <w:rPr>
                  <w:color w:val="#410a8c"/>
                  <w:u w:val="single"/>
                </w:rPr>
                <w:t xml:space="preserve">⟨10.4000/praxematique.6744⟩</w:t>
              </w:r>
            </w:hyperlink>
          </w:p>
          <w:p>
            <w:pPr/>
            <w:r>
              <w:rPr/>
              <w:t xml:space="preserve">N°spécial de revue/special issue</w:t>
            </w:r>
          </w:p>
          <w:p>
            <w:pPr/>
            <w:hyperlink r:id="rId62" w:history="1">
              <w:r>
                <w:rPr>
                  <w:color w:val="#410a8c"/>
                  <w:u w:val="single"/>
                </w:rPr>
                <w:t xml:space="preserve">hal-03643400v1</w:t>
              </w:r>
            </w:hyperlink>
          </w:p>
        </w:tc>
      </w:tr>
      <w:tr>
        <w:trPr/>
        <w:tc>
          <w:tcPr>
            <w:noWrap/>
          </w:tcPr>
          <w:p>
            <w:pPr>
              <w:spacing w:after="200"/>
            </w:pPr>
            <w:hyperlink r:id="rId64" w:history="1">
              <w:r>
                <w:rPr>
                  <w:color w:val="1e198e"/>
                  <w:b w:val="1"/>
                  <w:bCs w:val="1"/>
                  <w:u w:val="single"/>
                </w:rPr>
                <w:t xml:space="preserve">Reprendre la parole de l’autre en politique</w:t>
              </w:r>
            </w:hyperlink>
          </w:p>
          <w:p>
            <w:pPr/>
            <w:hyperlink r:id="rId33" w:history="1">
              <w:r>
                <w:rPr>
                  <w:color w:val="#410a8c"/>
                  <w:u w:val="single"/>
                </w:rPr>
                <w:t xml:space="preserve">Marion Ballet</w:t>
              </w:r>
            </w:hyperlink>
            <w:r>
              <w:rPr/>
              <w:t xml:space="preserve">,</w:t>
            </w:r>
            <w:hyperlink r:id="rId17" w:history="1">
              <w:r>
                <w:rPr>
                  <w:color w:val="#410a8c"/>
                  <w:u w:val="single"/>
                </w:rPr>
                <w:t xml:space="preserve">Domitille Caillat</w:t>
              </w:r>
            </w:hyperlink>
            <w:r>
              <w:rPr/>
              <w:t xml:space="preserve">,</w:t>
            </w:r>
            <w:hyperlink r:id="rId24" w:history="1">
              <w:r>
                <w:rPr>
                  <w:color w:val="#410a8c"/>
                  <w:u w:val="single"/>
                </w:rPr>
                <w:t xml:space="preserve">Hugues Constantin de Chanay</w:t>
              </w:r>
            </w:hyperlink>
            <w:r>
              <w:rPr/>
              <w:t xml:space="preserve">,</w:t>
            </w:r>
            <w:hyperlink r:id="rId34" w:history="1">
              <w:r>
                <w:rPr>
                  <w:color w:val="#410a8c"/>
                  <w:u w:val="single"/>
                </w:rPr>
                <w:t xml:space="preserve">Dominique Desmarchelier</w:t>
              </w:r>
            </w:hyperlink>
          </w:p>
          <w:p>
            <w:pPr/>
            <w:r>
              <w:rPr>
                <w:i w:val="1"/>
                <w:iCs w:val="1"/>
              </w:rPr>
              <w:t xml:space="preserve">Mots : les langages du politique</w:t>
            </w:r>
            <w:r>
              <w:rPr/>
              <w:t xml:space="preserve">, 122, 2020, </w:t>
            </w:r>
            <w:hyperlink r:id="rId65" w:history="1">
              <w:r>
                <w:rPr>
                  <w:color w:val="#410a8c"/>
                  <w:u w:val="single"/>
                </w:rPr>
                <w:t xml:space="preserve">⟨10.4000/mots.25980⟩</w:t>
              </w:r>
            </w:hyperlink>
          </w:p>
          <w:p>
            <w:pPr/>
            <w:r>
              <w:rPr/>
              <w:t xml:space="preserve">N°spécial de revue/special issue</w:t>
            </w:r>
          </w:p>
          <w:p>
            <w:pPr/>
            <w:hyperlink r:id="rId64" w:history="1">
              <w:r>
                <w:rPr>
                  <w:color w:val="#410a8c"/>
                  <w:u w:val="single"/>
                </w:rPr>
                <w:t xml:space="preserve">hal-03643387v1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Transcribing spoken language: principles and challenges</w:t>
              </w:r>
            </w:hyperlink>
          </w:p>
          <w:p>
            <w:pPr/>
            <w:hyperlink r:id="rId17" w:history="1">
              <w:r>
                <w:rPr>
                  <w:color w:val="#410a8c"/>
                  <w:u w:val="single"/>
                </w:rPr>
                <w:t xml:space="preserve">Domitille Caillat</w:t>
              </w:r>
            </w:hyperlink>
          </w:p>
          <w:p>
            <w:pPr/>
            <w:r>
              <w:rPr>
                <w:i w:val="1"/>
                <w:iCs w:val="1"/>
              </w:rPr>
              <w:t xml:space="preserve">Beyond Parliament: AI-Enhanced Multilingual Corpus Using Innovative Methodology for Non-Institutional Speechez in German, French, Spanish and Italian</w:t>
            </w:r>
            <w:r>
              <w:rPr/>
              <w:t xml:space="preserve">, Université de Modène et de Reggio d'Émilie, Feb 2026, Modène, Italy</w:t>
            </w:r>
          </w:p>
          <w:p>
            <w:pPr/>
            <w:r>
              <w:rPr/>
              <w:t xml:space="preserve">Communication dans un congrès</w:t>
            </w:r>
          </w:p>
          <w:p>
            <w:pPr/>
            <w:hyperlink r:id="rId66" w:history="1">
              <w:r>
                <w:rPr>
                  <w:color w:val="#410a8c"/>
                  <w:u w:val="single"/>
                </w:rPr>
                <w:t xml:space="preserve">halshs-05590145v1</w:t>
              </w:r>
            </w:hyperlink>
          </w:p>
        </w:tc>
      </w:tr>
      <w:tr>
        <w:trPr/>
        <w:tc>
          <w:tcPr>
            <w:noWrap/>
          </w:tcPr>
          <w:p>
            <w:pPr>
              <w:spacing w:after="200"/>
            </w:pPr>
            <w:hyperlink r:id="rId67" w:history="1">
              <w:r>
                <w:rPr>
                  <w:color w:val="1e198e"/>
                  <w:b w:val="1"/>
                  <w:bCs w:val="1"/>
                  <w:u w:val="single"/>
                </w:rPr>
                <w:t xml:space="preserve">Transcrire l’oral: Principes et enjeux</w:t>
              </w:r>
            </w:hyperlink>
          </w:p>
          <w:p>
            <w:pPr/>
            <w:hyperlink r:id="rId17" w:history="1">
              <w:r>
                <w:rPr>
                  <w:color w:val="#410a8c"/>
                  <w:u w:val="single"/>
                </w:rPr>
                <w:t xml:space="preserve">Domitille Caillat</w:t>
              </w:r>
            </w:hyperlink>
          </w:p>
          <w:p>
            <w:pPr/>
            <w:r>
              <w:rPr>
                <w:i w:val="1"/>
                <w:iCs w:val="1"/>
              </w:rPr>
              <w:t xml:space="preserve">Beyond Parliament : AI-Enhanced Multilingual Corpus Using Innovative Methodology for Non-Institutional Speeches in German, French, Spanish and Italian</w:t>
            </w:r>
            <w:r>
              <w:rPr/>
              <w:t xml:space="preserve">, Université de Modène et de Reggio d'Émilie, Feb 2026, Modène, Italie</w:t>
            </w:r>
          </w:p>
          <w:p>
            <w:pPr/>
            <w:r>
              <w:rPr/>
              <w:t xml:space="preserve">Communication dans un congrès</w:t>
            </w:r>
          </w:p>
          <w:p>
            <w:pPr/>
            <w:hyperlink r:id="rId67" w:history="1">
              <w:r>
                <w:rPr>
                  <w:color w:val="#410a8c"/>
                  <w:u w:val="single"/>
                </w:rPr>
                <w:t xml:space="preserve">hal-05533626v1</w:t>
              </w:r>
            </w:hyperlink>
          </w:p>
        </w:tc>
      </w:tr>
      <w:tr>
        <w:trPr/>
        <w:tc>
          <w:tcPr>
            <w:noWrap/>
          </w:tcPr>
          <w:p>
            <w:pPr>
              <w:spacing w:after="200"/>
            </w:pPr>
            <w:hyperlink r:id="rId68" w:history="1">
              <w:r>
                <w:rPr>
                  <w:color w:val="1e198e"/>
                  <w:b w:val="1"/>
                  <w:bCs w:val="1"/>
                  <w:u w:val="single"/>
                </w:rPr>
                <w:t xml:space="preserve">Encoding the Spatial Features of Co-Verbal Manual Gestures: a Framework for Automated Annotation</w:t>
              </w:r>
            </w:hyperlink>
          </w:p>
          <w:p>
            <w:pPr/>
            <w:hyperlink r:id="rId69" w:history="1">
              <w:r>
                <w:rPr>
                  <w:color w:val="#410a8c"/>
                  <w:u w:val="single"/>
                </w:rPr>
                <w:t xml:space="preserve">Mickaëlla Grondin-Verdon</w:t>
              </w:r>
            </w:hyperlink>
            <w:r>
              <w:rPr/>
              <w:t xml:space="preserve">,</w:t>
            </w:r>
            <w:hyperlink r:id="rId17" w:history="1">
              <w:r>
                <w:rPr>
                  <w:color w:val="#410a8c"/>
                  <w:u w:val="single"/>
                </w:rPr>
                <w:t xml:space="preserve">Domitille Caillat</w:t>
              </w:r>
            </w:hyperlink>
            <w:r>
              <w:rPr/>
              <w:t xml:space="preserve">,</w:t>
            </w:r>
            <w:hyperlink r:id="rId70" w:history="1">
              <w:r>
                <w:rPr>
                  <w:color w:val="#410a8c"/>
                  <w:u w:val="single"/>
                </w:rPr>
                <w:t xml:space="preserve">Slim Ouni</w:t>
              </w:r>
            </w:hyperlink>
          </w:p>
          <w:p>
            <w:pPr/>
            <w:r>
              <w:rPr>
                <w:i w:val="1"/>
                <w:iCs w:val="1"/>
              </w:rPr>
              <w:t xml:space="preserve">12th International Conference on Multimodality (ICOM)</w:t>
            </w:r>
            <w:r>
              <w:rPr/>
              <w:t xml:space="preserve">, University of Groningen, Oct 2025, Groningen, Netherlands</w:t>
            </w:r>
          </w:p>
          <w:p>
            <w:pPr/>
            <w:r>
              <w:rPr/>
              <w:t xml:space="preserve">Communication dans un congrès</w:t>
            </w:r>
          </w:p>
          <w:p>
            <w:pPr/>
            <w:hyperlink r:id="rId68" w:history="1">
              <w:r>
                <w:rPr>
                  <w:color w:val="#410a8c"/>
                  <w:u w:val="single"/>
                </w:rPr>
                <w:t xml:space="preserve">hal-05343752v1</w:t>
              </w:r>
            </w:hyperlink>
          </w:p>
        </w:tc>
      </w:tr>
      <w:tr>
        <w:trPr/>
        <w:tc>
          <w:tcPr>
            <w:noWrap/>
          </w:tcPr>
          <w:p>
            <w:pPr>
              <w:spacing w:after="200"/>
            </w:pPr>
            <w:hyperlink r:id="rId71" w:history="1">
              <w:r>
                <w:rPr>
                  <w:color w:val="1e198e"/>
                  <w:b w:val="1"/>
                  <w:bCs w:val="1"/>
                  <w:u w:val="single"/>
                </w:rPr>
                <w:t xml:space="preserve">Iconic Co-verbal Gestures: Study of Some Facets of Iconicity</w:t>
              </w:r>
            </w:hyperlink>
          </w:p>
          <w:p>
            <w:pPr/>
            <w:hyperlink r:id="rId17" w:history="1">
              <w:r>
                <w:rPr>
                  <w:color w:val="#410a8c"/>
                  <w:u w:val="single"/>
                </w:rPr>
                <w:t xml:space="preserve">Domitille Caillat</w:t>
              </w:r>
            </w:hyperlink>
            <w:r>
              <w:rPr/>
              <w:t xml:space="preserve">,</w:t>
            </w:r>
            <w:hyperlink r:id="rId69" w:history="1">
              <w:r>
                <w:rPr>
                  <w:color w:val="#410a8c"/>
                  <w:u w:val="single"/>
                </w:rPr>
                <w:t xml:space="preserve">Mickaëlla Grondin-Verdon</w:t>
              </w:r>
            </w:hyperlink>
            <w:r>
              <w:rPr/>
              <w:t xml:space="preserve">,</w:t>
            </w:r>
            <w:hyperlink r:id="rId70" w:history="1">
              <w:r>
                <w:rPr>
                  <w:color w:val="#410a8c"/>
                  <w:u w:val="single"/>
                </w:rPr>
                <w:t xml:space="preserve">Slim Ouni</w:t>
              </w:r>
            </w:hyperlink>
          </w:p>
          <w:p>
            <w:pPr/>
            <w:r>
              <w:rPr>
                <w:i w:val="1"/>
                <w:iCs w:val="1"/>
              </w:rPr>
              <w:t xml:space="preserve">Workshop on dimensions of iconicity in the visual modality</w:t>
            </w:r>
            <w:r>
              <w:rPr/>
              <w:t xml:space="preserve">, Feb 2025, Göttingen, Germany</w:t>
            </w:r>
          </w:p>
          <w:p>
            <w:pPr/>
            <w:r>
              <w:rPr/>
              <w:t xml:space="preserve">Communication dans un congrès</w:t>
            </w:r>
          </w:p>
          <w:p>
            <w:pPr/>
            <w:hyperlink r:id="rId71" w:history="1">
              <w:r>
                <w:rPr>
                  <w:color w:val="#410a8c"/>
                  <w:u w:val="single"/>
                </w:rPr>
                <w:t xml:space="preserve">hal-04962406v1</w:t>
              </w:r>
            </w:hyperlink>
          </w:p>
        </w:tc>
      </w:tr>
      <w:tr>
        <w:trPr/>
        <w:tc>
          <w:tcPr>
            <w:noWrap/>
          </w:tcPr>
          <w:p>
            <w:pPr>
              <w:spacing w:after="200"/>
            </w:pPr>
            <w:hyperlink r:id="rId72" w:history="1">
              <w:r>
                <w:rPr>
                  <w:color w:val="1e198e"/>
                  <w:b w:val="1"/>
                  <w:bCs w:val="1"/>
                  <w:u w:val="single"/>
                </w:rPr>
                <w:t xml:space="preserve">Evaluating Automatic Hand-Gesture Generation Using Multimodal Corpus Annotations: The Benefits of a Multidisciplinary Approach</w:t>
              </w:r>
            </w:hyperlink>
          </w:p>
          <w:p>
            <w:pPr/>
            <w:hyperlink r:id="rId69" w:history="1">
              <w:r>
                <w:rPr>
                  <w:color w:val="#410a8c"/>
                  <w:u w:val="single"/>
                </w:rPr>
                <w:t xml:space="preserve">Mickaëlla Grondin-Verdon</w:t>
              </w:r>
            </w:hyperlink>
            <w:r>
              <w:rPr/>
              <w:t xml:space="preserve">,</w:t>
            </w:r>
            <w:hyperlink r:id="rId17" w:history="1">
              <w:r>
                <w:rPr>
                  <w:color w:val="#410a8c"/>
                  <w:u w:val="single"/>
                </w:rPr>
                <w:t xml:space="preserve">Domitille Caillat</w:t>
              </w:r>
            </w:hyperlink>
            <w:r>
              <w:rPr/>
              <w:t xml:space="preserve">,</w:t>
            </w:r>
            <w:hyperlink r:id="rId73" w:history="1">
              <w:r>
                <w:rPr>
                  <w:color w:val="#410a8c"/>
                  <w:u w:val="single"/>
                </w:rPr>
                <w:t xml:space="preserve">Louis Abel</w:t>
              </w:r>
            </w:hyperlink>
            <w:r>
              <w:rPr/>
              <w:t xml:space="preserve">,</w:t>
            </w:r>
            <w:hyperlink r:id="rId70" w:history="1">
              <w:r>
                <w:rPr>
                  <w:color w:val="#410a8c"/>
                  <w:u w:val="single"/>
                </w:rPr>
                <w:t xml:space="preserve">Slim Ouni</w:t>
              </w:r>
            </w:hyperlink>
          </w:p>
          <w:p>
            <w:pPr/>
            <w:r>
              <w:rPr>
                <w:i w:val="1"/>
                <w:iCs w:val="1"/>
              </w:rPr>
              <w:t xml:space="preserve">MM '25:The 33rd ACM International Conference on Multimedia</w:t>
            </w:r>
            <w:r>
              <w:rPr/>
              <w:t xml:space="preserve">, Taras Kucherenko; Laura B. Hensel, Oct 2025, Dublin, Ireland. pp.3-11, </w:t>
            </w:r>
            <w:hyperlink r:id="rId74" w:history="1">
              <w:r>
                <w:rPr>
                  <w:color w:val="#410a8c"/>
                  <w:u w:val="single"/>
                </w:rPr>
                <w:t xml:space="preserve">⟨10.1145/3746268.3759430⟩</w:t>
              </w:r>
            </w:hyperlink>
          </w:p>
          <w:p>
            <w:pPr/>
            <w:r>
              <w:rPr/>
              <w:t xml:space="preserve">Communication dans un congrès</w:t>
            </w:r>
          </w:p>
          <w:p>
            <w:pPr/>
            <w:hyperlink r:id="rId72" w:history="1">
              <w:r>
                <w:rPr>
                  <w:color w:val="#410a8c"/>
                  <w:u w:val="single"/>
                </w:rPr>
                <w:t xml:space="preserve">hal-05330689v1</w:t>
              </w:r>
            </w:hyperlink>
          </w:p>
        </w:tc>
      </w:tr>
      <w:tr>
        <w:trPr/>
        <w:tc>
          <w:tcPr>
            <w:noWrap/>
          </w:tcPr>
          <w:p>
            <w:pPr>
              <w:spacing w:after="200"/>
            </w:pPr>
            <w:hyperlink r:id="rId75" w:history="1">
              <w:r>
                <w:rPr>
                  <w:color w:val="1e198e"/>
                  <w:b w:val="1"/>
                  <w:bCs w:val="1"/>
                  <w:u w:val="single"/>
                </w:rPr>
                <w:t xml:space="preserve">Exploring Gesture Formalization: Encoding Features and Automation Strategies</w:t>
              </w:r>
            </w:hyperlink>
          </w:p>
          <w:p>
            <w:pPr/>
            <w:hyperlink r:id="rId17" w:history="1">
              <w:r>
                <w:rPr>
                  <w:color w:val="#410a8c"/>
                  <w:u w:val="single"/>
                </w:rPr>
                <w:t xml:space="preserve">Domitille Caillat</w:t>
              </w:r>
            </w:hyperlink>
            <w:r>
              <w:rPr/>
              <w:t xml:space="preserve">,</w:t>
            </w:r>
            <w:hyperlink r:id="rId69" w:history="1">
              <w:r>
                <w:rPr>
                  <w:color w:val="#410a8c"/>
                  <w:u w:val="single"/>
                </w:rPr>
                <w:t xml:space="preserve">Mickaëlla Grondin-Verdon</w:t>
              </w:r>
            </w:hyperlink>
            <w:r>
              <w:rPr/>
              <w:t xml:space="preserve">,</w:t>
            </w:r>
            <w:hyperlink r:id="rId70" w:history="1">
              <w:r>
                <w:rPr>
                  <w:color w:val="#410a8c"/>
                  <w:u w:val="single"/>
                </w:rPr>
                <w:t xml:space="preserve">Slim Ouni</w:t>
              </w:r>
            </w:hyperlink>
          </w:p>
          <w:p>
            <w:pPr/>
            <w:r>
              <w:rPr>
                <w:i w:val="1"/>
                <w:iCs w:val="1"/>
              </w:rPr>
              <w:t xml:space="preserve">10th Conference of the International Society for Gesture Studies</w:t>
            </w:r>
            <w:r>
              <w:rPr/>
              <w:t xml:space="preserve">, Jul 2025, Nijmegen, Netherlands</w:t>
            </w:r>
          </w:p>
          <w:p>
            <w:pPr/>
            <w:r>
              <w:rPr/>
              <w:t xml:space="preserve">Communication dans un congrès</w:t>
            </w:r>
          </w:p>
          <w:p>
            <w:pPr/>
            <w:hyperlink r:id="rId75" w:history="1">
              <w:r>
                <w:rPr>
                  <w:color w:val="#410a8c"/>
                  <w:u w:val="single"/>
                </w:rPr>
                <w:t xml:space="preserve">hal-05180973v1</w:t>
              </w:r>
            </w:hyperlink>
          </w:p>
        </w:tc>
      </w:tr>
      <w:tr>
        <w:trPr/>
        <w:tc>
          <w:tcPr>
            <w:noWrap/>
          </w:tcPr>
          <w:p>
            <w:pPr>
              <w:spacing w:after="200"/>
            </w:pPr>
            <w:hyperlink r:id="rId76" w:history="1">
              <w:r>
                <w:rPr>
                  <w:color w:val="1e198e"/>
                  <w:b w:val="1"/>
                  <w:bCs w:val="1"/>
                  <w:u w:val="single"/>
                </w:rPr>
                <w:t xml:space="preserve">Qualitative study of gesture annotation corpus : Challenges and perspectives</w:t>
              </w:r>
            </w:hyperlink>
          </w:p>
          <w:p>
            <w:pPr/>
            <w:hyperlink r:id="rId69" w:history="1">
              <w:r>
                <w:rPr>
                  <w:color w:val="#410a8c"/>
                  <w:u w:val="single"/>
                </w:rPr>
                <w:t xml:space="preserve">Mickaëlla Grondin-Verdon</w:t>
              </w:r>
            </w:hyperlink>
            <w:r>
              <w:rPr/>
              <w:t xml:space="preserve">,</w:t>
            </w:r>
            <w:hyperlink r:id="rId17" w:history="1">
              <w:r>
                <w:rPr>
                  <w:color w:val="#410a8c"/>
                  <w:u w:val="single"/>
                </w:rPr>
                <w:t xml:space="preserve">Domitille Caillat</w:t>
              </w:r>
            </w:hyperlink>
            <w:r>
              <w:rPr/>
              <w:t xml:space="preserve">,</w:t>
            </w:r>
            <w:hyperlink r:id="rId70" w:history="1">
              <w:r>
                <w:rPr>
                  <w:color w:val="#410a8c"/>
                  <w:u w:val="single"/>
                </w:rPr>
                <w:t xml:space="preserve">Slim Ouni</w:t>
              </w:r>
            </w:hyperlink>
          </w:p>
          <w:p>
            <w:pPr/>
            <w:r>
              <w:rPr>
                <w:i w:val="1"/>
                <w:iCs w:val="1"/>
              </w:rPr>
              <w:t xml:space="preserve">ICMI Companion '24: Companion Proceedings of the 26th International Conference on Multimodal Interaction</w:t>
            </w:r>
            <w:r>
              <w:rPr/>
              <w:t xml:space="preserve">, Nov 2024, San Jose, Costa Rica. pp.147-155, </w:t>
            </w:r>
            <w:hyperlink r:id="rId77" w:history="1">
              <w:r>
                <w:rPr>
                  <w:color w:val="#410a8c"/>
                  <w:u w:val="single"/>
                </w:rPr>
                <w:t xml:space="preserve">⟨10.1145/3686215.3688820⟩</w:t>
              </w:r>
            </w:hyperlink>
          </w:p>
          <w:p>
            <w:pPr/>
            <w:r>
              <w:rPr/>
              <w:t xml:space="preserve">Communication dans un congrès</w:t>
            </w:r>
          </w:p>
          <w:p>
            <w:pPr/>
            <w:hyperlink r:id="rId76" w:history="1">
              <w:r>
                <w:rPr>
                  <w:color w:val="#410a8c"/>
                  <w:u w:val="single"/>
                </w:rPr>
                <w:t xml:space="preserve">hal-04767088v1</w:t>
              </w:r>
            </w:hyperlink>
          </w:p>
        </w:tc>
      </w:tr>
      <w:tr>
        <w:trPr/>
        <w:tc>
          <w:tcPr>
            <w:noWrap/>
          </w:tcPr>
          <w:p>
            <w:pPr>
              <w:spacing w:after="200"/>
            </w:pPr>
            <w:hyperlink r:id="rId78" w:history="1">
              <w:r>
                <w:rPr>
                  <w:color w:val="1e198e"/>
                  <w:b w:val="1"/>
                  <w:bCs w:val="1"/>
                  <w:u w:val="single"/>
                </w:rPr>
                <w:t xml:space="preserve">Synchronization of speech and gestures in an interactional context (SyncoGest Project)</w:t>
              </w:r>
            </w:hyperlink>
          </w:p>
          <w:p>
            <w:pPr/>
            <w:hyperlink r:id="rId17" w:history="1">
              <w:r>
                <w:rPr>
                  <w:color w:val="#410a8c"/>
                  <w:u w:val="single"/>
                </w:rPr>
                <w:t xml:space="preserve">Domitille Caillat</w:t>
              </w:r>
            </w:hyperlink>
            <w:r>
              <w:rPr/>
              <w:t xml:space="preserve">,</w:t>
            </w:r>
            <w:hyperlink r:id="rId79" w:history="1">
              <w:r>
                <w:rPr>
                  <w:color w:val="#410a8c"/>
                  <w:u w:val="single"/>
                </w:rPr>
                <w:t xml:space="preserve">Ludovic Marin</w:t>
              </w:r>
            </w:hyperlink>
            <w:r>
              <w:rPr/>
              <w:t xml:space="preserve">,</w:t>
            </w:r>
            <w:hyperlink r:id="rId45" w:history="1">
              <w:r>
                <w:rPr>
                  <w:color w:val="#410a8c"/>
                  <w:u w:val="single"/>
                </w:rPr>
                <w:t xml:space="preserve">Christelle Dodane</w:t>
              </w:r>
            </w:hyperlink>
            <w:r>
              <w:rPr/>
              <w:t xml:space="preserve">,</w:t>
            </w:r>
            <w:hyperlink r:id="rId46" w:history="1">
              <w:r>
                <w:rPr>
                  <w:color w:val="#410a8c"/>
                  <w:u w:val="single"/>
                </w:rPr>
                <w:t xml:space="preserve">Fabrice Hirsch</w:t>
              </w:r>
            </w:hyperlink>
            <w:r>
              <w:rPr/>
              <w:t xml:space="preserve">,</w:t>
            </w:r>
            <w:hyperlink r:id="rId70" w:history="1">
              <w:r>
                <w:rPr>
                  <w:color w:val="#410a8c"/>
                  <w:u w:val="single"/>
                </w:rPr>
                <w:t xml:space="preserve">Slim Ouni</w:t>
              </w:r>
            </w:hyperlink>
            <w:r>
              <w:rPr/>
              <w:t xml:space="preserve">et al.</w:t>
            </w:r>
          </w:p>
          <w:p>
            <w:pPr/>
            <w:r>
              <w:rPr>
                <w:i w:val="1"/>
                <w:iCs w:val="1"/>
              </w:rPr>
              <w:t xml:space="preserve">ISGS 2022 - 9th Conference of the International Society for Gesture Studies</w:t>
            </w:r>
            <w:r>
              <w:rPr/>
              <w:t xml:space="preserve">, Jul 2022, Chicago, United States</w:t>
            </w:r>
          </w:p>
          <w:p>
            <w:pPr/>
            <w:r>
              <w:rPr/>
              <w:t xml:space="preserve">Communication dans un congrès</w:t>
            </w:r>
          </w:p>
          <w:p>
            <w:pPr/>
            <w:hyperlink r:id="rId78" w:history="1">
              <w:r>
                <w:rPr>
                  <w:color w:val="#410a8c"/>
                  <w:u w:val="single"/>
                </w:rPr>
                <w:t xml:space="preserve">hal-03875218v1</w:t>
              </w:r>
            </w:hyperlink>
          </w:p>
        </w:tc>
      </w:tr>
      <w:tr>
        <w:trPr/>
        <w:tc>
          <w:tcPr>
            <w:noWrap/>
          </w:tcPr>
          <w:p>
            <w:pPr>
              <w:spacing w:after="200"/>
            </w:pPr>
            <w:hyperlink r:id="rId80" w:history="1">
              <w:r>
                <w:rPr>
                  <w:color w:val="1e198e"/>
                  <w:b w:val="1"/>
                  <w:bCs w:val="1"/>
                  <w:u w:val="single"/>
                </w:rPr>
                <w:t xml:space="preserve">LEs eKiPes SnCF et rTE mEttENt toUt eN oEUvrE pOuR ReTAbLir LeLEcTrIciTÉ.</w:t>
              </w:r>
            </w:hyperlink>
          </w:p>
          <w:p>
            <w:pPr/>
            <w:hyperlink r:id="rId49" w:history="1">
              <w:r>
                <w:rPr>
                  <w:color w:val="#410a8c"/>
                  <w:u w:val="single"/>
                </w:rPr>
                <w:t xml:space="preserve">Agata Jackiewicz</w:t>
              </w:r>
            </w:hyperlink>
            <w:r>
              <w:rPr/>
              <w:t xml:space="preserve">,</w:t>
            </w:r>
            <w:hyperlink r:id="rId17" w:history="1">
              <w:r>
                <w:rPr>
                  <w:color w:val="#410a8c"/>
                  <w:u w:val="single"/>
                </w:rPr>
                <w:t xml:space="preserve">Domitille Caillat</w:t>
              </w:r>
            </w:hyperlink>
            <w:r>
              <w:rPr/>
              <w:t xml:space="preserve">,</w:t>
            </w:r>
            <w:hyperlink r:id="rId50" w:history="1">
              <w:r>
                <w:rPr>
                  <w:color w:val="#410a8c"/>
                  <w:u w:val="single"/>
                </w:rPr>
                <w:t xml:space="preserve">Luce Lefeuvre</w:t>
              </w:r>
            </w:hyperlink>
          </w:p>
          <w:p>
            <w:pPr/>
            <w:r>
              <w:rPr>
                <w:i w:val="1"/>
                <w:iCs w:val="1"/>
              </w:rPr>
              <w:t xml:space="preserve">8e colloque international et pluridisciplinaire Ci-Dit, Matérialités du Discours Rapporté</w:t>
            </w:r>
            <w:r>
              <w:rPr/>
              <w:t xml:space="preserve">, Université du Luxembourg, Jun 2022, Luxembourg, Luxembourg</w:t>
            </w:r>
          </w:p>
          <w:p>
            <w:pPr/>
            <w:r>
              <w:rPr/>
              <w:t xml:space="preserve">Communication dans un congrès</w:t>
            </w:r>
          </w:p>
          <w:p>
            <w:pPr/>
            <w:hyperlink r:id="rId80" w:history="1">
              <w:r>
                <w:rPr>
                  <w:color w:val="#410a8c"/>
                  <w:u w:val="single"/>
                </w:rPr>
                <w:t xml:space="preserve">hal-04441788v1</w:t>
              </w:r>
            </w:hyperlink>
          </w:p>
        </w:tc>
      </w:tr>
      <w:tr>
        <w:trPr/>
        <w:tc>
          <w:tcPr>
            <w:noWrap/>
          </w:tcPr>
          <w:p>
            <w:pPr>
              <w:spacing w:after="200"/>
            </w:pPr>
            <w:hyperlink r:id="rId81" w:history="1">
              <w:r>
                <w:rPr>
                  <w:color w:val="1e198e"/>
                  <w:b w:val="1"/>
                  <w:bCs w:val="1"/>
                  <w:u w:val="single"/>
                </w:rPr>
                <w:t xml:space="preserve">Le discours rapporté “co-locutif”, ou comment forcer l’adhésion de son interlocuteur</w:t>
              </w:r>
            </w:hyperlink>
          </w:p>
          <w:p>
            <w:pPr/>
            <w:hyperlink r:id="rId17" w:history="1">
              <w:r>
                <w:rPr>
                  <w:color w:val="#410a8c"/>
                  <w:u w:val="single"/>
                </w:rPr>
                <w:t xml:space="preserve">Domitille Caillat</w:t>
              </w:r>
            </w:hyperlink>
          </w:p>
          <w:p>
            <w:pPr/>
            <w:r>
              <w:rPr>
                <w:i w:val="1"/>
                <w:iCs w:val="1"/>
              </w:rPr>
              <w:t xml:space="preserve">XIIIe Colloque international de linguistique française, Autour de l’énonciation : des stratégies aux opérateurs</w:t>
            </w:r>
            <w:r>
              <w:rPr/>
              <w:t xml:space="preserve">, Sep 2021, Oviedo, Spain</w:t>
            </w:r>
          </w:p>
          <w:p>
            <w:pPr/>
            <w:r>
              <w:rPr/>
              <w:t xml:space="preserve">Communication dans un congrès</w:t>
            </w:r>
          </w:p>
          <w:p>
            <w:pPr/>
            <w:hyperlink r:id="rId81" w:history="1">
              <w:r>
                <w:rPr>
                  <w:color w:val="#410a8c"/>
                  <w:u w:val="single"/>
                </w:rPr>
                <w:t xml:space="preserve">hal-04962408v1</w:t>
              </w:r>
            </w:hyperlink>
          </w:p>
        </w:tc>
      </w:tr>
      <w:tr>
        <w:trPr/>
        <w:tc>
          <w:tcPr>
            <w:noWrap/>
          </w:tcPr>
          <w:p>
            <w:pPr>
              <w:spacing w:after="200"/>
            </w:pPr>
            <w:hyperlink r:id="rId82" w:history="1">
              <w:r>
                <w:rPr>
                  <w:color w:val="1e198e"/>
                  <w:b w:val="1"/>
                  <w:bCs w:val="1"/>
                  <w:u w:val="single"/>
                </w:rPr>
                <w:t xml:space="preserve">Quelle perception de l’Information Voyageurs en situation perturbée ? Le ressenti des voyageurs à la lumière de la linguistique de corpus et de l’analyse du discours</w:t>
              </w:r>
            </w:hyperlink>
          </w:p>
          <w:p>
            <w:pPr/>
            <w:hyperlink r:id="rId17" w:history="1">
              <w:r>
                <w:rPr>
                  <w:color w:val="#410a8c"/>
                  <w:u w:val="single"/>
                </w:rPr>
                <w:t xml:space="preserve">Domitille Caillat</w:t>
              </w:r>
            </w:hyperlink>
            <w:r>
              <w:rPr/>
              <w:t xml:space="preserve">,</w:t>
            </w:r>
            <w:hyperlink r:id="rId49" w:history="1">
              <w:r>
                <w:rPr>
                  <w:color w:val="#410a8c"/>
                  <w:u w:val="single"/>
                </w:rPr>
                <w:t xml:space="preserve">Agata Jackiewicz</w:t>
              </w:r>
            </w:hyperlink>
            <w:r>
              <w:rPr/>
              <w:t xml:space="preserve">,</w:t>
            </w:r>
            <w:hyperlink r:id="rId50" w:history="1">
              <w:r>
                <w:rPr>
                  <w:color w:val="#410a8c"/>
                  <w:u w:val="single"/>
                </w:rPr>
                <w:t xml:space="preserve">Luce Lefeuvre</w:t>
              </w:r>
            </w:hyperlink>
          </w:p>
          <w:p>
            <w:pPr/>
            <w:r>
              <w:rPr>
                <w:i w:val="1"/>
                <w:iCs w:val="1"/>
              </w:rPr>
              <w:t xml:space="preserve">3èmes Rencontres Francophones Transport Mobilité, session De la collecte à l’analyse des données textuelles pour l’étude des mobilités quotidiennes</w:t>
            </w:r>
            <w:r>
              <w:rPr/>
              <w:t xml:space="preserve">, Jun 2021, Marne La Vallee, France</w:t>
            </w:r>
          </w:p>
          <w:p>
            <w:pPr/>
            <w:r>
              <w:rPr/>
              <w:t xml:space="preserve">Communication dans un congrès</w:t>
            </w:r>
          </w:p>
          <w:p>
            <w:pPr/>
            <w:hyperlink r:id="rId82" w:history="1">
              <w:r>
                <w:rPr>
                  <w:color w:val="#410a8c"/>
                  <w:u w:val="single"/>
                </w:rPr>
                <w:t xml:space="preserve">hal-04442150v1</w:t>
              </w:r>
            </w:hyperlink>
          </w:p>
        </w:tc>
      </w:tr>
      <w:tr>
        <w:trPr/>
        <w:tc>
          <w:tcPr>
            <w:noWrap/>
          </w:tcPr>
          <w:p>
            <w:pPr>
              <w:spacing w:after="200"/>
            </w:pPr>
            <w:hyperlink r:id="rId83" w:history="1">
              <w:r>
                <w:rPr>
                  <w:color w:val="1e198e"/>
                  <w:b w:val="1"/>
                  <w:bCs w:val="1"/>
                  <w:u w:val="single"/>
                </w:rPr>
                <w:t xml:space="preserve">Les frontières du discours rapporté à l’oral : le rôle des données cotextuelles, contextuelles et to-textuelles</w:t>
              </w:r>
            </w:hyperlink>
          </w:p>
          <w:p>
            <w:pPr/>
            <w:hyperlink r:id="rId17" w:history="1">
              <w:r>
                <w:rPr>
                  <w:color w:val="#410a8c"/>
                  <w:u w:val="single"/>
                </w:rPr>
                <w:t xml:space="preserve">Domitille Caillat</w:t>
              </w:r>
            </w:hyperlink>
          </w:p>
          <w:p>
            <w:pPr/>
            <w:r>
              <w:rPr>
                <w:i w:val="1"/>
                <w:iCs w:val="1"/>
              </w:rPr>
              <w:t xml:space="preserve">Aux Frontières des Discours Rapportés</w:t>
            </w:r>
            <w:r>
              <w:rPr/>
              <w:t xml:space="preserve">, Nov 2017, Poitiers, France</w:t>
            </w:r>
          </w:p>
          <w:p>
            <w:pPr/>
            <w:r>
              <w:rPr/>
              <w:t xml:space="preserve">Communication dans un congrès</w:t>
            </w:r>
          </w:p>
          <w:p>
            <w:pPr/>
            <w:hyperlink r:id="rId83" w:history="1">
              <w:r>
                <w:rPr>
                  <w:color w:val="#410a8c"/>
                  <w:u w:val="single"/>
                </w:rPr>
                <w:t xml:space="preserve">hal-04962452v1</w:t>
              </w:r>
            </w:hyperlink>
          </w:p>
        </w:tc>
      </w:tr>
      <w:tr>
        <w:trPr/>
        <w:tc>
          <w:tcPr>
            <w:noWrap/>
          </w:tcPr>
          <w:p>
            <w:pPr>
              <w:spacing w:after="200"/>
            </w:pPr>
            <w:hyperlink r:id="rId84" w:history="1">
              <w:r>
                <w:rPr>
                  <w:color w:val="1e198e"/>
                  <w:b w:val="1"/>
                  <w:bCs w:val="1"/>
                  <w:u w:val="single"/>
                </w:rPr>
                <w:t xml:space="preserve">Séduction et stigmatisation des électeurs communistes et frontistes : des positionnements stratégiques. Le cas des débats de l’entre-deux tours des présidentielles françaises (1974-2012)</w:t>
              </w:r>
            </w:hyperlink>
          </w:p>
          <w:p>
            <w:pPr/>
            <w:hyperlink r:id="rId17" w:history="1">
              <w:r>
                <w:rPr>
                  <w:color w:val="#410a8c"/>
                  <w:u w:val="single"/>
                </w:rPr>
                <w:t xml:space="preserve">Domitille Caillat</w:t>
              </w:r>
            </w:hyperlink>
          </w:p>
          <w:p>
            <w:pPr/>
            <w:r>
              <w:rPr>
                <w:i w:val="1"/>
                <w:iCs w:val="1"/>
              </w:rPr>
              <w:t xml:space="preserve">Political Discourse and the Extremes in the Romance Speaking Countries: Linguistics and Social Science perspectives</w:t>
            </w:r>
            <w:r>
              <w:rPr/>
              <w:t xml:space="preserve">, Oct 2016, Stockholm, Sweden</w:t>
            </w:r>
          </w:p>
          <w:p>
            <w:pPr/>
            <w:r>
              <w:rPr/>
              <w:t xml:space="preserve">Communication dans un congrès</w:t>
            </w:r>
          </w:p>
          <w:p>
            <w:pPr/>
            <w:hyperlink r:id="rId84" w:history="1">
              <w:r>
                <w:rPr>
                  <w:color w:val="#410a8c"/>
                  <w:u w:val="single"/>
                </w:rPr>
                <w:t xml:space="preserve">hal-04962413v1</w:t>
              </w:r>
            </w:hyperlink>
          </w:p>
        </w:tc>
      </w:tr>
      <w:tr>
        <w:trPr/>
        <w:tc>
          <w:tcPr>
            <w:noWrap/>
          </w:tcPr>
          <w:p>
            <w:pPr>
              <w:spacing w:after="200"/>
            </w:pPr>
            <w:hyperlink r:id="rId85" w:history="1">
              <w:r>
                <w:rPr>
                  <w:color w:val="1e198e"/>
                  <w:b w:val="1"/>
                  <w:bCs w:val="1"/>
                  <w:u w:val="single"/>
                </w:rPr>
                <w:t xml:space="preserve">La place du discours rapporté dans les débats politiques télévisés : le cas des débats de l’entre-deux-tours des présidentielles françaises</w:t>
              </w:r>
            </w:hyperlink>
          </w:p>
          <w:p>
            <w:pPr/>
            <w:hyperlink r:id="rId17" w:history="1">
              <w:r>
                <w:rPr>
                  <w:color w:val="#410a8c"/>
                  <w:u w:val="single"/>
                </w:rPr>
                <w:t xml:space="preserve">Domitille Caillat</w:t>
              </w:r>
            </w:hyperlink>
          </w:p>
          <w:p>
            <w:pPr/>
            <w:r>
              <w:rPr>
                <w:i w:val="1"/>
                <w:iCs w:val="1"/>
              </w:rPr>
              <w:t xml:space="preserve">Le discours représenté dans les genres écrits et oraux</w:t>
            </w:r>
            <w:r>
              <w:rPr/>
              <w:t xml:space="preserve">, Nov 2016, Varsovie, Poland</w:t>
            </w:r>
          </w:p>
          <w:p>
            <w:pPr/>
            <w:r>
              <w:rPr/>
              <w:t xml:space="preserve">Communication dans un congrès</w:t>
            </w:r>
          </w:p>
          <w:p>
            <w:pPr/>
            <w:hyperlink r:id="rId85" w:history="1">
              <w:r>
                <w:rPr>
                  <w:color w:val="#410a8c"/>
                  <w:u w:val="single"/>
                </w:rPr>
                <w:t xml:space="preserve">hal-04962411v1</w:t>
              </w:r>
            </w:hyperlink>
          </w:p>
        </w:tc>
      </w:tr>
      <w:tr>
        <w:trPr/>
        <w:tc>
          <w:tcPr>
            <w:noWrap/>
          </w:tcPr>
          <w:p>
            <w:pPr>
              <w:spacing w:after="200"/>
            </w:pPr>
            <w:hyperlink r:id="rId86" w:history="1">
              <w:r>
                <w:rPr>
                  <w:color w:val="1e198e"/>
                  <w:b w:val="1"/>
                  <w:bCs w:val="1"/>
                  <w:u w:val="single"/>
                </w:rPr>
                <w:t xml:space="preserve">Discours rapportés et débats politiques télévisés : légitimation de soi et délégitimation de l’adversaire</w:t>
              </w:r>
            </w:hyperlink>
          </w:p>
          <w:p>
            <w:pPr/>
            <w:hyperlink r:id="rId17" w:history="1">
              <w:r>
                <w:rPr>
                  <w:color w:val="#410a8c"/>
                  <w:u w:val="single"/>
                </w:rPr>
                <w:t xml:space="preserve">Domitille Caillat</w:t>
              </w:r>
            </w:hyperlink>
          </w:p>
          <w:p>
            <w:pPr/>
            <w:r>
              <w:rPr>
                <w:i w:val="1"/>
                <w:iCs w:val="1"/>
              </w:rPr>
              <w:t xml:space="preserve">XIe Congrès International de Linguistique Française (CILF), Le discours politique et les discours politiques</w:t>
            </w:r>
            <w:r>
              <w:rPr/>
              <w:t xml:space="preserve">, Nov 2015, Saragosse (Université), Spain</w:t>
            </w:r>
          </w:p>
          <w:p>
            <w:pPr/>
            <w:r>
              <w:rPr/>
              <w:t xml:space="preserve">Communication dans un congrès</w:t>
            </w:r>
          </w:p>
          <w:p>
            <w:pPr/>
            <w:hyperlink r:id="rId86" w:history="1">
              <w:r>
                <w:rPr>
                  <w:color w:val="#410a8c"/>
                  <w:u w:val="single"/>
                </w:rPr>
                <w:t xml:space="preserve">hal-04962415v1</w:t>
              </w:r>
            </w:hyperlink>
          </w:p>
        </w:tc>
      </w:tr>
      <w:tr>
        <w:trPr/>
        <w:tc>
          <w:tcPr>
            <w:noWrap/>
          </w:tcPr>
          <w:p>
            <w:pPr>
              <w:spacing w:after="200"/>
            </w:pPr>
            <w:hyperlink r:id="rId87" w:history="1">
              <w:r>
                <w:rPr>
                  <w:color w:val="1e198e"/>
                  <w:b w:val="1"/>
                  <w:bCs w:val="1"/>
                  <w:u w:val="single"/>
                </w:rPr>
                <w:t xml:space="preserve">Multimodalité et stratégies argumentatives : le cas du discours rapporté dans les débats politico-médiatiques</w:t>
              </w:r>
            </w:hyperlink>
          </w:p>
          <w:p>
            <w:pPr/>
            <w:hyperlink r:id="rId17" w:history="1">
              <w:r>
                <w:rPr>
                  <w:color w:val="#410a8c"/>
                  <w:u w:val="single"/>
                </w:rPr>
                <w:t xml:space="preserve">Domitille Caillat</w:t>
              </w:r>
            </w:hyperlink>
          </w:p>
          <w:p>
            <w:pPr/>
            <w:r>
              <w:rPr>
                <w:i w:val="1"/>
                <w:iCs w:val="1"/>
              </w:rPr>
              <w:t xml:space="preserve">Quand les gestes rencontrent la langue (et le discours) : ressources multimodales et complexités interactionnelles</w:t>
            </w:r>
            <w:r>
              <w:rPr/>
              <w:t xml:space="preserve">, Mar 2014, Lyon (ENS de Lyon), France</w:t>
            </w:r>
          </w:p>
          <w:p>
            <w:pPr/>
            <w:r>
              <w:rPr/>
              <w:t xml:space="preserve">Communication dans un congrès</w:t>
            </w:r>
          </w:p>
          <w:p>
            <w:pPr/>
            <w:hyperlink r:id="rId87" w:history="1">
              <w:r>
                <w:rPr>
                  <w:color w:val="#410a8c"/>
                  <w:u w:val="single"/>
                </w:rPr>
                <w:t xml:space="preserve">hal-04962455v1</w:t>
              </w:r>
            </w:hyperlink>
          </w:p>
        </w:tc>
      </w:tr>
      <w:tr>
        <w:trPr/>
        <w:tc>
          <w:tcPr>
            <w:noWrap/>
          </w:tcPr>
          <w:p>
            <w:pPr>
              <w:spacing w:after="200"/>
            </w:pPr>
            <w:hyperlink r:id="rId88" w:history="1">
              <w:r>
                <w:rPr>
                  <w:color w:val="1e198e"/>
                  <w:b w:val="1"/>
                  <w:bCs w:val="1"/>
                  <w:u w:val="single"/>
                </w:rPr>
                <w:t xml:space="preserve">Les débats politiques électoraux à la télévision française : étude contrastive Présidentielles/Primaires à travers le prisme du discours rapporté</w:t>
              </w:r>
            </w:hyperlink>
          </w:p>
          <w:p>
            <w:pPr/>
            <w:hyperlink r:id="rId17" w:history="1">
              <w:r>
                <w:rPr>
                  <w:color w:val="#410a8c"/>
                  <w:u w:val="single"/>
                </w:rPr>
                <w:t xml:space="preserve">Domitille Caillat</w:t>
              </w:r>
            </w:hyperlink>
            <w:r>
              <w:rPr/>
              <w:t xml:space="preserve">,</w:t>
            </w:r>
            <w:hyperlink r:id="rId89" w:history="1">
              <w:r>
                <w:rPr>
                  <w:color w:val="#410a8c"/>
                  <w:u w:val="single"/>
                </w:rPr>
                <w:t xml:space="preserve">Marion Sandré</w:t>
              </w:r>
            </w:hyperlink>
          </w:p>
          <w:p>
            <w:pPr/>
            <w:r>
              <w:rPr>
                <w:i w:val="1"/>
                <w:iCs w:val="1"/>
              </w:rPr>
              <w:t xml:space="preserve">Political discourse in the Romance speaking countries: new perspectives at the crossroads of linguistics and social sciences</w:t>
            </w:r>
            <w:r>
              <w:rPr/>
              <w:t xml:space="preserve">, Oct 2014, Stockholm, Sweden</w:t>
            </w:r>
          </w:p>
          <w:p>
            <w:pPr/>
            <w:r>
              <w:rPr/>
              <w:t xml:space="preserve">Communication dans un congrès</w:t>
            </w:r>
          </w:p>
          <w:p>
            <w:pPr/>
            <w:hyperlink r:id="rId88" w:history="1">
              <w:r>
                <w:rPr>
                  <w:color w:val="#410a8c"/>
                  <w:u w:val="single"/>
                </w:rPr>
                <w:t xml:space="preserve">hal-04962423v1</w:t>
              </w:r>
            </w:hyperlink>
          </w:p>
        </w:tc>
      </w:tr>
      <w:tr>
        <w:trPr/>
        <w:tc>
          <w:tcPr>
            <w:noWrap/>
          </w:tcPr>
          <w:p>
            <w:pPr>
              <w:spacing w:after="200"/>
            </w:pPr>
            <w:hyperlink r:id="rId90" w:history="1">
              <w:r>
                <w:rPr>
                  <w:color w:val="1e198e"/>
                  <w:b w:val="1"/>
                  <w:bCs w:val="1"/>
                  <w:u w:val="single"/>
                </w:rPr>
                <w:t xml:space="preserve">Et pourquoi pas de la linguistique ?</w:t>
              </w:r>
            </w:hyperlink>
          </w:p>
          <w:p>
            <w:pPr/>
            <w:hyperlink r:id="rId17" w:history="1">
              <w:r>
                <w:rPr>
                  <w:color w:val="#410a8c"/>
                  <w:u w:val="single"/>
                </w:rPr>
                <w:t xml:space="preserve">Domitille Caillat</w:t>
              </w:r>
            </w:hyperlink>
            <w:r>
              <w:rPr/>
              <w:t xml:space="preserve">,</w:t>
            </w:r>
            <w:hyperlink r:id="rId91" w:history="1">
              <w:r>
                <w:rPr>
                  <w:color w:val="#410a8c"/>
                  <w:u w:val="single"/>
                </w:rPr>
                <w:t xml:space="preserve">Laëtitia Faivre</w:t>
              </w:r>
            </w:hyperlink>
          </w:p>
          <w:p>
            <w:pPr/>
            <w:r>
              <w:rPr>
                <w:i w:val="1"/>
                <w:iCs w:val="1"/>
              </w:rPr>
              <w:t xml:space="preserve">Marathon du savoir</w:t>
            </w:r>
            <w:r>
              <w:rPr/>
              <w:t xml:space="preserve">, Mar 2013, Lyon (ENS de Lyon), France</w:t>
            </w:r>
          </w:p>
          <w:p>
            <w:pPr/>
            <w:r>
              <w:rPr/>
              <w:t xml:space="preserve">Communication dans un congrès</w:t>
            </w:r>
          </w:p>
          <w:p>
            <w:pPr/>
            <w:hyperlink r:id="rId90" w:history="1">
              <w:r>
                <w:rPr>
                  <w:color w:val="#410a8c"/>
                  <w:u w:val="single"/>
                </w:rPr>
                <w:t xml:space="preserve">hal-04962459v1</w:t>
              </w:r>
            </w:hyperlink>
          </w:p>
        </w:tc>
      </w:tr>
      <w:tr>
        <w:trPr/>
        <w:tc>
          <w:tcPr>
            <w:noWrap/>
          </w:tcPr>
          <w:p>
            <w:pPr>
              <w:spacing w:after="200"/>
            </w:pPr>
            <w:hyperlink r:id="rId92" w:history="1">
              <w:r>
                <w:rPr>
                  <w:color w:val="1e198e"/>
                  <w:b w:val="1"/>
                  <w:bCs w:val="1"/>
                  <w:u w:val="single"/>
                </w:rPr>
                <w:t xml:space="preserve">Les recours au discours rapporté dans le débat présidentiel de l’entre-deux-tours de 2007 : des usages sexués?</w:t>
              </w:r>
            </w:hyperlink>
          </w:p>
          <w:p>
            <w:pPr/>
            <w:hyperlink r:id="rId17" w:history="1">
              <w:r>
                <w:rPr>
                  <w:color w:val="#410a8c"/>
                  <w:u w:val="single"/>
                </w:rPr>
                <w:t xml:space="preserve">Domitille Caillat</w:t>
              </w:r>
            </w:hyperlink>
          </w:p>
          <w:p>
            <w:pPr/>
            <w:r>
              <w:rPr>
                <w:i w:val="1"/>
                <w:iCs w:val="1"/>
              </w:rPr>
              <w:t xml:space="preserve">Colloque international Ci-Dit, Rapporter et être rapporté(e) : une affaire de genre(s) ?</w:t>
            </w:r>
            <w:r>
              <w:rPr/>
              <w:t xml:space="preserve">, Jun 2012, Stockholm, Sweden</w:t>
            </w:r>
          </w:p>
          <w:p>
            <w:pPr/>
            <w:r>
              <w:rPr/>
              <w:t xml:space="preserve">Communication dans un congrès</w:t>
            </w:r>
          </w:p>
          <w:p>
            <w:pPr/>
            <w:hyperlink r:id="rId92" w:history="1">
              <w:r>
                <w:rPr>
                  <w:color w:val="#410a8c"/>
                  <w:u w:val="single"/>
                </w:rPr>
                <w:t xml:space="preserve">hal-04962434v1</w:t>
              </w:r>
            </w:hyperlink>
          </w:p>
        </w:tc>
      </w:tr>
      <w:tr>
        <w:trPr/>
        <w:tc>
          <w:tcPr>
            <w:noWrap/>
          </w:tcPr>
          <w:p>
            <w:pPr>
              <w:spacing w:after="200"/>
            </w:pPr>
            <w:hyperlink r:id="rId93" w:history="1">
              <w:r>
                <w:rPr>
                  <w:color w:val="1e198e"/>
                  <w:b w:val="1"/>
                  <w:bCs w:val="1"/>
                  <w:u w:val="single"/>
                </w:rPr>
                <w:t xml:space="preserve">La notion de temporalité au cœur de l'analyse des discours représentés à l'oral : essai de typologie, procédés rhétoriques et portées argumentatives des DR dans le débat présidentiel français de 2007</w:t>
              </w:r>
            </w:hyperlink>
          </w:p>
          <w:p>
            <w:pPr/>
            <w:hyperlink r:id="rId17" w:history="1">
              <w:r>
                <w:rPr>
                  <w:color w:val="#410a8c"/>
                  <w:u w:val="single"/>
                </w:rPr>
                <w:t xml:space="preserve">Domitille Caillat</w:t>
              </w:r>
            </w:hyperlink>
          </w:p>
          <w:p>
            <w:pPr/>
            <w:r>
              <w:rPr>
                <w:i w:val="1"/>
                <w:iCs w:val="1"/>
              </w:rPr>
              <w:t xml:space="preserve">IIIe Congrès Mondial de Linguistique Française</w:t>
            </w:r>
            <w:r>
              <w:rPr/>
              <w:t xml:space="preserve">, Jul 2012, Lyon, France. pp.427 - 439, </w:t>
            </w:r>
            <w:hyperlink r:id="rId94" w:history="1">
              <w:r>
                <w:rPr>
                  <w:color w:val="#410a8c"/>
                  <w:u w:val="single"/>
                </w:rPr>
                <w:t xml:space="preserve">⟨10.1051/shsconf/20120100329⟩</w:t>
              </w:r>
            </w:hyperlink>
          </w:p>
          <w:p>
            <w:pPr/>
            <w:r>
              <w:rPr/>
              <w:t xml:space="preserve">Communication dans un congrès</w:t>
            </w:r>
          </w:p>
          <w:p>
            <w:pPr/>
            <w:hyperlink r:id="rId93" w:history="1">
              <w:r>
                <w:rPr>
                  <w:color w:val="#410a8c"/>
                  <w:u w:val="single"/>
                </w:rPr>
                <w:t xml:space="preserve">halshs-00818408v1</w:t>
              </w:r>
            </w:hyperlink>
          </w:p>
        </w:tc>
      </w:tr>
      <w:tr>
        <w:trPr/>
        <w:tc>
          <w:tcPr>
            <w:noWrap/>
          </w:tcPr>
          <w:p>
            <w:pPr>
              <w:spacing w:after="200"/>
            </w:pPr>
            <w:hyperlink r:id="rId95" w:history="1">
              <w:r>
                <w:rPr>
                  <w:color w:val="1e198e"/>
                  <w:b w:val="1"/>
                  <w:bCs w:val="1"/>
                  <w:u w:val="single"/>
                </w:rPr>
                <w:t xml:space="preserve">Le traitement multimodal des discours rapportés directs à l’oral : procédés argumentatifs du recours aux émotions</w:t>
              </w:r>
            </w:hyperlink>
          </w:p>
          <w:p>
            <w:pPr/>
            <w:hyperlink r:id="rId17" w:history="1">
              <w:r>
                <w:rPr>
                  <w:color w:val="#410a8c"/>
                  <w:u w:val="single"/>
                </w:rPr>
                <w:t xml:space="preserve">Domitille Caillat</w:t>
              </w:r>
            </w:hyperlink>
          </w:p>
          <w:p>
            <w:pPr/>
            <w:r>
              <w:rPr>
                <w:i w:val="1"/>
                <w:iCs w:val="1"/>
              </w:rPr>
              <w:t xml:space="preserve">L’émotion argumentée</w:t>
            </w:r>
            <w:r>
              <w:rPr/>
              <w:t xml:space="preserve">, Sep 2012, Lyon (FR), France</w:t>
            </w:r>
          </w:p>
          <w:p>
            <w:pPr/>
            <w:r>
              <w:rPr/>
              <w:t xml:space="preserve">Communication dans un congrès</w:t>
            </w:r>
          </w:p>
          <w:p>
            <w:pPr/>
            <w:hyperlink r:id="rId95" w:history="1">
              <w:r>
                <w:rPr>
                  <w:color w:val="#410a8c"/>
                  <w:u w:val="single"/>
                </w:rPr>
                <w:t xml:space="preserve">hal-04962427v1</w:t>
              </w:r>
            </w:hyperlink>
          </w:p>
        </w:tc>
      </w:tr>
      <w:tr>
        <w:trPr/>
        <w:tc>
          <w:tcPr>
            <w:noWrap/>
          </w:tcPr>
          <w:p>
            <w:pPr>
              <w:spacing w:after="200"/>
            </w:pPr>
            <w:hyperlink r:id="rId96" w:history="1">
              <w:r>
                <w:rPr>
                  <w:color w:val="1e198e"/>
                  <w:b w:val="1"/>
                  <w:bCs w:val="1"/>
                  <w:u w:val="single"/>
                </w:rPr>
                <w:t xml:space="preserve">Le Discours Rapporté Direct dans les interactions orales : une mise en scène multimodale prétendument fidèle</w:t>
              </w:r>
            </w:hyperlink>
          </w:p>
          <w:p>
            <w:pPr/>
            <w:hyperlink r:id="rId17" w:history="1">
              <w:r>
                <w:rPr>
                  <w:color w:val="#410a8c"/>
                  <w:u w:val="single"/>
                </w:rPr>
                <w:t xml:space="preserve">Domitille Caillat</w:t>
              </w:r>
            </w:hyperlink>
          </w:p>
          <w:p>
            <w:pPr/>
            <w:r>
              <w:rPr>
                <w:i w:val="1"/>
                <w:iCs w:val="1"/>
              </w:rPr>
              <w:t xml:space="preserve">Imitation et simulacre dans l’espace francophone</w:t>
            </w:r>
            <w:r>
              <w:rPr/>
              <w:t xml:space="preserve">, Sep 2011, Valladolid, Spain</w:t>
            </w:r>
          </w:p>
          <w:p>
            <w:pPr/>
            <w:r>
              <w:rPr/>
              <w:t xml:space="preserve">Communication dans un congrès</w:t>
            </w:r>
          </w:p>
          <w:p>
            <w:pPr/>
            <w:hyperlink r:id="rId96" w:history="1">
              <w:r>
                <w:rPr>
                  <w:color w:val="#410a8c"/>
                  <w:u w:val="single"/>
                </w:rPr>
                <w:t xml:space="preserve">hal-04962440v1</w:t>
              </w:r>
            </w:hyperlink>
          </w:p>
        </w:tc>
      </w:tr>
      <w:tr>
        <w:trPr/>
        <w:tc>
          <w:tcPr>
            <w:noWrap/>
          </w:tcPr>
          <w:p>
            <w:pPr>
              <w:spacing w:after="200"/>
            </w:pPr>
            <w:hyperlink r:id="rId97" w:history="1">
              <w:r>
                <w:rPr>
                  <w:color w:val="1e198e"/>
                  <w:b w:val="1"/>
                  <w:bCs w:val="1"/>
                  <w:u w:val="single"/>
                </w:rPr>
                <w:t xml:space="preserve">Le discours rapporté direct dans les conversations orales : un système de balisage multimodal</w:t>
              </w:r>
            </w:hyperlink>
          </w:p>
          <w:p>
            <w:pPr/>
            <w:hyperlink r:id="rId17" w:history="1">
              <w:r>
                <w:rPr>
                  <w:color w:val="#410a8c"/>
                  <w:u w:val="single"/>
                </w:rPr>
                <w:t xml:space="preserve">Domitille Caillat</w:t>
              </w:r>
            </w:hyperlink>
          </w:p>
          <w:p>
            <w:pPr/>
            <w:r>
              <w:rPr>
                <w:i w:val="1"/>
                <w:iCs w:val="1"/>
              </w:rPr>
              <w:t xml:space="preserve">Le discours rapporté et ses marques</w:t>
            </w:r>
            <w:r>
              <w:rPr/>
              <w:t xml:space="preserve">, May 2011, Bergame, Italy</w:t>
            </w:r>
          </w:p>
          <w:p>
            <w:pPr/>
            <w:r>
              <w:rPr/>
              <w:t xml:space="preserve">Communication dans un congrès</w:t>
            </w:r>
          </w:p>
          <w:p>
            <w:pPr/>
            <w:hyperlink r:id="rId97" w:history="1">
              <w:r>
                <w:rPr>
                  <w:color w:val="#410a8c"/>
                  <w:u w:val="single"/>
                </w:rPr>
                <w:t xml:space="preserve">hal-04962443v1</w:t>
              </w:r>
            </w:hyperlink>
          </w:p>
        </w:tc>
      </w:tr>
      <w:tr>
        <w:trPr/>
        <w:tc>
          <w:tcPr>
            <w:noWrap/>
          </w:tcPr>
          <w:p>
            <w:pPr>
              <w:spacing w:after="200"/>
            </w:pPr>
            <w:hyperlink r:id="rId98" w:history="1">
              <w:r>
                <w:rPr>
                  <w:color w:val="1e198e"/>
                  <w:b w:val="1"/>
                  <w:bCs w:val="1"/>
                  <w:u w:val="single"/>
                </w:rPr>
                <w:t xml:space="preserve">Prosodic characteristics of direct reported speech in spoken French: tagging properties, expressive games and argumentative impact</w:t>
              </w:r>
            </w:hyperlink>
          </w:p>
          <w:p>
            <w:pPr/>
            <w:hyperlink r:id="rId17" w:history="1">
              <w:r>
                <w:rPr>
                  <w:color w:val="#410a8c"/>
                  <w:u w:val="single"/>
                </w:rPr>
                <w:t xml:space="preserve">Domitille Caillat</w:t>
              </w:r>
            </w:hyperlink>
          </w:p>
          <w:p>
            <w:pPr/>
            <w:r>
              <w:rPr>
                <w:i w:val="1"/>
                <w:iCs w:val="1"/>
              </w:rPr>
              <w:t xml:space="preserve">Prosody and discourse Interface</w:t>
            </w:r>
            <w:r>
              <w:rPr/>
              <w:t xml:space="preserve">, Sep 2011, Manchester, United Kingdom</w:t>
            </w:r>
          </w:p>
          <w:p>
            <w:pPr/>
            <w:r>
              <w:rPr/>
              <w:t xml:space="preserve">Communication dans un congrès</w:t>
            </w:r>
          </w:p>
          <w:p>
            <w:pPr/>
            <w:hyperlink r:id="rId98" w:history="1">
              <w:r>
                <w:rPr>
                  <w:color w:val="#410a8c"/>
                  <w:u w:val="single"/>
                </w:rPr>
                <w:t xml:space="preserve">hal-04962438v1</w:t>
              </w:r>
            </w:hyperlink>
          </w:p>
        </w:tc>
      </w:tr>
      <w:tr>
        <w:trPr/>
        <w:tc>
          <w:tcPr>
            <w:noWrap/>
          </w:tcPr>
          <w:p>
            <w:pPr>
              <w:spacing w:after="200"/>
            </w:pPr>
            <w:hyperlink r:id="rId99" w:history="1">
              <w:r>
                <w:rPr>
                  <w:color w:val="1e198e"/>
                  <w:b w:val="1"/>
                  <w:bCs w:val="1"/>
                  <w:u w:val="single"/>
                </w:rPr>
                <w:t xml:space="preserve">Poly-structuration multimodale et poly-fonctionnalité énonciative dans la narration orale professionnelle : gestion du récit et gestion de l’écoute dans la “mise en bouche” d’un conte de Noël</w:t>
              </w:r>
            </w:hyperlink>
          </w:p>
          <w:p>
            <w:pPr/>
            <w:hyperlink r:id="rId17" w:history="1">
              <w:r>
                <w:rPr>
                  <w:color w:val="#410a8c"/>
                  <w:u w:val="single"/>
                </w:rPr>
                <w:t xml:space="preserve">Domitille Caillat</w:t>
              </w:r>
            </w:hyperlink>
            <w:r>
              <w:rPr/>
              <w:t xml:space="preserve">,</w:t>
            </w:r>
            <w:hyperlink r:id="rId24" w:history="1">
              <w:r>
                <w:rPr>
                  <w:color w:val="#410a8c"/>
                  <w:u w:val="single"/>
                </w:rPr>
                <w:t xml:space="preserve">Hugues Constantin de Chanay</w:t>
              </w:r>
            </w:hyperlink>
          </w:p>
          <w:p>
            <w:pPr/>
            <w:r>
              <w:rPr>
                <w:i w:val="1"/>
                <w:iCs w:val="1"/>
              </w:rPr>
              <w:t xml:space="preserve">La narration orale</w:t>
            </w:r>
            <w:r>
              <w:rPr/>
              <w:t xml:space="preserve">, Nov 2006, Paris, France</w:t>
            </w:r>
          </w:p>
          <w:p>
            <w:pPr/>
            <w:r>
              <w:rPr/>
              <w:t xml:space="preserve">Communication dans un congrès</w:t>
            </w:r>
          </w:p>
          <w:p>
            <w:pPr/>
            <w:hyperlink r:id="rId99" w:history="1">
              <w:r>
                <w:rPr>
                  <w:color w:val="#410a8c"/>
                  <w:u w:val="single"/>
                </w:rPr>
                <w:t xml:space="preserve">hal-04962446v1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COSMOS: Semi-automatic tool development for co-speech gesture segmentation based on expert frame annotations</w:t>
              </w:r>
            </w:hyperlink>
          </w:p>
          <w:p>
            <w:pPr/>
            <w:hyperlink r:id="rId69" w:history="1">
              <w:r>
                <w:rPr>
                  <w:color w:val="#410a8c"/>
                  <w:u w:val="single"/>
                </w:rPr>
                <w:t xml:space="preserve">Mickaëlla Grondin-Verdon</w:t>
              </w:r>
            </w:hyperlink>
            <w:r>
              <w:rPr/>
              <w:t xml:space="preserve">,</w:t>
            </w:r>
            <w:hyperlink r:id="rId17" w:history="1">
              <w:r>
                <w:rPr>
                  <w:color w:val="#410a8c"/>
                  <w:u w:val="single"/>
                </w:rPr>
                <w:t xml:space="preserve">Domitille Caillat</w:t>
              </w:r>
            </w:hyperlink>
            <w:r>
              <w:rPr/>
              <w:t xml:space="preserve">,</w:t>
            </w:r>
            <w:hyperlink r:id="rId70" w:history="1">
              <w:r>
                <w:rPr>
                  <w:color w:val="#410a8c"/>
                  <w:u w:val="single"/>
                </w:rPr>
                <w:t xml:space="preserve">Slim Ouni</w:t>
              </w:r>
            </w:hyperlink>
          </w:p>
          <w:p>
            <w:pPr/>
            <w:r>
              <w:rPr>
                <w:i w:val="1"/>
                <w:iCs w:val="1"/>
              </w:rPr>
              <w:t xml:space="preserve">GENEA 2025 - Generation and Evaluation of Non-verbal Behaviour for Embodied Agents Workshop</w:t>
            </w:r>
            <w:r>
              <w:rPr/>
              <w:t xml:space="preserve">, Oct 2025, Dublin, Ireland. 2025</w:t>
            </w:r>
          </w:p>
          <w:p>
            <w:pPr/>
            <w:r>
              <w:rPr/>
              <w:t xml:space="preserve">Poster de conférence</w:t>
            </w:r>
          </w:p>
          <w:p>
            <w:pPr/>
            <w:hyperlink r:id="rId100" w:history="1">
              <w:r>
                <w:rPr>
                  <w:color w:val="#410a8c"/>
                  <w:u w:val="single"/>
                </w:rPr>
                <w:t xml:space="preserve">hal-05280497v1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3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tille-caillat" TargetMode="External"/><Relationship Id="rId9" Type="http://schemas.openxmlformats.org/officeDocument/2006/relationships/hyperlink" Target="https://orcid.org/0000-0003-0755-6581" TargetMode="External"/><Relationship Id="rId10" Type="http://schemas.openxmlformats.org/officeDocument/2006/relationships/hyperlink" Target="https://www.idref.fr/183575024" TargetMode="External"/><Relationship Id="rId11" Type="http://schemas.openxmlformats.org/officeDocument/2006/relationships/hyperlink" Target="https://https://praxiling.cnrs.fr/en/" TargetMode="External"/><Relationship Id="rId12" Type="http://schemas.openxmlformats.org/officeDocument/2006/relationships/hyperlink" Target="https://https://www.inria.fr/en/multispeech" TargetMode="External"/><Relationship Id="rId13" Type="http://schemas.openxmlformats.org/officeDocument/2006/relationships/hyperlink" Target="https://www.loria.fr/fr/" TargetMode="External"/><Relationship Id="rId14" Type="http://schemas.openxmlformats.org/officeDocument/2006/relationships/hyperlink" Target="https://dhm.euromov.eu/" TargetMode="External"/><Relationship Id="rId15" Type="http://schemas.openxmlformats.org/officeDocument/2006/relationships/hyperlink" Target="https://https://anr.fr/Projet-ANR-24-CE23-2926" TargetMode="External"/><Relationship Id="rId16" Type="http://schemas.openxmlformats.org/officeDocument/2006/relationships/hyperlink" Target="https://hal.science/hal-04919971v1" TargetMode="External"/><Relationship Id="rId17" Type="http://schemas.openxmlformats.org/officeDocument/2006/relationships/hyperlink" Target="https://hal.science/search/index/?q=*&amp;authFullName_s=Domitille Caillat" TargetMode="External"/><Relationship Id="rId18" Type="http://schemas.openxmlformats.org/officeDocument/2006/relationships/hyperlink" Target="https://hal.science/search/index/?q=*&amp;authFullName_s=Bertrand Verine" TargetMode="External"/><Relationship Id="rId19" Type="http://schemas.openxmlformats.org/officeDocument/2006/relationships/hyperlink" Target="https://www.deboecksuperieur.com/ouvrage/9782807360556-manuel-d-analyse-du-discours" TargetMode="External"/><Relationship Id="rId20" Type="http://schemas.openxmlformats.org/officeDocument/2006/relationships/hyperlink" Target="https://hal.science/hal-04962367v1" TargetMode="External"/><Relationship Id="rId21" Type="http://schemas.openxmlformats.org/officeDocument/2006/relationships/hyperlink" Target="https://dx.doi.org/10.4000/communication.16025" TargetMode="External"/><Relationship Id="rId22" Type="http://schemas.openxmlformats.org/officeDocument/2006/relationships/hyperlink" Target="https://hal.science/hal-03725364v1" TargetMode="External"/><Relationship Id="rId23" Type="http://schemas.openxmlformats.org/officeDocument/2006/relationships/hyperlink" Target="https://hal.science/search/index/?q=*&amp;authFullName_s=Olga Artyushkina" TargetMode="External"/><Relationship Id="rId24" Type="http://schemas.openxmlformats.org/officeDocument/2006/relationships/hyperlink" Target="https://hal.science/search/index/?q=*&amp;authFullName_s=Hugues Constantin de Chanay" TargetMode="External"/><Relationship Id="rId25" Type="http://schemas.openxmlformats.org/officeDocument/2006/relationships/hyperlink" Target="https://hal.science/search/index/?q=*&amp;authFullName_s=Aleksandra Nowakowska" TargetMode="External"/><Relationship Id="rId26" Type="http://schemas.openxmlformats.org/officeDocument/2006/relationships/hyperlink" Target="https://dx.doi.org/10.4000/praxematique.7589" TargetMode="External"/><Relationship Id="rId27" Type="http://schemas.openxmlformats.org/officeDocument/2006/relationships/hyperlink" Target="https://hal.science/hal-04159649v1" TargetMode="External"/><Relationship Id="rId28" Type="http://schemas.openxmlformats.org/officeDocument/2006/relationships/hyperlink" Target="https://hal.science/search/index/?q=*&amp;authFullName_s=Hugues Constantin De Chanay" TargetMode="External"/><Relationship Id="rId29" Type="http://schemas.openxmlformats.org/officeDocument/2006/relationships/hyperlink" Target="https://dx.doi.org/10.4000/praxematique.7588" TargetMode="External"/><Relationship Id="rId30" Type="http://schemas.openxmlformats.org/officeDocument/2006/relationships/hyperlink" Target="https://hal.science/hal-03643414v1" TargetMode="External"/><Relationship Id="rId31" Type="http://schemas.openxmlformats.org/officeDocument/2006/relationships/hyperlink" Target="https://dx.doi.org/10.4000/praxematique.6808" TargetMode="External"/><Relationship Id="rId32" Type="http://schemas.openxmlformats.org/officeDocument/2006/relationships/hyperlink" Target="https://hal.science/hal-03643393v1" TargetMode="External"/><Relationship Id="rId33" Type="http://schemas.openxmlformats.org/officeDocument/2006/relationships/hyperlink" Target="https://hal.science/search/index/?q=*&amp;authFullName_s=Marion Ballet" TargetMode="External"/><Relationship Id="rId34" Type="http://schemas.openxmlformats.org/officeDocument/2006/relationships/hyperlink" Target="https://hal.science/search/index/?q=*&amp;authFullName_s=Dominique Desmarchelier" TargetMode="External"/><Relationship Id="rId35" Type="http://schemas.openxmlformats.org/officeDocument/2006/relationships/hyperlink" Target="https://dx.doi.org/10.4000/mots.26000" TargetMode="External"/><Relationship Id="rId36" Type="http://schemas.openxmlformats.org/officeDocument/2006/relationships/hyperlink" Target="https://shs.hal.science/halshs-00825689v1" TargetMode="External"/><Relationship Id="rId37" Type="http://schemas.openxmlformats.org/officeDocument/2006/relationships/hyperlink" Target="https://dx.doi.org/10.4000/semen.9816" TargetMode="External"/><Relationship Id="rId38" Type="http://schemas.openxmlformats.org/officeDocument/2006/relationships/hyperlink" Target="https://hal.science/hal-00814750v1" TargetMode="External"/><Relationship Id="rId39" Type="http://schemas.openxmlformats.org/officeDocument/2006/relationships/hyperlink" Target="https://hal.science/hal-04919998v1" TargetMode="External"/><Relationship Id="rId40" Type="http://schemas.openxmlformats.org/officeDocument/2006/relationships/hyperlink" Target="https://hal.science/search/index/?q=*&amp;authFullName_s=Jacques Bres" TargetMode="External"/><Relationship Id="rId41" Type="http://schemas.openxmlformats.org/officeDocument/2006/relationships/hyperlink" Target="https://hal.science/search/index/?q=*&amp;authFullName_s=Fr&#233;d&#233;ric Calas" TargetMode="External"/><Relationship Id="rId42" Type="http://schemas.openxmlformats.org/officeDocument/2006/relationships/hyperlink" Target="https://hal.science/search/index/?q=*&amp;authFullName_s=Jean Marc Sarale" TargetMode="External"/><Relationship Id="rId43" Type="http://schemas.openxmlformats.org/officeDocument/2006/relationships/hyperlink" Target="https://hal.science/hal-04895975v1" TargetMode="External"/><Relationship Id="rId44" Type="http://schemas.openxmlformats.org/officeDocument/2006/relationships/hyperlink" Target="https://hal.science/search/index/?q=*&amp;authFullName_s=Sascha Diwersy" TargetMode="External"/><Relationship Id="rId45" Type="http://schemas.openxmlformats.org/officeDocument/2006/relationships/hyperlink" Target="https://hal.science/search/index/?q=*&amp;authFullName_s=Christelle Dodane" TargetMode="External"/><Relationship Id="rId46" Type="http://schemas.openxmlformats.org/officeDocument/2006/relationships/hyperlink" Target="https://hal.science/search/index/?q=*&amp;authFullName_s=Fabrice Hirsch" TargetMode="External"/><Relationship Id="rId47" Type="http://schemas.openxmlformats.org/officeDocument/2006/relationships/hyperlink" Target="https://hal.science/search/index/?q=*&amp;authFullName_s=Giancarlo Luxardo" TargetMode="External"/><Relationship Id="rId48" Type="http://schemas.openxmlformats.org/officeDocument/2006/relationships/hyperlink" Target="https://hal.science/hal-04442192v1" TargetMode="External"/><Relationship Id="rId49" Type="http://schemas.openxmlformats.org/officeDocument/2006/relationships/hyperlink" Target="https://hal.science/search/index/?q=*&amp;authFullName_s=Agata Jackiewicz" TargetMode="External"/><Relationship Id="rId50" Type="http://schemas.openxmlformats.org/officeDocument/2006/relationships/hyperlink" Target="https://hal.science/search/index/?q=*&amp;authFullName_s=Luce Lefeuvre" TargetMode="External"/><Relationship Id="rId51" Type="http://schemas.openxmlformats.org/officeDocument/2006/relationships/hyperlink" Target="https://hal.science/hal-04919986v1" TargetMode="External"/><Relationship Id="rId52" Type="http://schemas.openxmlformats.org/officeDocument/2006/relationships/hyperlink" Target="https://hal.science/hal-02329770v1" TargetMode="External"/><Relationship Id="rId53" Type="http://schemas.openxmlformats.org/officeDocument/2006/relationships/hyperlink" Target="https://hal.science/hal-03643440v1" TargetMode="External"/><Relationship Id="rId54" Type="http://schemas.openxmlformats.org/officeDocument/2006/relationships/hyperlink" Target="https://shs.hal.science/halshs-01628039v1" TargetMode="External"/><Relationship Id="rId55" Type="http://schemas.openxmlformats.org/officeDocument/2006/relationships/hyperlink" Target="https://shs.hal.science/halshs-01628035v1" TargetMode="External"/><Relationship Id="rId56" Type="http://schemas.openxmlformats.org/officeDocument/2006/relationships/hyperlink" Target="https://shs.hal.science/halshs-01628032v1" TargetMode="External"/><Relationship Id="rId57" Type="http://schemas.openxmlformats.org/officeDocument/2006/relationships/hyperlink" Target="https://hal.science/hal-01546910v1" TargetMode="External"/><Relationship Id="rId58" Type="http://schemas.openxmlformats.org/officeDocument/2006/relationships/hyperlink" Target="https://www.peterlang.com/view/product/45857" TargetMode="External"/><Relationship Id="rId59" Type="http://schemas.openxmlformats.org/officeDocument/2006/relationships/hyperlink" Target="https://hal.science/hal-03643408v1" TargetMode="External"/><Relationship Id="rId60" Type="http://schemas.openxmlformats.org/officeDocument/2006/relationships/hyperlink" Target="https://hal.science/search/index/?q=*&amp;authFullName_s=Aleksandra Nowakowska-Genieys" TargetMode="External"/><Relationship Id="rId61" Type="http://schemas.openxmlformats.org/officeDocument/2006/relationships/hyperlink" Target="https://dx.doi.org/10.4000/praxematique.6746" TargetMode="External"/><Relationship Id="rId62" Type="http://schemas.openxmlformats.org/officeDocument/2006/relationships/hyperlink" Target="https://hal.science/hal-03643400v1" TargetMode="External"/><Relationship Id="rId63" Type="http://schemas.openxmlformats.org/officeDocument/2006/relationships/hyperlink" Target="https://dx.doi.org/10.4000/praxematique.6744" TargetMode="External"/><Relationship Id="rId64" Type="http://schemas.openxmlformats.org/officeDocument/2006/relationships/hyperlink" Target="https://hal.science/hal-03643387v1" TargetMode="External"/><Relationship Id="rId65" Type="http://schemas.openxmlformats.org/officeDocument/2006/relationships/hyperlink" Target="https://dx.doi.org/10.4000/mots.25980" TargetMode="External"/><Relationship Id="rId66" Type="http://schemas.openxmlformats.org/officeDocument/2006/relationships/hyperlink" Target="https://shs.hal.science/halshs-05590145v1" TargetMode="External"/><Relationship Id="rId67" Type="http://schemas.openxmlformats.org/officeDocument/2006/relationships/hyperlink" Target="https://hal.science/hal-05533626v1" TargetMode="External"/><Relationship Id="rId68" Type="http://schemas.openxmlformats.org/officeDocument/2006/relationships/hyperlink" Target="https://hal.science/hal-05343752v1" TargetMode="External"/><Relationship Id="rId69" Type="http://schemas.openxmlformats.org/officeDocument/2006/relationships/hyperlink" Target="https://hal.science/search/index/?q=*&amp;authFullName_s=Micka&#235;lla Grondin-Verdon" TargetMode="External"/><Relationship Id="rId70" Type="http://schemas.openxmlformats.org/officeDocument/2006/relationships/hyperlink" Target="https://hal.science/search/index/?q=*&amp;authFullName_s=Slim Ouni" TargetMode="External"/><Relationship Id="rId71" Type="http://schemas.openxmlformats.org/officeDocument/2006/relationships/hyperlink" Target="https://hal.science/hal-04962406v1" TargetMode="External"/><Relationship Id="rId72" Type="http://schemas.openxmlformats.org/officeDocument/2006/relationships/hyperlink" Target="https://hal.science/hal-05330689v1" TargetMode="External"/><Relationship Id="rId73" Type="http://schemas.openxmlformats.org/officeDocument/2006/relationships/hyperlink" Target="https://hal.science/search/index/?q=*&amp;authFullName_s=Louis Abel" TargetMode="External"/><Relationship Id="rId74" Type="http://schemas.openxmlformats.org/officeDocument/2006/relationships/hyperlink" Target="https://dx.doi.org/10.1145/3746268.3759430" TargetMode="External"/><Relationship Id="rId75" Type="http://schemas.openxmlformats.org/officeDocument/2006/relationships/hyperlink" Target="https://hal.science/hal-05180973v1" TargetMode="External"/><Relationship Id="rId76" Type="http://schemas.openxmlformats.org/officeDocument/2006/relationships/hyperlink" Target="https://hal.science/hal-04767088v1" TargetMode="External"/><Relationship Id="rId77" Type="http://schemas.openxmlformats.org/officeDocument/2006/relationships/hyperlink" Target="https://dx.doi.org/10.1145/3686215.3688820" TargetMode="External"/><Relationship Id="rId78" Type="http://schemas.openxmlformats.org/officeDocument/2006/relationships/hyperlink" Target="https://imt-mines-ales.hal.science/hal-03875218v1" TargetMode="External"/><Relationship Id="rId79" Type="http://schemas.openxmlformats.org/officeDocument/2006/relationships/hyperlink" Target="https://hal.science/search/index/?q=*&amp;authFullName_s=Ludovic Marin" TargetMode="External"/><Relationship Id="rId80" Type="http://schemas.openxmlformats.org/officeDocument/2006/relationships/hyperlink" Target="https://hal.science/hal-04441788v1" TargetMode="External"/><Relationship Id="rId81" Type="http://schemas.openxmlformats.org/officeDocument/2006/relationships/hyperlink" Target="https://hal.science/hal-04962408v1" TargetMode="External"/><Relationship Id="rId82" Type="http://schemas.openxmlformats.org/officeDocument/2006/relationships/hyperlink" Target="https://hal.science/hal-04442150v1" TargetMode="External"/><Relationship Id="rId83" Type="http://schemas.openxmlformats.org/officeDocument/2006/relationships/hyperlink" Target="https://hal.science/hal-04962452v1" TargetMode="External"/><Relationship Id="rId84" Type="http://schemas.openxmlformats.org/officeDocument/2006/relationships/hyperlink" Target="https://hal.science/hal-04962413v1" TargetMode="External"/><Relationship Id="rId85" Type="http://schemas.openxmlformats.org/officeDocument/2006/relationships/hyperlink" Target="https://hal.science/hal-04962411v1" TargetMode="External"/><Relationship Id="rId86" Type="http://schemas.openxmlformats.org/officeDocument/2006/relationships/hyperlink" Target="https://hal.science/hal-04962415v1" TargetMode="External"/><Relationship Id="rId87" Type="http://schemas.openxmlformats.org/officeDocument/2006/relationships/hyperlink" Target="https://hal.science/hal-04962455v1" TargetMode="External"/><Relationship Id="rId88" Type="http://schemas.openxmlformats.org/officeDocument/2006/relationships/hyperlink" Target="https://hal.science/hal-04962423v1" TargetMode="External"/><Relationship Id="rId89" Type="http://schemas.openxmlformats.org/officeDocument/2006/relationships/hyperlink" Target="https://hal.science/search/index/?q=*&amp;authFullName_s=Marion Sandr&#233;" TargetMode="External"/><Relationship Id="rId90" Type="http://schemas.openxmlformats.org/officeDocument/2006/relationships/hyperlink" Target="https://hal.science/hal-04962459v1" TargetMode="External"/><Relationship Id="rId91" Type="http://schemas.openxmlformats.org/officeDocument/2006/relationships/hyperlink" Target="https://hal.science/search/index/?q=*&amp;authFullName_s=La&#235;titia Faivre" TargetMode="External"/><Relationship Id="rId92" Type="http://schemas.openxmlformats.org/officeDocument/2006/relationships/hyperlink" Target="https://hal.science/hal-04962434v1" TargetMode="External"/><Relationship Id="rId93" Type="http://schemas.openxmlformats.org/officeDocument/2006/relationships/hyperlink" Target="https://shs.hal.science/halshs-00818408v1" TargetMode="External"/><Relationship Id="rId94" Type="http://schemas.openxmlformats.org/officeDocument/2006/relationships/hyperlink" Target="https://dx.doi.org/10.1051/shsconf/20120100329" TargetMode="External"/><Relationship Id="rId95" Type="http://schemas.openxmlformats.org/officeDocument/2006/relationships/hyperlink" Target="https://hal.science/hal-04962427v1" TargetMode="External"/><Relationship Id="rId96" Type="http://schemas.openxmlformats.org/officeDocument/2006/relationships/hyperlink" Target="https://hal.science/hal-04962440v1" TargetMode="External"/><Relationship Id="rId97" Type="http://schemas.openxmlformats.org/officeDocument/2006/relationships/hyperlink" Target="https://hal.science/hal-04962443v1" TargetMode="External"/><Relationship Id="rId98" Type="http://schemas.openxmlformats.org/officeDocument/2006/relationships/hyperlink" Target="https://hal.science/hal-04962438v1" TargetMode="External"/><Relationship Id="rId99" Type="http://schemas.openxmlformats.org/officeDocument/2006/relationships/hyperlink" Target="https://hal.science/hal-04962446v1" TargetMode="External"/><Relationship Id="rId100" Type="http://schemas.openxmlformats.org/officeDocument/2006/relationships/hyperlink" Target="https://hal.science/hal-05280497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Domitille Caillat</dc:title>
  <dc:description>CV</dc:description>
  <dc:subject/>
  <cp:keywords/>
  <cp:category/>
  <cp:lastModifiedBy/>
  <dcterms:created xsi:type="dcterms:W3CDTF">2026-05-03T03:28:07+02:00</dcterms:created>
  <dcterms:modified xsi:type="dcterms:W3CDTF">2026-05-03T03:28:07+02:00</dcterms:modified>
</cp:coreProperties>
</file>

<file path=docProps/custom.xml><?xml version="1.0" encoding="utf-8"?>
<Properties xmlns="http://schemas.openxmlformats.org/officeDocument/2006/custom-properties" xmlns:vt="http://schemas.openxmlformats.org/officeDocument/2006/docPropsVTypes"/>
</file>