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Donatella Gatti </w:t></w:r><w:r><w:rPr><w:color w:val="641e6e"/></w:rPr><w:t xml:space="preserve">Professeure des Université en Sciences Économiques,Université Sorbonne Paris NordChercheuse au CEPN - USPN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donatella-gatti</w:t></w:r></w:hyperlink></w:p><w:p><w:pPr><w:numPr><w:ilvl w:val="0"/><w:numId w:val="1"/></w:numPr></w:pPr><w:r><w:rPr/><w:t xml:space="preserve"> ORCID : </w:t></w:r><w:hyperlink r:id="rId8" w:history="1"><w:r><w:rPr><w:color w:val="#410a8c"/><w:u w:val="single"/></w:rPr><w:t xml:space="preserve">0000-0003-2836-4335</w:t></w:r></w:hyperlink></w:p><w:p><w:pPr><w:numPr><w:ilvl w:val="0"/><w:numId w:val="1"/></w:numPr></w:pPr><w:r><w:rPr/><w:t xml:space="preserve"> IdRef : </w:t></w:r><w:hyperlink r:id="rId9" w:history="1"><w:r><w:rPr><w:color w:val="#410a8c"/><w:u w:val="single"/></w:rPr><w:t xml:space="preserve">069042950</w:t></w:r></w:hyperlink></w:p><w:p><w:pPr><w:spacing w:before="600"/></w:pPr></w:p><w:p><w:pPr><w:pStyle w:val="Heading2"/></w:pPr><w:r><w:rPr><w:color w:val="1e198e"/><w:b w:val="1"/><w:bCs w:val="1"/></w:rPr><w:t xml:space="preserve">Présentation</w:t></w:r></w:p><w:p><w:pPr><w:spacing w:after="100"/></w:pPr></w:p><w:p><w:pPr/><w:r><w:rPr/><w:t xml:space="preserve">Mes recherches s'inscrivent dans le domaine de l'économie politique des institutions et de l'environnement. J'étudie les équilibres politiques, les lobbys et les coalitions qui émergent de l'interaction entre les groupes socio-économiques. Je m'intéresse, d'un point de vue théorique et empirique, aux politiques publiques en lien avec la performance, le changement social, la transition écologique.</w:t></w:r></w:p><w:p><w:pPr/><w:r><w:rPr><w:b w:val="1"/><w:bCs w:val="1"/></w:rPr><w:t xml:space="preserve">Projets et collaborations en cours</w:t></w:r><w:r><w:rPr/><w:t xml:space="preserve">Fawaz, M. and D. Gatti [2026] Non-Violent Mobilization, Environment, and Poverty, accepted, AES annual conference 2026; </w:t></w:r><w:hyperlink r:id="rId10" w:history="1"><w:r><w:rPr><w:color w:val="#410a8c"/><w:u w:val="single"/></w:rPr><w:t xml:space="preserve">https://papers.ssrn.com/sol3/papers.cfm?abstract_id=6448418</w:t></w:r></w:hyperlink><w:r><w:rPr/><w:t xml:space="preserve">.Gatti, D., W. Ginn and J. Saadaoui [2026] Climate change & fertility, ongoing project.Fawaz, M. and D. Gatti [2025] Social Unrest and Environmental Performance. Available at SSRN: </w:t></w:r><w:hyperlink r:id="rId11" w:history="1"><w:r><w:rPr><w:color w:val="#410a8c"/><w:u w:val="single"/></w:rPr><w:t xml:space="preserve">https://ssrn.com/abstract=5200178</w:t></w:r></w:hyperlink><w:r><w:rPr/><w:t xml:space="preserve"> or </w:t></w:r><w:hyperlink r:id="rId12" w:history="1"><w:r><w:rPr><w:color w:val="#410a8c"/><w:u w:val="single"/></w:rPr><w:t xml:space="preserve">http://dx.doi.org/10.2139/ssrn.5200178</w:t></w:r></w:hyperlink><w:r><w:rPr/><w:t xml:space="preserve">. Submitted.Gatti, D. and J. Vauday [2025] AI Diffusion, Disasters, Environmental and Social Change. INFER Working Paper 5. Also available at SSRN: </w:t></w:r><w:hyperlink r:id="rId13" w:history="1"><w:r><w:rPr><w:color w:val="#410a8c"/><w:u w:val="single"/></w:rPr><w:t xml:space="preserve">https://ssrn.com/abstract=4855118</w:t></w:r></w:hyperlink><w:r><w:rPr/><w:t xml:space="preserve"> or </w:t></w:r><w:hyperlink r:id="rId14" w:history="1"><w:r><w:rPr><w:color w:val="#410a8c"/><w:u w:val="single"/></w:rPr><w:t xml:space="preserve">http://dx.doi.org/10.2139/ssrn.4855118</w:t></w:r></w:hyperlink><w:r><w:rPr/><w:t xml:space="preserve">. Submitted.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Unpacking the green box: Endogenous preferences and environmental policy stringency in European Countries</w:t></w:r></w:hyperlink></w:p><w:p><w:pPr/><w:hyperlink r:id="rId16" w:history="1"><w:r><w:rPr><w:color w:val="#410a8c"/><w:u w:val="single"/></w:rPr><w:t xml:space="preserve">Donatella Gatti</w:t></w:r></w:hyperlink><w:r><w:rPr/><w:t xml:space="preserve">,</w:t></w:r><w:hyperlink r:id="rId17" w:history="1"><w:r><w:rPr><w:color w:val="#410a8c"/><w:u w:val="single"/></w:rPr><w:t xml:space="preserve">Gaye-Del Lo</w:t></w:r></w:hyperlink><w:r><w:rPr/><w:t xml:space="preserve">,</w:t></w:r><w:hyperlink r:id="rId18" w:history="1"><w:r><w:rPr><w:color w:val="#410a8c"/><w:u w:val="single"/></w:rPr><w:t xml:space="preserve">Francisco Serranito</w:t></w:r></w:hyperlink></w:p><w:p><w:pPr/><w:r><w:rPr><w:i w:val="1"/><w:iCs w:val="1"/></w:rPr><w:t xml:space="preserve">Ecological Economics</w:t></w:r><w:r><w:rPr/><w:t xml:space="preserve">, 2026, 240, pp.108826. </w:t></w:r><w:hyperlink r:id="rId19" w:history="1"><w:r><w:rPr><w:color w:val="#410a8c"/><w:u w:val="single"/></w:rPr><w:t xml:space="preserve">⟨10.1016/j.ecolecon.2025.108826⟩</w:t></w:r></w:hyperlink></w:p><w:p><w:pPr/><w:r><w:rPr/><w:t xml:space="preserve">Article dans une revue</w:t></w:r></w:p><w:p><w:pPr/><w:hyperlink r:id="rId15" w:history="1"><w:r><w:rPr><w:color w:val="#410a8c"/><w:u w:val="single"/></w:rPr><w:t xml:space="preserve">hal-05354207v1</w:t></w:r></w:hyperlink></w:p></w:tc></w:tr><w:tr><w:trPr/><w:tc><w:tcPr><w:noWrap/></w:tcPr><w:p><w:pPr><w:spacing w:after="200"/></w:pPr><w:hyperlink r:id="rId20" w:history="1"><w:r><w:rPr><w:color w:val="1e198e"/><w:b w:val="1"/><w:bCs w:val="1"/><w:u w:val="single"/></w:rPr><w:t xml:space="preserve">Environmental transition through social change and lobbying by citizens</w:t></w:r></w:hyperlink></w:p><w:p><w:pPr/><w:hyperlink r:id="rId16" w:history="1"><w:r><w:rPr><w:color w:val="#410a8c"/><w:u w:val="single"/></w:rPr><w:t xml:space="preserve">Donatella Gatti</w:t></w:r></w:hyperlink><w:r><w:rPr/><w:t xml:space="preserve">,</w:t></w:r><w:hyperlink r:id="rId21" w:history="1"><w:r><w:rPr><w:color w:val="#410a8c"/><w:u w:val="single"/></w:rPr><w:t xml:space="preserve">Julien Vauday</w:t></w:r></w:hyperlink></w:p><w:p><w:pPr/><w:r><w:rPr><w:i w:val="1"/><w:iCs w:val="1"/></w:rPr><w:t xml:space="preserve">Annals of Economics and Statistics</w:t></w:r><w:r><w:rPr/><w:t xml:space="preserve">, 2024, 156, </w:t></w:r><w:hyperlink r:id="rId22" w:history="1"><w:r><w:rPr><w:color w:val="#410a8c"/><w:u w:val="single"/></w:rPr><w:t xml:space="preserve">⟨10.2307/48804181⟩</w:t></w:r></w:hyperlink></w:p><w:p><w:pPr/><w:r><w:rPr/><w:t xml:space="preserve">Article dans une revue</w:t></w:r></w:p><w:p><w:pPr/><w:hyperlink r:id="rId20" w:history="1"><w:r><w:rPr><w:color w:val="#410a8c"/><w:u w:val="single"/></w:rPr><w:t xml:space="preserve">hal-04812487v1</w:t></w:r></w:hyperlink></w:p></w:tc></w:tr><w:tr><w:trPr/><w:tc><w:tcPr><w:noWrap/></w:tcPr><w:p><w:pPr><w:spacing w:after="200"/></w:pPr><w:hyperlink r:id="rId23" w:history="1"><w:r><w:rPr><w:color w:val="1e198e"/><w:b w:val="1"/><w:bCs w:val="1"/><w:u w:val="single"/></w:rPr><w:t xml:space="preserve">Going green and (un)equal ? Political coalitions, redistribution, and the environment</w:t></w:r></w:hyperlink></w:p><w:p><w:pPr/><w:hyperlink r:id="rId16" w:history="1"><w:r><w:rPr><w:color w:val="#410a8c"/><w:u w:val="single"/></w:rPr><w:t xml:space="preserve">Donatella Gatti</w:t></w:r></w:hyperlink></w:p><w:p><w:pPr/><w:r><w:rPr><w:i w:val="1"/><w:iCs w:val="1"/></w:rPr><w:t xml:space="preserve">Economic Modelling</w:t></w:r><w:r><w:rPr/><w:t xml:space="preserve">, 2022, pp.105996. </w:t></w:r><w:hyperlink r:id="rId24" w:history="1"><w:r><w:rPr><w:color w:val="#410a8c"/><w:u w:val="single"/></w:rPr><w:t xml:space="preserve">⟨10.1016/j.econmod.2022.105996⟩</w:t></w:r></w:hyperlink></w:p><w:p><w:pPr/><w:r><w:rPr/><w:t xml:space="preserve">Article dans une revue</w:t></w:r></w:p><w:p><w:pPr/><w:hyperlink r:id="rId23" w:history="1"><w:r><w:rPr><w:color w:val="#410a8c"/><w:u w:val="single"/></w:rPr><w:t xml:space="preserve">hal-03752641v1</w:t></w:r></w:hyperlink></w:p></w:tc></w:tr><w:tr><w:trPr/><w:tc><w:tcPr><w:noWrap/></w:tcPr><w:p><w:pPr><w:spacing w:after="200"/></w:pPr><w:hyperlink r:id="rId25" w:history="1"><w:r><w:rPr><w:color w:val="1e198e"/><w:b w:val="1"/><w:bCs w:val="1"/><w:u w:val="single"/></w:rPr><w:t xml:space="preserve">Unemployment and finance: how do financial and labour market factors interact?</w:t></w:r></w:hyperlink></w:p><w:p><w:pPr/><w:hyperlink r:id="rId16" w:history="1"><w:r><w:rPr><w:color w:val="#410a8c"/><w:u w:val="single"/></w:rPr><w:t xml:space="preserve">Donatella Gatti</w:t></w:r></w:hyperlink><w:r><w:rPr/><w:t xml:space="preserve">,</w:t></w:r><w:hyperlink r:id="rId26" w:history="1"><w:r><w:rPr><w:color w:val="#410a8c"/><w:u w:val="single"/></w:rPr><w:t xml:space="preserve">Christophe Rault</w:t></w:r></w:hyperlink><w:r><w:rPr/><w:t xml:space="preserve">,</w:t></w:r><w:hyperlink r:id="rId27" w:history="1"><w:r><w:rPr><w:color w:val="#410a8c"/><w:u w:val="single"/></w:rPr><w:t xml:space="preserve">Anne-Gaël Vaubourg</w:t></w:r></w:hyperlink></w:p><w:p><w:pPr/><w:r><w:rPr><w:i w:val="1"/><w:iCs w:val="1"/></w:rPr><w:t xml:space="preserve">Oxford Economic Papers</w:t></w:r><w:r><w:rPr/><w:t xml:space="preserve">, 2012, 64 (3), pp.464-489. </w:t></w:r><w:hyperlink r:id="rId28" w:history="1"><w:r><w:rPr><w:color w:val="#410a8c"/><w:u w:val="single"/></w:rPr><w:t xml:space="preserve">⟨10.1093/oep/gpr046⟩</w:t></w:r></w:hyperlink></w:p><w:p><w:pPr/><w:r><w:rPr/><w:t xml:space="preserve">Article dans une revue</w:t></w:r></w:p><w:p><w:pPr/><w:hyperlink r:id="rId25" w:history="1"><w:r><w:rPr><w:color w:val="#410a8c"/><w:u w:val="single"/></w:rPr><w:t xml:space="preserve">halshs-00846633v1</w:t></w:r></w:hyperlink></w:p></w:tc></w:tr><w:tr><w:trPr/><w:tc><w:tcPr><w:noWrap/></w:tcPr><w:p><w:pPr><w:spacing w:after="200"/></w:pPr><w:hyperlink r:id="rId29" w:history="1"><w:r><w:rPr><w:color w:val="1e198e"/><w:b w:val="1"/><w:bCs w:val="1"/><w:u w:val="single"/></w:rPr><w:t xml:space="preserve">The Effect of Employment Protection and Product Market Regulation on Labour Market Performance: Substitution or Complementarity?</w:t></w:r></w:hyperlink></w:p><w:p><w:pPr/><w:hyperlink r:id="rId30" w:history="1"><w:r><w:rPr><w:color w:val="#410a8c"/><w:u w:val="single"/></w:rPr><w:t xml:space="preserve">Bruno Amable</w:t></w:r></w:hyperlink><w:r><w:rPr/><w:t xml:space="preserve">,</w:t></w:r><w:hyperlink r:id="rId31" w:history="1"><w:r><w:rPr><w:color w:val="#410a8c"/><w:u w:val="single"/></w:rPr><w:t xml:space="preserve">Lilas Demmou</w:t></w:r></w:hyperlink><w:r><w:rPr/><w:t xml:space="preserve">,</w:t></w:r><w:hyperlink r:id="rId16" w:history="1"><w:r><w:rPr><w:color w:val="#410a8c"/><w:u w:val="single"/></w:rPr><w:t xml:space="preserve">Donatella Gatti</w:t></w:r></w:hyperlink></w:p><w:p><w:pPr/><w:r><w:rPr><w:i w:val="1"/><w:iCs w:val="1"/></w:rPr><w:t xml:space="preserve">Applied Economics</w:t></w:r><w:r><w:rPr/><w:t xml:space="preserve">, 2011, 43 (4), pp.449-464. </w:t></w:r><w:hyperlink r:id="rId32" w:history="1"><w:r><w:rPr><w:color w:val="#410a8c"/><w:u w:val="single"/></w:rPr><w:t xml:space="preserve">⟨10.1080/00036840903317367⟩</w:t></w:r></w:hyperlink></w:p><w:p><w:pPr/><w:r><w:rPr/><w:t xml:space="preserve">Article dans une revue</w:t></w:r></w:p><w:p><w:pPr/><w:hyperlink r:id="rId29" w:history="1"><w:r><w:rPr><w:color w:val="#410a8c"/><w:u w:val="single"/></w:rPr><w:t xml:space="preserve">hal-00564856v1</w:t></w:r></w:hyperlink></w:p></w:tc></w:tr><w:tr><w:trPr/><w:tc><w:tcPr><w:noWrap/></w:tcPr><w:p><w:pPr><w:spacing w:after="200"/></w:pPr><w:hyperlink r:id="rId33" w:history="1"><w:r><w:rPr><w:color w:val="1e198e"/><w:b w:val="1"/><w:bCs w:val="1"/><w:u w:val="single"/></w:rPr><w:t xml:space="preserve">Credit and Unemployment: Do Institutions Matter?</w:t></w:r></w:hyperlink></w:p><w:p><w:pPr/><w:hyperlink r:id="rId16" w:history="1"><w:r><w:rPr><w:color w:val="#410a8c"/><w:u w:val="single"/></w:rPr><w:t xml:space="preserve">Donatella Gatti</w:t></w:r></w:hyperlink><w:r><w:rPr/><w:t xml:space="preserve">,</w:t></w:r><w:hyperlink r:id="rId27" w:history="1"><w:r><w:rPr><w:color w:val="#410a8c"/><w:u w:val="single"/></w:rPr><w:t xml:space="preserve">Anne-Gaël Vaubourg</w:t></w:r></w:hyperlink></w:p><w:p><w:pPr/><w:r><w:rPr><w:i w:val="1"/><w:iCs w:val="1"/></w:rPr><w:t xml:space="preserve">CESifo Forum</w:t></w:r><w:r><w:rPr/><w:t xml:space="preserve">, 2010, 11 (1), pp.37-43</w:t></w:r></w:p><w:p><w:pPr/><w:r><w:rPr/><w:t xml:space="preserve">Article dans une revue</w:t></w:r></w:p><w:p><w:pPr/><w:hyperlink r:id="rId33" w:history="1"><w:r><w:rPr><w:color w:val="#410a8c"/><w:u w:val="single"/></w:rPr><w:t xml:space="preserve">halshs-00754464v1</w:t></w:r></w:hyperlink></w:p></w:tc></w:tr><w:tr><w:trPr/><w:tc><w:tcPr><w:noWrap/></w:tcPr><w:p><w:pPr><w:spacing w:after="200"/></w:pPr><w:hyperlink r:id="rId34" w:history="1"><w:r><w:rPr><w:color w:val="1e198e"/><w:b w:val="1"/><w:bCs w:val="1"/><w:u w:val="single"/></w:rPr><w:t xml:space="preserve">Macroeconomic effects of ownership structure in OECD countries</w:t></w:r></w:hyperlink></w:p><w:p><w:pPr/><w:hyperlink r:id="rId16" w:history="1"><w:r><w:rPr><w:color w:val="#410a8c"/><w:u w:val="single"/></w:rPr><w:t xml:space="preserve">Donatella Gatti</w:t></w:r></w:hyperlink></w:p><w:p><w:pPr/><w:r><w:rPr><w:i w:val="1"/><w:iCs w:val="1"/></w:rPr><w:t xml:space="preserve">Industrial and Corporate Change</w:t></w:r><w:r><w:rPr/><w:t xml:space="preserve">, 2009, 18 (5), pp.901-928. </w:t></w:r><w:hyperlink r:id="rId35" w:history="1"><w:r><w:rPr><w:color w:val="#410a8c"/><w:u w:val="single"/></w:rPr><w:t xml:space="preserve">⟨10.1093/icc/dtp011⟩</w:t></w:r></w:hyperlink></w:p><w:p><w:pPr/><w:r><w:rPr/><w:t xml:space="preserve">Article dans une revue</w:t></w:r></w:p><w:p><w:pPr/><w:hyperlink r:id="rId36" w:history="1"><w:r><w:rPr><w:color w:val="#410a8c"/><w:u w:val="single"/></w:rPr><w:t xml:space="preserve">istex</w:t></w:r></w:hyperlink></w:p><w:p><w:pPr/><w:hyperlink r:id="rId34" w:history="1"><w:r><w:rPr><w:color w:val="#410a8c"/><w:u w:val="single"/></w:rPr><w:t xml:space="preserve">halshs-00754331v1</w:t></w:r></w:hyperlink></w:p></w:tc></w:tr><w:tr><w:trPr/><w:tc><w:tcPr><w:noWrap/></w:tcPr><w:p><w:pPr><w:spacing w:after="200"/></w:pPr><w:hyperlink r:id="rId37" w:history="1"><w:r><w:rPr><w:color w:val="1e198e"/><w:b w:val="1"/><w:bCs w:val="1"/><w:u w:val="single"/></w:rPr><w:t xml:space="preserve">Public Spending, Market Imperfections, and Unemployment</w:t></w:r></w:hyperlink></w:p><w:p><w:pPr/><w:hyperlink r:id="rId16" w:history="1"><w:r><w:rPr><w:color w:val="#410a8c"/><w:u w:val="single"/></w:rPr><w:t xml:space="preserve">Donatella Gatti</w:t></w:r></w:hyperlink></w:p><w:p><w:pPr/><w:r><w:rPr><w:i w:val="1"/><w:iCs w:val="1"/></w:rPr><w:t xml:space="preserve">Eastern Economic Journal</w:t></w:r><w:r><w:rPr/><w:t xml:space="preserve">, 2009, 35, pp.452-461. </w:t></w:r><w:hyperlink r:id="rId38" w:history="1"><w:r><w:rPr><w:color w:val="#410a8c"/><w:u w:val="single"/></w:rPr><w:t xml:space="preserve">⟨10.1057/eej.2008.44⟩</w:t></w:r></w:hyperlink></w:p><w:p><w:pPr/><w:r><w:rPr/><w:t xml:space="preserve">Article dans une revue</w:t></w:r></w:p><w:p><w:pPr/><w:hyperlink r:id="rId37" w:history="1"><w:r><w:rPr><w:color w:val="#410a8c"/><w:u w:val="single"/></w:rPr><w:t xml:space="preserve">halshs-00754330v1</w:t></w:r></w:hyperlink></w:p></w:tc></w:tr><w:tr><w:trPr/><w:tc><w:tcPr><w:noWrap/></w:tcPr><w:p><w:pPr><w:spacing w:after="200"/></w:pPr><w:hyperlink r:id="rId39" w:history="1"><w:r><w:rPr><w:color w:val="1e198e"/><w:b w:val="1"/><w:bCs w:val="1"/><w:u w:val="single"/></w:rPr><w:t xml:space="preserve">Institutions, chômage et inactivité dans les pays de l'ocde</w:t></w:r></w:hyperlink></w:p><w:p><w:pPr/><w:hyperlink r:id="rId30" w:history="1"><w:r><w:rPr><w:color w:val="#410a8c"/><w:u w:val="single"/></w:rPr><w:t xml:space="preserve">Bruno Amable</w:t></w:r></w:hyperlink><w:r><w:rPr/><w:t xml:space="preserve">,</w:t></w:r><w:hyperlink r:id="rId31" w:history="1"><w:r><w:rPr><w:color w:val="#410a8c"/><w:u w:val="single"/></w:rPr><w:t xml:space="preserve">Lilas Demmou</w:t></w:r></w:hyperlink><w:r><w:rPr/><w:t xml:space="preserve">,</w:t></w:r><w:hyperlink r:id="rId16" w:history="1"><w:r><w:rPr><w:color w:val="#410a8c"/><w:u w:val="single"/></w:rPr><w:t xml:space="preserve">Donatella Gatti</w:t></w:r></w:hyperlink></w:p><w:p><w:pPr/><w:r><w:rPr><w:i w:val="1"/><w:iCs w:val="1"/></w:rPr><w:t xml:space="preserve">Revue Economique</w:t></w:r><w:r><w:rPr/><w:t xml:space="preserve">, 2007, 58 (3), pp.683. </w:t></w:r><w:hyperlink r:id="rId40" w:history="1"><w:r><w:rPr><w:color w:val="#410a8c"/><w:u w:val="single"/></w:rPr><w:t xml:space="preserve">⟨10.3917/reco.583.0683⟩</w:t></w:r></w:hyperlink></w:p><w:p><w:pPr/><w:r><w:rPr/><w:t xml:space="preserve">Article dans une revue</w:t></w:r></w:p><w:p><w:pPr/><w:hyperlink r:id="rId39" w:history="1"><w:r><w:rPr><w:color w:val="#410a8c"/><w:u w:val="single"/></w:rPr><w:t xml:space="preserve">hal-03178583v1</w:t></w:r></w:hyperlink></w:p></w:tc></w:tr><w:tr><w:trPr/><w:tc><w:tcPr><w:noWrap/></w:tcPr><w:p><w:pPr><w:spacing w:after="200"/></w:pPr><w:hyperlink r:id="rId41" w:history="1"><w:r><w:rPr><w:color w:val="1e198e"/><w:b w:val="1"/><w:bCs w:val="1"/><w:u w:val="single"/></w:rPr><w:t xml:space="preserve">Labor and product market reforms: questioning policy complementarity</w:t></w:r></w:hyperlink></w:p><w:p><w:pPr/><w:hyperlink r:id="rId30" w:history="1"><w:r><w:rPr><w:color w:val="#410a8c"/><w:u w:val="single"/></w:rPr><w:t xml:space="preserve">Bruno Amable</w:t></w:r></w:hyperlink><w:r><w:rPr/><w:t xml:space="preserve">,</w:t></w:r><w:hyperlink r:id="rId16" w:history="1"><w:r><w:rPr><w:color w:val="#410a8c"/><w:u w:val="single"/></w:rPr><w:t xml:space="preserve">Donatella Gatti</w:t></w:r></w:hyperlink></w:p><w:p><w:pPr/><w:r><w:rPr><w:i w:val="1"/><w:iCs w:val="1"/></w:rPr><w:t xml:space="preserve">Industrial and Corporate Change</w:t></w:r><w:r><w:rPr/><w:t xml:space="preserve">, 2006, 15 (1), pp.101-122. </w:t></w:r><w:hyperlink r:id="rId42" w:history="1"><w:r><w:rPr><w:color w:val="#410a8c"/><w:u w:val="single"/></w:rPr><w:t xml:space="preserve">⟨10.1093/icc/dtj004⟩</w:t></w:r></w:hyperlink></w:p><w:p><w:pPr/><w:r><w:rPr/><w:t xml:space="preserve">Article dans une revue</w:t></w:r></w:p><w:p><w:pPr/><w:hyperlink r:id="rId43" w:history="1"><w:r><w:rPr><w:color w:val="#410a8c"/><w:u w:val="single"/></w:rPr><w:t xml:space="preserve">istex</w:t></w:r></w:hyperlink></w:p><w:p><w:pPr/><w:hyperlink r:id="rId41" w:history="1"><w:r><w:rPr><w:color w:val="#410a8c"/><w:u w:val="single"/></w:rPr><w:t xml:space="preserve">halshs-00176386v1</w:t></w:r></w:hyperlink></w:p></w:tc></w:tr><w:tr><w:trPr/><w:tc><w:tcPr><w:noWrap/></w:tcPr><w:p><w:pPr><w:spacing w:after="200"/></w:pPr><w:hyperlink r:id="rId44" w:history="1"><w:r><w:rPr><w:color w:val="1e198e"/><w:b w:val="1"/><w:bCs w:val="1"/><w:u w:val="single"/></w:rPr><w:t xml:space="preserve">Welfare States in Hard Times</w:t></w:r></w:hyperlink></w:p><w:p><w:pPr/><w:hyperlink r:id="rId16" w:history="1"><w:r><w:rPr><w:color w:val="#410a8c"/><w:u w:val="single"/></w:rPr><w:t xml:space="preserve">Donatella Gatti</w:t></w:r></w:hyperlink><w:r><w:rPr/><w:t xml:space="preserve">,</w:t></w:r><w:hyperlink r:id="rId45" w:history="1"><w:r><w:rPr><w:color w:val="#410a8c"/><w:u w:val="single"/></w:rPr><w:t xml:space="preserve">Andrew Glyn</w:t></w:r></w:hyperlink></w:p><w:p><w:pPr/><w:r><w:rPr><w:i w:val="1"/><w:iCs w:val="1"/></w:rPr><w:t xml:space="preserve">Oxford Review of Economic Policy</w:t></w:r><w:r><w:rPr/><w:t xml:space="preserve">, 2006, 22 (3), pp.301-312. </w:t></w:r><w:hyperlink r:id="rId46" w:history="1"><w:r><w:rPr><w:color w:val="#410a8c"/><w:u w:val="single"/></w:rPr><w:t xml:space="preserve">⟨10.1093/oxrep/grj018⟩</w:t></w:r></w:hyperlink></w:p><w:p><w:pPr/><w:r><w:rPr/><w:t xml:space="preserve">Article dans une revue</w:t></w:r></w:p><w:p><w:pPr/><w:hyperlink r:id="rId44" w:history="1"><w:r><w:rPr><w:color w:val="#410a8c"/><w:u w:val="single"/></w:rPr><w:t xml:space="preserve">halshs-00754125v1</w:t></w:r></w:hyperlink></w:p></w:tc></w:tr><w:tr><w:trPr/><w:tc><w:tcPr><w:noWrap/></w:tcPr><w:p><w:pPr><w:spacing w:after="200"/></w:pPr><w:hyperlink r:id="rId47" w:history="1"><w:r><w:rPr><w:color w:val="1e198e"/><w:b w:val="1"/><w:bCs w:val="1"/><w:u w:val="single"/></w:rPr><w:t xml:space="preserve">Welfare-State Retrenchment: The Partisan Effect Revisited</w:t></w:r></w:hyperlink></w:p><w:p><w:pPr/><w:hyperlink r:id="rId30" w:history="1"><w:r><w:rPr><w:color w:val="#410a8c"/><w:u w:val="single"/></w:rPr><w:t xml:space="preserve">Bruno Amable</w:t></w:r></w:hyperlink><w:r><w:rPr/><w:t xml:space="preserve">,</w:t></w:r><w:hyperlink r:id="rId16" w:history="1"><w:r><w:rPr><w:color w:val="#410a8c"/><w:u w:val="single"/></w:rPr><w:t xml:space="preserve">Donatella Gatti</w:t></w:r></w:hyperlink><w:r><w:rPr/><w:t xml:space="preserve">,</w:t></w:r><w:hyperlink r:id="rId48" w:history="1"><w:r><w:rPr><w:color w:val="#410a8c"/><w:u w:val="single"/></w:rPr><w:t xml:space="preserve">Jan Schumacher</w:t></w:r></w:hyperlink></w:p><w:p><w:pPr/><w:r><w:rPr><w:i w:val="1"/><w:iCs w:val="1"/></w:rPr><w:t xml:space="preserve">Oxford Review of Economic Policy</w:t></w:r><w:r><w:rPr/><w:t xml:space="preserve">, 2006, 22 (3), pp.426-444. </w:t></w:r><w:hyperlink r:id="rId49" w:history="1"><w:r><w:rPr><w:color w:val="#410a8c"/><w:u w:val="single"/></w:rPr><w:t xml:space="preserve">⟨10.1093/oxrep/grj025⟩</w:t></w:r></w:hyperlink></w:p><w:p><w:pPr/><w:r><w:rPr/><w:t xml:space="preserve">Article dans une revue</w:t></w:r></w:p><w:p><w:pPr/><w:hyperlink r:id="rId50" w:history="1"><w:r><w:rPr><w:color w:val="#410a8c"/><w:u w:val="single"/></w:rPr><w:t xml:space="preserve">istex</w:t></w:r></w:hyperlink></w:p><w:p><w:pPr/><w:hyperlink r:id="rId47" w:history="1"><w:r><w:rPr><w:color w:val="#410a8c"/><w:u w:val="single"/></w:rPr><w:t xml:space="preserve">halshs-00176295v1</w:t></w:r></w:hyperlink></w:p></w:tc></w:tr><w:tr><w:trPr/><w:tc><w:tcPr><w:noWrap/></w:tcPr><w:p><w:pPr><w:spacing w:after="200"/></w:pPr><w:hyperlink r:id="rId51" w:history="1"><w:r><w:rPr><w:color w:val="1e198e"/><w:b w:val="1"/><w:bCs w:val="1"/><w:u w:val="single"/></w:rPr><w:t xml:space="preserve">Product market competition, job security, and aggregate employment</w:t></w:r></w:hyperlink></w:p><w:p><w:pPr/><w:hyperlink r:id="rId30" w:history="1"><w:r><w:rPr><w:color w:val="#410a8c"/><w:u w:val="single"/></w:rPr><w:t xml:space="preserve">Bruno Amable</w:t></w:r></w:hyperlink><w:r><w:rPr/><w:t xml:space="preserve">,</w:t></w:r><w:hyperlink r:id="rId16" w:history="1"><w:r><w:rPr><w:color w:val="#410a8c"/><w:u w:val="single"/></w:rPr><w:t xml:space="preserve">Donatella Gatti</w:t></w:r></w:hyperlink></w:p><w:p><w:pPr/><w:r><w:rPr><w:i w:val="1"/><w:iCs w:val="1"/></w:rPr><w:t xml:space="preserve">Oxford Economic Papers</w:t></w:r><w:r><w:rPr/><w:t xml:space="preserve">, 2004, 56 (4), pp.667-686. </w:t></w:r><w:hyperlink r:id="rId52" w:history="1"><w:r><w:rPr><w:color w:val="#410a8c"/><w:u w:val="single"/></w:rPr><w:t xml:space="preserve">⟨10.1093/oep/gpf068⟩</w:t></w:r></w:hyperlink></w:p><w:p><w:pPr/><w:r><w:rPr/><w:t xml:space="preserve">Article dans une revue</w:t></w:r></w:p><w:p><w:pPr/><w:hyperlink r:id="rId53" w:history="1"><w:r><w:rPr><w:color w:val="#410a8c"/><w:u w:val="single"/></w:rPr><w:t xml:space="preserve">istex</w:t></w:r></w:hyperlink></w:p><w:p><w:pPr/><w:hyperlink r:id="rId51" w:history="1"><w:r><w:rPr><w:color w:val="#410a8c"/><w:u w:val="single"/></w:rPr><w:t xml:space="preserve">hal-03178589v1</w:t></w:r></w:hyperlink></w:p></w:tc></w:tr><w:tr><w:trPr/><w:tc><w:tcPr><w:noWrap/></w:tcPr><w:p><w:pPr><w:spacing w:after="200"/></w:pPr><w:hyperlink r:id="rId54" w:history="1"><w:r><w:rPr><w:color w:val="1e198e"/><w:b w:val="1"/><w:bCs w:val="1"/><w:u w:val="single"/></w:rPr><w:t xml:space="preserve">Co-ordinating fiscal authorities in the euro-zone: a key role for the ECB</w:t></w:r></w:hyperlink></w:p><w:p><w:pPr/><w:hyperlink r:id="rId16" w:history="1"><w:r><w:rPr><w:color w:val="#410a8c"/><w:u w:val="single"/></w:rPr><w:t xml:space="preserve">Donatella Gatti</w:t></w:r></w:hyperlink><w:r><w:rPr/><w:t xml:space="preserve">,</w:t></w:r><w:hyperlink r:id="rId55" w:history="1"><w:r><w:rPr><w:color w:val="#410a8c"/><w:u w:val="single"/></w:rPr><w:t xml:space="preserve">Christa van Wijnbergen</w:t></w:r></w:hyperlink></w:p><w:p><w:pPr/><w:r><w:rPr><w:i w:val="1"/><w:iCs w:val="1"/></w:rPr><w:t xml:space="preserve">Oxford Economic Papers</w:t></w:r><w:r><w:rPr/><w:t xml:space="preserve">, 2002, 54 (1), pp.56-71. </w:t></w:r><w:hyperlink r:id="rId56" w:history="1"><w:r><w:rPr><w:color w:val="#410a8c"/><w:u w:val="single"/></w:rPr><w:t xml:space="preserve">⟨10.1093/oep/54.1.56⟩</w:t></w:r></w:hyperlink></w:p><w:p><w:pPr/><w:r><w:rPr/><w:t xml:space="preserve">Article dans une revue</w:t></w:r></w:p><w:p><w:pPr/><w:hyperlink r:id="rId57" w:history="1"><w:r><w:rPr><w:color w:val="#410a8c"/><w:u w:val="single"/></w:rPr><w:t xml:space="preserve">istex</w:t></w:r></w:hyperlink></w:p><w:p><w:pPr/><w:hyperlink r:id="rId54" w:history="1"><w:r><w:rPr><w:color w:val="#410a8c"/><w:u w:val="single"/></w:rPr><w:t xml:space="preserve">hal-03178593v1</w:t></w:r></w:hyperlink></w:p></w:tc></w:tr><w:tr><w:trPr/><w:tc><w:tcPr><w:noWrap/></w:tcPr><w:p><w:pPr><w:spacing w:after="200"/></w:pPr><w:hyperlink r:id="rId58" w:history="1"><w:r><w:rPr><w:color w:val="1e198e"/><w:b w:val="1"/><w:bCs w:val="1"/><w:u w:val="single"/></w:rPr><w:t xml:space="preserve">Macroeconomic effects of product market competition in a dynamic efficiency wage model</w:t></w:r></w:hyperlink></w:p><w:p><w:pPr/><w:hyperlink r:id="rId30" w:history="1"><w:r><w:rPr><w:color w:val="#410a8c"/><w:u w:val="single"/></w:rPr><w:t xml:space="preserve">Bruno Amable</w:t></w:r></w:hyperlink><w:r><w:rPr/><w:t xml:space="preserve">,</w:t></w:r><w:hyperlink r:id="rId16" w:history="1"><w:r><w:rPr><w:color w:val="#410a8c"/><w:u w:val="single"/></w:rPr><w:t xml:space="preserve">Donatella Gatti</w:t></w:r></w:hyperlink></w:p><w:p><w:pPr/><w:r><w:rPr><w:i w:val="1"/><w:iCs w:val="1"/></w:rPr><w:t xml:space="preserve">Economics Letters</w:t></w:r><w:r><w:rPr/><w:t xml:space="preserve">, 2002, 75 (1), pp.39-46. </w:t></w:r><w:hyperlink r:id="rId59" w:history="1"><w:r><w:rPr><w:color w:val="#410a8c"/><w:u w:val="single"/></w:rPr><w:t xml:space="preserve">⟨10.1016/S0165-1765(01)00583-3⟩</w:t></w:r></w:hyperlink></w:p><w:p><w:pPr/><w:r><w:rPr/><w:t xml:space="preserve">Article dans une revue</w:t></w:r></w:p><w:p><w:pPr/><w:hyperlink r:id="rId60" w:history="1"><w:r><w:rPr><w:color w:val="#410a8c"/><w:u w:val="single"/></w:rPr><w:t xml:space="preserve">istex</w:t></w:r></w:hyperlink></w:p><w:p><w:pPr/><w:hyperlink r:id="rId58" w:history="1"><w:r><w:rPr><w:color w:val="#410a8c"/><w:u w:val="single"/></w:rPr><w:t xml:space="preserve">hal-03178591v1</w:t></w:r></w:hyperlink></w:p></w:tc></w:tr><w:tr><w:trPr/><w:tc><w:tcPr><w:noWrap/></w:tcPr><w:p><w:pPr><w:spacing w:after="200"/></w:pPr><w:hyperlink r:id="rId61" w:history="1"><w:r><w:rPr><w:color w:val="1e198e"/><w:b w:val="1"/><w:bCs w:val="1"/><w:u w:val="single"/></w:rPr><w:t xml:space="preserve">Unemployment and innovation patterns: the critical role of coordination</w:t></w:r></w:hyperlink></w:p><w:p><w:pPr/><w:hyperlink r:id="rId16" w:history="1"><w:r><w:rPr><w:color w:val="#410a8c"/><w:u w:val="single"/></w:rPr><w:t xml:space="preserve">Donatella Gatti</w:t></w:r></w:hyperlink></w:p><w:p><w:pPr/><w:r><w:rPr><w:i w:val="1"/><w:iCs w:val="1"/></w:rPr><w:t xml:space="preserve">Industrial and Corporate Change</w:t></w:r><w:r><w:rPr/><w:t xml:space="preserve">, 2000, 9 (3), pp.521-544. </w:t></w:r><w:hyperlink r:id="rId62" w:history="1"><w:r><w:rPr><w:color w:val="#410a8c"/><w:u w:val="single"/></w:rPr><w:t xml:space="preserve">⟨10.1093/icc/9.3.521⟩</w:t></w:r></w:hyperlink></w:p><w:p><w:pPr/><w:r><w:rPr/><w:t xml:space="preserve">Article dans une revue</w:t></w:r></w:p><w:p><w:pPr/><w:hyperlink r:id="rId63" w:history="1"><w:r><w:rPr><w:color w:val="#410a8c"/><w:u w:val="single"/></w:rPr><w:t xml:space="preserve">istex</w:t></w:r></w:hyperlink></w:p><w:p><w:pPr/><w:hyperlink r:id="rId61" w:history="1"><w:r><w:rPr><w:color w:val="#410a8c"/><w:u w:val="single"/></w:rPr><w:t xml:space="preserve">hal-03178594v1</w:t></w:r></w:hyperlink></w:p></w:tc></w:tr><w:tr><w:trPr/><w:tc><w:tcPr><w:noWrap/></w:tcPr><w:p><w:pPr><w:spacing w:after="200"/></w:pPr><w:hyperlink r:id="rId64" w:history="1"><w:r><w:rPr><w:color w:val="1e198e"/><w:b w:val="1"/><w:bCs w:val="1"/><w:u w:val="single"/></w:rPr><w:t xml:space="preserve">Equilibrium Unemployment, the Nature of Competence, the Organization of the Firm</w:t></w:r></w:hyperlink></w:p><w:p><w:pPr/><w:hyperlink r:id="rId16" w:history="1"><w:r><w:rPr><w:color w:val="#410a8c"/><w:u w:val="single"/></w:rPr><w:t xml:space="preserve">Donatella Gatti</w:t></w:r></w:hyperlink></w:p><w:p><w:pPr/><w:r><w:rPr><w:i w:val="1"/><w:iCs w:val="1"/></w:rPr><w:t xml:space="preserve">Economia politica</w:t></w:r><w:r><w:rPr/><w:t xml:space="preserve">, 1999</w:t></w:r></w:p><w:p><w:pPr/><w:r><w:rPr/><w:t xml:space="preserve">Article dans une revue</w:t></w:r></w:p><w:p><w:pPr/><w:hyperlink r:id="rId64" w:history="1"><w:r><w:rPr><w:color w:val="#410a8c"/><w:u w:val="single"/></w:rPr><w:t xml:space="preserve">hal-03178595v1</w:t></w:r></w:hyperlink></w:p></w:tc></w:tr><w:tr><w:trPr/><w:tc><w:tcPr><w:noWrap/></w:tcPr><w:p><w:pPr><w:spacing w:after="200"/></w:pPr><w:hyperlink r:id="rId65" w:history="1"><w:r><w:rPr><w:color w:val="1e198e"/><w:b w:val="1"/><w:bCs w:val="1"/><w:u w:val="single"/></w:rPr><w:t xml:space="preserve">La disoccupazione tecnologica tra mercato e istituzioni: studi teorici e verifiche empiriche</w:t></w:r></w:hyperlink></w:p><w:p><w:pPr/><w:hyperlink r:id="rId16" w:history="1"><w:r><w:rPr><w:color w:val="#410a8c"/><w:u w:val="single"/></w:rPr><w:t xml:space="preserve">Donatella Gatti</w:t></w:r></w:hyperlink><w:r><w:rPr/><w:t xml:space="preserve">,</w:t></w:r><w:hyperlink r:id="rId66" w:history="1"><w:r><w:rPr><w:color w:val="#410a8c"/><w:u w:val="single"/></w:rPr><w:t xml:space="preserve">Marco Vivarelli</w:t></w:r></w:hyperlink></w:p><w:p><w:pPr/><w:r><w:rPr><w:i w:val="1"/><w:iCs w:val="1"/></w:rPr><w:t xml:space="preserve">L'industria</w:t></w:r><w:r><w:rPr/><w:t xml:space="preserve">, 1995, 3, https://www.mulino.it/riviste/issn/0019-7416</w:t></w:r></w:p><w:p><w:pPr/><w:r><w:rPr/><w:t xml:space="preserve">Article dans une revue</w:t></w:r></w:p><w:p><w:pPr/><w:hyperlink r:id="rId65" w:history="1"><w:r><w:rPr><w:color w:val="#410a8c"/><w:u w:val="single"/></w:rPr><w:t xml:space="preserve">hal-04019779v1</w:t></w:r></w:hyperlink></w:p></w:tc></w:tr><w:tr><w:trPr/><w:tc><w:tcPr><w:noWrap/></w:tcPr><w:p><w:pPr><w:spacing w:after="200"/></w:pPr><w:hyperlink r:id="rId67" w:history="1"><w:r><w:rPr><w:color w:val="1e198e"/><w:b w:val="1"/><w:bCs w:val="1"/><w:u w:val="single"/></w:rPr><w:t xml:space="preserve">Disoccupazione tecnologica: un approccio istituzionalista</w:t></w:r></w:hyperlink></w:p><w:p><w:pPr/><w:hyperlink r:id="rId16" w:history="1"><w:r><w:rPr><w:color w:val="#410a8c"/><w:u w:val="single"/></w:rPr><w:t xml:space="preserve">Donatella Gatti</w:t></w:r></w:hyperlink></w:p><w:p><w:pPr/><w:r><w:rPr><w:i w:val="1"/><w:iCs w:val="1"/></w:rPr><w:t xml:space="preserve">Journal of Industrial and Business Economics = Economia e politica industriale</w:t></w:r><w:r><w:rPr/><w:t xml:space="preserve">, 1994, 81, https://www.springer.com/journal/40812</w:t></w:r></w:p><w:p><w:pPr/><w:r><w:rPr/><w:t xml:space="preserve">Article dans une revue</w:t></w:r></w:p><w:p><w:pPr/><w:hyperlink r:id="rId67" w:history="1"><w:r><w:rPr><w:color w:val="#410a8c"/><w:u w:val="single"/></w:rPr><w:t xml:space="preserve">hal-04019786v1</w:t></w:r></w:hyperlink></w:p></w:tc></w:tr></w:tbl><w:p><w:pPr><w:spacing w:before="200"/></w:pPr></w:p><w:p><w:pPr><w:pStyle w:val="Heading2"/></w:pPr><w:r><w:rPr><w:color w:val="1e198e"/><w:b w:val="1"/><w:bCs w:val="1"/></w:rPr><w:t xml:space="preserve">Pré-publication, Document de travail (18)</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Unpacking the Green Box: Endogenous Preferences and Environmental Policy Stringency in European Countries.</w:t></w:r></w:hyperlink></w:p><w:p><w:pPr/><w:hyperlink r:id="rId18" w:history="1"><w:r><w:rPr><w:color w:val="#410a8c"/><w:u w:val="single"/></w:rPr><w:t xml:space="preserve">Francisco Serranito</w:t></w:r></w:hyperlink><w:r><w:rPr/><w:t xml:space="preserve">,</w:t></w:r><w:hyperlink r:id="rId16" w:history="1"><w:r><w:rPr><w:color w:val="#410a8c"/><w:u w:val="single"/></w:rPr><w:t xml:space="preserve">Donatella Gatti</w:t></w:r></w:hyperlink><w:r><w:rPr/><w:t xml:space="preserve">,</w:t></w:r><w:hyperlink r:id="rId17" w:history="1"><w:r><w:rPr><w:color w:val="#410a8c"/><w:u w:val="single"/></w:rPr><w:t xml:space="preserve">Gaye-Del Lo</w:t></w:r></w:hyperlink></w:p><w:p><w:pPr/><w:r><w:rPr/><w:t xml:space="preserve">2025</w:t></w:r></w:p><w:p><w:pPr/><w:r><w:rPr/><w:t xml:space="preserve">Pré-publication, Document de travail</w:t></w:r></w:p><w:p><w:pPr/><w:hyperlink r:id="rId68" w:history="1"><w:r><w:rPr><w:color w:val="#410a8c"/><w:u w:val="single"/></w:rPr><w:t xml:space="preserve">hal-04961638v1</w:t></w:r></w:hyperlink></w:p></w:tc></w:tr><w:tr><w:trPr/><w:tc><w:tcPr><w:noWrap/></w:tcPr><w:p><w:pPr><w:spacing w:after="200"/></w:pPr><w:hyperlink r:id="rId69" w:history="1"><w:r><w:rPr><w:color w:val="1e198e"/><w:b w:val="1"/><w:bCs w:val="1"/><w:u w:val="single"/></w:rPr><w:t xml:space="preserve">Social Unrest and Environmental Performance</w:t></w:r></w:hyperlink></w:p><w:p><w:pPr/><w:hyperlink r:id="rId70" w:history="1"><w:r><w:rPr><w:color w:val="#410a8c"/><w:u w:val="single"/></w:rPr><w:t xml:space="preserve">Mahdi Fawaz</w:t></w:r></w:hyperlink><w:r><w:rPr/><w:t xml:space="preserve">,</w:t></w:r><w:hyperlink r:id="rId16" w:history="1"><w:r><w:rPr><w:color w:val="#410a8c"/><w:u w:val="single"/></w:rPr><w:t xml:space="preserve">Donatella Gatti</w:t></w:r></w:hyperlink></w:p><w:p><w:pPr/><w:r><w:rPr/><w:t xml:space="preserve">2025</w:t></w:r></w:p><w:p><w:pPr/><w:r><w:rPr/><w:t xml:space="preserve">Pré-publication, Document de travail</w:t></w:r><w:r><w:rPr/><w:t xml:space="preserve"> (working paper)</w:t></w:r></w:p><w:p><w:pPr/><w:hyperlink r:id="rId69" w:history="1"><w:r><w:rPr><w:color w:val="#410a8c"/><w:u w:val="single"/></w:rPr><w:t xml:space="preserve">hal-05021482v1</w:t></w:r></w:hyperlink></w:p></w:tc></w:tr><w:tr><w:trPr/><w:tc><w:tcPr><w:noWrap/></w:tcPr><w:p><w:pPr><w:spacing w:after="200"/></w:pPr><w:hyperlink r:id="rId71" w:history="1"><w:r><w:rPr><w:color w:val="1e198e"/><w:b w:val="1"/><w:bCs w:val="1"/><w:u w:val="single"/></w:rPr><w:t xml:space="preserve">AI Diffusion, Disasters, Environmental and Social Change</w:t></w:r></w:hyperlink></w:p><w:p><w:pPr/><w:hyperlink r:id="rId16" w:history="1"><w:r><w:rPr><w:color w:val="#410a8c"/><w:u w:val="single"/></w:rPr><w:t xml:space="preserve">Donatella Gatti</w:t></w:r></w:hyperlink><w:r><w:rPr/><w:t xml:space="preserve">,</w:t></w:r><w:hyperlink r:id="rId21" w:history="1"><w:r><w:rPr><w:color w:val="#410a8c"/><w:u w:val="single"/></w:rPr><w:t xml:space="preserve">Julien Vauday</w:t></w:r></w:hyperlink></w:p><w:p><w:pPr/><w:r><w:rPr/><w:t xml:space="preserve">2024</w:t></w:r></w:p><w:p><w:pPr/><w:r><w:rPr/><w:t xml:space="preserve">Pré-publication, Document de travail</w:t></w:r></w:p><w:p><w:pPr/><w:hyperlink r:id="rId71" w:history="1"><w:r><w:rPr><w:color w:val="#410a8c"/><w:u w:val="single"/></w:rPr><w:t xml:space="preserve">hal-04604374v1</w:t></w:r></w:hyperlink></w:p></w:tc></w:tr><w:tr><w:trPr/><w:tc><w:tcPr><w:noWrap/></w:tcPr><w:p><w:pPr><w:spacing w:after="200"/></w:pPr><w:hyperlink r:id="rId72" w:history="1"><w:r><w:rPr><w:color w:val="1e198e"/><w:b w:val="1"/><w:bCs w:val="1"/><w:u w:val="single"/></w:rPr><w:t xml:space="preserve">Unpacking the green box: Determinants of Environmental Policy Stringency in European countries</w:t></w:r></w:hyperlink></w:p><w:p><w:pPr/><w:hyperlink r:id="rId16" w:history="1"><w:r><w:rPr><w:color w:val="#410a8c"/><w:u w:val="single"/></w:rPr><w:t xml:space="preserve">Donatella Gatti</w:t></w:r></w:hyperlink><w:r><w:rPr/><w:t xml:space="preserve">,</w:t></w:r><w:hyperlink r:id="rId73" w:history="1"><w:r><w:rPr><w:color w:val="#410a8c"/><w:u w:val="single"/></w:rPr><w:t xml:space="preserve">Gaye del Lo</w:t></w:r></w:hyperlink><w:r><w:rPr/><w:t xml:space="preserve">,</w:t></w:r><w:hyperlink r:id="rId18" w:history="1"><w:r><w:rPr><w:color w:val="#410a8c"/><w:u w:val="single"/></w:rPr><w:t xml:space="preserve">Francisco Serranito</w:t></w:r></w:hyperlink></w:p><w:p><w:pPr/><w:r><w:rPr/><w:t xml:space="preserve">2023</w:t></w:r></w:p><w:p><w:pPr/><w:r><w:rPr/><w:t xml:space="preserve">Pré-publication, Document de travail</w:t></w:r></w:p><w:p><w:pPr/><w:hyperlink r:id="rId72" w:history="1"><w:r><w:rPr><w:color w:val="#410a8c"/><w:u w:val="single"/></w:rPr><w:t xml:space="preserve">hal-04208688v1</w:t></w:r></w:hyperlink></w:p></w:tc></w:tr><w:tr><w:trPr/><w:tc><w:tcPr><w:noWrap/></w:tcPr><w:p><w:pPr><w:spacing w:after="200"/></w:pPr><w:hyperlink r:id="rId74" w:history="1"><w:r><w:rPr><w:color w:val="1e198e"/><w:b w:val="1"/><w:bCs w:val="1"/><w:u w:val="single"/></w:rPr><w:t xml:space="preserve">Unpacking the green box: Determinants of Environmental Policy Stringency in European countries</w:t></w:r></w:hyperlink></w:p><w:p><w:pPr/><w:hyperlink r:id="rId18" w:history="1"><w:r><w:rPr><w:color w:val="#410a8c"/><w:u w:val="single"/></w:rPr><w:t xml:space="preserve">Francisco Serranito</w:t></w:r></w:hyperlink><w:r><w:rPr/><w:t xml:space="preserve">,</w:t></w:r><w:hyperlink r:id="rId16" w:history="1"><w:r><w:rPr><w:color w:val="#410a8c"/><w:u w:val="single"/></w:rPr><w:t xml:space="preserve">Donatella Gatti</w:t></w:r></w:hyperlink><w:r><w:rPr/><w:t xml:space="preserve">,</w:t></w:r><w:hyperlink r:id="rId17" w:history="1"><w:r><w:rPr><w:color w:val="#410a8c"/><w:u w:val="single"/></w:rPr><w:t xml:space="preserve">Gaye-Del Lo</w:t></w:r></w:hyperlink></w:p><w:p><w:pPr/><w:r><w:rPr/><w:t xml:space="preserve">2023</w:t></w:r></w:p><w:p><w:pPr/><w:r><w:rPr/><w:t xml:space="preserve">Pré-publication, Document de travail</w:t></w:r></w:p><w:p><w:pPr/><w:hyperlink r:id="rId74" w:history="1"><w:r><w:rPr><w:color w:val="#410a8c"/><w:u w:val="single"/></w:rPr><w:t xml:space="preserve">hal-04202808v1</w:t></w:r></w:hyperlink></w:p></w:tc></w:tr><w:tr><w:trPr/><w:tc><w:tcPr><w:noWrap/></w:tcPr><w:p><w:pPr><w:spacing w:after="200"/></w:pPr><w:hyperlink r:id="rId75" w:history="1"><w:r><w:rPr><w:color w:val="1e198e"/><w:b w:val="1"/><w:bCs w:val="1"/><w:u w:val="single"/></w:rPr><w:t xml:space="preserve">Environmental transition through social change and lobbying by citizens</w:t></w:r></w:hyperlink></w:p><w:p><w:pPr/><w:hyperlink r:id="rId16" w:history="1"><w:r><w:rPr><w:color w:val="#410a8c"/><w:u w:val="single"/></w:rPr><w:t xml:space="preserve">Donatella Gatti</w:t></w:r></w:hyperlink><w:r><w:rPr/><w:t xml:space="preserve">,</w:t></w:r><w:hyperlink r:id="rId21" w:history="1"><w:r><w:rPr><w:color w:val="#410a8c"/><w:u w:val="single"/></w:rPr><w:t xml:space="preserve">Julien Vauday</w:t></w:r></w:hyperlink></w:p><w:p><w:pPr/><w:r><w:rPr/><w:t xml:space="preserve">2023</w:t></w:r></w:p><w:p><w:pPr/><w:r><w:rPr/><w:t xml:space="preserve">Pré-publication, Document de travail</w:t></w:r></w:p><w:p><w:pPr/><w:hyperlink r:id="rId75" w:history="1"><w:r><w:rPr><w:color w:val="#410a8c"/><w:u w:val="single"/></w:rPr><w:t xml:space="preserve">hal-04158754v1</w:t></w:r></w:hyperlink></w:p></w:tc></w:tr><w:tr><w:trPr/><w:tc><w:tcPr><w:noWrap/></w:tcPr><w:p><w:pPr><w:spacing w:after="200"/></w:pPr><w:hyperlink r:id="rId76" w:history="1"><w:r><w:rPr><w:color w:val="1e198e"/><w:b w:val="1"/><w:bCs w:val="1"/><w:u w:val="single"/></w:rPr><w:t xml:space="preserve">Unpacking the green box: Determinants of Environmental Policy Stringency in European countries</w:t></w:r></w:hyperlink></w:p><w:p><w:pPr/><w:hyperlink r:id="rId16" w:history="1"><w:r><w:rPr><w:color w:val="#410a8c"/><w:u w:val="single"/></w:rPr><w:t xml:space="preserve">Donatella Gatti</w:t></w:r></w:hyperlink><w:r><w:rPr/><w:t xml:space="preserve">,</w:t></w:r><w:hyperlink r:id="rId73" w:history="1"><w:r><w:rPr><w:color w:val="#410a8c"/><w:u w:val="single"/></w:rPr><w:t xml:space="preserve">Gaye del Lo</w:t></w:r></w:hyperlink><w:r><w:rPr/><w:t xml:space="preserve">,</w:t></w:r><w:hyperlink r:id="rId18" w:history="1"><w:r><w:rPr><w:color w:val="#410a8c"/><w:u w:val="single"/></w:rPr><w:t xml:space="preserve">Francisco Serranito</w:t></w:r></w:hyperlink></w:p><w:p><w:pPr/><w:r><w:rPr/><w:t xml:space="preserve">2023</w:t></w:r></w:p><w:p><w:pPr/><w:r><w:rPr/><w:t xml:space="preserve">Pré-publication, Document de travail</w:t></w:r></w:p><w:p><w:pPr/><w:hyperlink r:id="rId76" w:history="1"><w:r><w:rPr><w:color w:val="#410a8c"/><w:u w:val="single"/></w:rPr><w:t xml:space="preserve">hal-04188866v1</w:t></w:r></w:hyperlink></w:p></w:tc></w:tr><w:tr><w:trPr/><w:tc><w:tcPr><w:noWrap/></w:tcPr><w:p><w:pPr><w:spacing w:after="200"/></w:pPr><w:hyperlink r:id="rId77" w:history="1"><w:r><w:rPr><w:color w:val="1e198e"/><w:b w:val="1"/><w:bCs w:val="1"/><w:u w:val="single"/></w:rPr><w:t xml:space="preserve">What’s behind the Political Support for Green Welfare State Institutions?</w:t></w:r></w:hyperlink></w:p><w:p><w:pPr/><w:hyperlink r:id="rId16" w:history="1"><w:r><w:rPr><w:color w:val="#410a8c"/><w:u w:val="single"/></w:rPr><w:t xml:space="preserve">Donatella Gatti</w:t></w:r></w:hyperlink></w:p><w:p><w:pPr/><w:r><w:rPr/><w:t xml:space="preserve">2022</w:t></w:r></w:p><w:p><w:pPr/><w:r><w:rPr/><w:t xml:space="preserve">Pré-publication, Document de travail</w:t></w:r></w:p><w:p><w:pPr/><w:hyperlink r:id="rId77" w:history="1"><w:r><w:rPr><w:color w:val="#410a8c"/><w:u w:val="single"/></w:rPr><w:t xml:space="preserve">hal-03534136v1</w:t></w:r></w:hyperlink></w:p></w:tc></w:tr><w:tr><w:trPr/><w:tc><w:tcPr><w:noWrap/></w:tcPr><w:p><w:pPr><w:spacing w:after="200"/></w:pPr><w:hyperlink r:id="rId78" w:history="1"><w:r><w:rPr><w:color w:val="1e198e"/><w:b w:val="1"/><w:bCs w:val="1"/><w:u w:val="single"/></w:rPr><w:t xml:space="preserve">Protection des ressources naturelles et sociales. Une approche d'économie politique</w:t></w:r></w:hyperlink></w:p><w:p><w:pPr/><w:hyperlink r:id="rId16" w:history="1"><w:r><w:rPr><w:color w:val="#410a8c"/><w:u w:val="single"/></w:rPr><w:t xml:space="preserve">Donatella Gatti</w:t></w:r></w:hyperlink></w:p><w:p><w:pPr/><w:r><w:rPr/><w:t xml:space="preserve">2021</w:t></w:r></w:p><w:p><w:pPr/><w:r><w:rPr/><w:t xml:space="preserve">Pré-publication, Document de travail</w:t></w:r></w:p><w:p><w:pPr/><w:hyperlink r:id="rId78" w:history="1"><w:r><w:rPr><w:color w:val="#410a8c"/><w:u w:val="single"/></w:rPr><w:t xml:space="preserve">hal-03180300v1</w:t></w:r></w:hyperlink></w:p></w:tc></w:tr><w:tr><w:trPr/><w:tc><w:tcPr><w:noWrap/></w:tcPr><w:p><w:pPr><w:spacing w:after="200"/></w:pPr><w:hyperlink r:id="rId79" w:history="1"><w:r><w:rPr><w:color w:val="1e198e"/><w:b w:val="1"/><w:bCs w:val="1"/><w:u w:val="single"/></w:rPr><w:t xml:space="preserve">Protection of natural and social resources. A political economy approach</w:t></w:r></w:hyperlink></w:p><w:p><w:pPr/><w:hyperlink r:id="rId16" w:history="1"><w:r><w:rPr><w:color w:val="#410a8c"/><w:u w:val="single"/></w:rPr><w:t xml:space="preserve">Donatella Gatti</w:t></w:r></w:hyperlink></w:p><w:p><w:pPr/><w:r><w:rPr/><w:t xml:space="preserve">2021</w:t></w:r></w:p><w:p><w:pPr/><w:r><w:rPr/><w:t xml:space="preserve">Pré-publication, Document de travail</w:t></w:r></w:p><w:p><w:pPr/><w:hyperlink r:id="rId79" w:history="1"><w:r><w:rPr><w:color w:val="#410a8c"/><w:u w:val="single"/></w:rPr><w:t xml:space="preserve">hal-04020163v1</w:t></w:r></w:hyperlink></w:p></w:tc></w:tr><w:tr><w:trPr/><w:tc><w:tcPr><w:noWrap/></w:tcPr><w:p><w:pPr><w:spacing w:after="200"/></w:pPr><w:hyperlink r:id="rId80" w:history="1"><w:r><w:rPr><w:color w:val="1e198e"/><w:b w:val="1"/><w:bCs w:val="1"/><w:u w:val="single"/></w:rPr><w:t xml:space="preserve">Protecting Natural and Social Resources: A political economy approach</w:t></w:r></w:hyperlink></w:p><w:p><w:pPr/><w:hyperlink r:id="rId16" w:history="1"><w:r><w:rPr><w:color w:val="#410a8c"/><w:u w:val="single"/></w:rPr><w:t xml:space="preserve">Donatella Gatti</w:t></w:r></w:hyperlink></w:p><w:p><w:pPr/><w:r><w:rPr/><w:t xml:space="preserve">2021</w:t></w:r></w:p><w:p><w:pPr/><w:r><w:rPr/><w:t xml:space="preserve">Pré-publication, Document de travail</w:t></w:r></w:p><w:p><w:pPr/><w:hyperlink r:id="rId80" w:history="1"><w:r><w:rPr><w:color w:val="#410a8c"/><w:u w:val="single"/></w:rPr><w:t xml:space="preserve">hal-03374129v1</w:t></w:r></w:hyperlink></w:p></w:tc></w:tr><w:tr><w:trPr/><w:tc><w:tcPr><w:noWrap/></w:tcPr><w:p><w:pPr><w:spacing w:after="200"/></w:pPr><w:hyperlink r:id="rId81" w:history="1"><w:r><w:rPr><w:color w:val="1e198e"/><w:b w:val="1"/><w:bCs w:val="1"/><w:u w:val="single"/></w:rPr><w:t xml:space="preserve">Unemployment and finance: how do financial and labour market factors interact?</w:t></w:r></w:hyperlink></w:p><w:p><w:pPr/><w:hyperlink r:id="rId16" w:history="1"><w:r><w:rPr><w:color w:val="#410a8c"/><w:u w:val="single"/></w:rPr><w:t xml:space="preserve">Donatella Gatti</w:t></w:r></w:hyperlink><w:r><w:rPr/><w:t xml:space="preserve">,</w:t></w:r><w:hyperlink r:id="rId27" w:history="1"><w:r><w:rPr><w:color w:val="#410a8c"/><w:u w:val="single"/></w:rPr><w:t xml:space="preserve">Anne-Gaël Vaubourg</w:t></w:r></w:hyperlink></w:p><w:p><w:pPr/><w:r><w:rPr/><w:t xml:space="preserve">2009</w:t></w:r></w:p><w:p><w:pPr/><w:r><w:rPr/><w:t xml:space="preserve">Pré-publication, Document de travail</w:t></w:r></w:p><w:p><w:pPr/><w:hyperlink r:id="rId81" w:history="1"><w:r><w:rPr><w:color w:val="#410a8c"/><w:u w:val="single"/></w:rPr><w:t xml:space="preserve">halshs-00566792v1</w:t></w:r></w:hyperlink></w:p></w:tc></w:tr><w:tr><w:trPr/><w:tc><w:tcPr><w:noWrap/></w:tcPr><w:p><w:pPr><w:spacing w:after="200"/></w:pPr><w:hyperlink r:id="rId82" w:history="1"><w:r><w:rPr><w:color w:val="1e198e"/><w:b w:val="1"/><w:bCs w:val="1"/><w:u w:val="single"/></w:rPr><w:t xml:space="preserve">Macroeconomic effects of ownership structure in OECD countries</w:t></w:r></w:hyperlink></w:p><w:p><w:pPr/><w:hyperlink r:id="rId16" w:history="1"><w:r><w:rPr><w:color w:val="#410a8c"/><w:u w:val="single"/></w:rPr><w:t xml:space="preserve">Donatella Gatti</w:t></w:r></w:hyperlink></w:p><w:p><w:pPr/><w:r><w:rPr/><w:t xml:space="preserve">2008</w:t></w:r></w:p><w:p><w:pPr/><w:r><w:rPr/><w:t xml:space="preserve">Pré-publication, Document de travail</w:t></w:r></w:p><w:p><w:pPr/><w:hyperlink r:id="rId82" w:history="1"><w:r><w:rPr><w:color w:val="#410a8c"/><w:u w:val="single"/></w:rPr><w:t xml:space="preserve">halshs-00586850v1</w:t></w:r></w:hyperlink></w:p></w:tc></w:tr><w:tr><w:trPr/><w:tc><w:tcPr><w:noWrap/></w:tcPr><w:p><w:pPr><w:spacing w:after="200"/></w:pPr><w:hyperlink r:id="rId83" w:history="1"><w:r><w:rPr><w:color w:val="1e198e"/><w:b w:val="1"/><w:bCs w:val="1"/><w:u w:val="single"/></w:rPr><w:t xml:space="preserve">How does party fractionalization convey preferences for redistribution in parliamentary democracies?</w:t></w:r></w:hyperlink></w:p><w:p><w:pPr/><w:hyperlink r:id="rId30" w:history="1"><w:r><w:rPr><w:color w:val="#410a8c"/><w:u w:val="single"/></w:rPr><w:t xml:space="preserve">Bruno Amable</w:t></w:r></w:hyperlink><w:r><w:rPr/><w:t xml:space="preserve">,</w:t></w:r><w:hyperlink r:id="rId16" w:history="1"><w:r><w:rPr><w:color w:val="#410a8c"/><w:u w:val="single"/></w:rPr><w:t xml:space="preserve">Donatella Gatti</w:t></w:r></w:hyperlink><w:r><w:rPr/><w:t xml:space="preserve">,</w:t></w:r><w:hyperlink r:id="rId84" w:history="1"><w:r><w:rPr><w:color w:val="#410a8c"/><w:u w:val="single"/></w:rPr><w:t xml:space="preserve">Elvire Guillaud</w:t></w:r></w:hyperlink></w:p><w:p><w:pPr/><w:r><w:rPr/><w:t xml:space="preserve">2008</w:t></w:r></w:p><w:p><w:pPr/><w:r><w:rPr/><w:t xml:space="preserve">Pré-publication, Document de travail</w:t></w:r></w:p><w:p><w:pPr/><w:hyperlink r:id="rId83" w:history="1"><w:r><w:rPr><w:color w:val="#410a8c"/><w:u w:val="single"/></w:rPr><w:t xml:space="preserve">halshs-00586259v1</w:t></w:r></w:hyperlink></w:p></w:tc></w:tr><w:tr><w:trPr/><w:tc><w:tcPr><w:noWrap/></w:tcPr><w:p><w:pPr><w:spacing w:after="200"/></w:pPr><w:hyperlink r:id="rId85" w:history="1"><w:r><w:rPr><w:color w:val="1e198e"/><w:b w:val="1"/><w:bCs w:val="1"/><w:u w:val="single"/></w:rPr><w:t xml:space="preserve">Employment Performance and Institutions: New Answers to an Old Question,</w:t></w:r></w:hyperlink></w:p><w:p><w:pPr/><w:hyperlink r:id="rId30" w:history="1"><w:r><w:rPr><w:color w:val="#410a8c"/><w:u w:val="single"/></w:rPr><w:t xml:space="preserve">Bruno Amable</w:t></w:r></w:hyperlink><w:r><w:rPr/><w:t xml:space="preserve">,</w:t></w:r><w:hyperlink r:id="rId31" w:history="1"><w:r><w:rPr><w:color w:val="#410a8c"/><w:u w:val="single"/></w:rPr><w:t xml:space="preserve">Lilas Demmou</w:t></w:r></w:hyperlink><w:r><w:rPr/><w:t xml:space="preserve">,</w:t></w:r><w:hyperlink r:id="rId16" w:history="1"><w:r><w:rPr><w:color w:val="#410a8c"/><w:u w:val="single"/></w:rPr><w:t xml:space="preserve">Donatella Gatti</w:t></w:r></w:hyperlink></w:p><w:p><w:pPr/><w:r><w:rPr/><w:t xml:space="preserve">2007</w:t></w:r></w:p><w:p><w:pPr/><w:r><w:rPr/><w:t xml:space="preserve">Pré-publication, Document de travail</w:t></w:r></w:p><w:p><w:pPr/><w:hyperlink r:id="rId85" w:history="1"><w:r><w:rPr><w:color w:val="#410a8c"/><w:u w:val="single"/></w:rPr><w:t xml:space="preserve">hal-04021096v1</w:t></w:r></w:hyperlink></w:p></w:tc></w:tr><w:tr><w:trPr/><w:tc><w:tcPr><w:noWrap/></w:tcPr><w:p><w:pPr><w:spacing w:after="200"/></w:pPr><w:hyperlink r:id="rId86" w:history="1"><w:r><w:rPr><w:color w:val="1e198e"/><w:b w:val="1"/><w:bCs w:val="1"/><w:u w:val="single"/></w:rPr><w:t xml:space="preserve">Institutions, unemployment and inactivity in the OECD countries</w:t></w:r></w:hyperlink></w:p><w:p><w:pPr/><w:hyperlink r:id="rId30" w:history="1"><w:r><w:rPr><w:color w:val="#410a8c"/><w:u w:val="single"/></w:rPr><w:t xml:space="preserve">Bruno Amable</w:t></w:r></w:hyperlink><w:r><w:rPr/><w:t xml:space="preserve">,</w:t></w:r><w:hyperlink r:id="rId31" w:history="1"><w:r><w:rPr><w:color w:val="#410a8c"/><w:u w:val="single"/></w:rPr><w:t xml:space="preserve">Lilas Demmou</w:t></w:r></w:hyperlink><w:r><w:rPr/><w:t xml:space="preserve">,</w:t></w:r><w:hyperlink r:id="rId16" w:history="1"><w:r><w:rPr><w:color w:val="#410a8c"/><w:u w:val="single"/></w:rPr><w:t xml:space="preserve">Donatella Gatti</w:t></w:r></w:hyperlink></w:p><w:p><w:pPr/><w:r><w:rPr/><w:t xml:space="preserve">2006</w:t></w:r></w:p><w:p><w:pPr/><w:r><w:rPr/><w:t xml:space="preserve">Pré-publication, Document de travail</w:t></w:r></w:p><w:p><w:pPr/><w:hyperlink r:id="rId86" w:history="1"><w:r><w:rPr><w:color w:val="#410a8c"/><w:u w:val="single"/></w:rPr><w:t xml:space="preserve">halshs-00590495v1</w:t></w:r></w:hyperlink></w:p></w:tc></w:tr><w:tr><w:trPr/><w:tc><w:tcPr><w:noWrap/></w:tcPr><w:p><w:pPr><w:spacing w:after="200"/></w:pPr><w:hyperlink r:id="rId87" w:history="1"><w:r><w:rPr><w:color w:val="1e198e"/><w:b w:val="1"/><w:bCs w:val="1"/><w:u w:val="single"/></w:rPr><w:t xml:space="preserve">Welfare state retrenchment: The partisan effect revisited</w:t></w:r></w:hyperlink></w:p><w:p><w:pPr/><w:hyperlink r:id="rId30" w:history="1"><w:r><w:rPr><w:color w:val="#410a8c"/><w:u w:val="single"/></w:rPr><w:t xml:space="preserve">Bruno Amable</w:t></w:r></w:hyperlink><w:r><w:rPr/><w:t xml:space="preserve">,</w:t></w:r><w:hyperlink r:id="rId16" w:history="1"><w:r><w:rPr><w:color w:val="#410a8c"/><w:u w:val="single"/></w:rPr><w:t xml:space="preserve">Donatella Gatti</w:t></w:r></w:hyperlink><w:r><w:rPr/><w:t xml:space="preserve">,</w:t></w:r><w:hyperlink r:id="rId48" w:history="1"><w:r><w:rPr><w:color w:val="#410a8c"/><w:u w:val="single"/></w:rPr><w:t xml:space="preserve">Jan Schumacher</w:t></w:r></w:hyperlink></w:p><w:p><w:pPr/><w:r><w:rPr/><w:t xml:space="preserve">2006</w:t></w:r></w:p><w:p><w:pPr/><w:r><w:rPr/><w:t xml:space="preserve">Pré-publication, Document de travail</w:t></w:r></w:p><w:p><w:pPr/><w:hyperlink r:id="rId87" w:history="1"><w:r><w:rPr><w:color w:val="#410a8c"/><w:u w:val="single"/></w:rPr><w:t xml:space="preserve">halshs-00590537v1</w:t></w:r></w:hyperlink></w:p></w:tc></w:tr><w:tr><w:trPr/><w:tc><w:tcPr><w:noWrap/></w:tcPr><w:p><w:pPr><w:spacing w:after="200"/></w:pPr><w:hyperlink r:id="rId88" w:history="1"><w:r><w:rPr><w:color w:val="1e198e"/><w:b w:val="1"/><w:bCs w:val="1"/><w:u w:val="single"/></w:rPr><w:t xml:space="preserve">The political economy of job protection and income redistribution</w:t></w:r></w:hyperlink></w:p><w:p><w:pPr/><w:hyperlink r:id="rId30" w:history="1"><w:r><w:rPr><w:color w:val="#410a8c"/><w:u w:val="single"/></w:rPr><w:t xml:space="preserve">Bruno Amable</w:t></w:r></w:hyperlink><w:r><w:rPr/><w:t xml:space="preserve">,</w:t></w:r><w:hyperlink r:id="rId16" w:history="1"><w:r><w:rPr><w:color w:val="#410a8c"/><w:u w:val="single"/></w:rPr><w:t xml:space="preserve">Donatella Gatti</w:t></w:r></w:hyperlink></w:p><w:p><w:pPr/><w:r><w:rPr/><w:t xml:space="preserve">2005</w:t></w:r></w:p><w:p><w:pPr/><w:r><w:rPr/><w:t xml:space="preserve">Pré-publication, Document de travail</w:t></w:r></w:p><w:p><w:pPr/><w:hyperlink r:id="rId88" w:history="1"><w:r><w:rPr><w:color w:val="#410a8c"/><w:u w:val="single"/></w:rPr><w:t xml:space="preserve">halshs-00590841v1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AI Diffusion, Disasters, Environmental and Social Change</w:t></w:r></w:hyperlink></w:p><w:p><w:pPr/><w:hyperlink r:id="rId16" w:history="1"><w:r><w:rPr><w:color w:val="#410a8c"/><w:u w:val="single"/></w:rPr><w:t xml:space="preserve">Donatella Gatti</w:t></w:r></w:hyperlink><w:r><w:rPr/><w:t xml:space="preserve">,</w:t></w:r><w:hyperlink r:id="rId21" w:history="1"><w:r><w:rPr><w:color w:val="#410a8c"/><w:u w:val="single"/></w:rPr><w:t xml:space="preserve">Julien Vauday</w:t></w:r></w:hyperlink></w:p><w:p><w:pPr/><w:r><w:rPr><w:i w:val="1"/><w:iCs w:val="1"/></w:rPr><w:t xml:space="preserve">11th FAERE Annual Conference</w:t></w:r><w:r><w:rPr/><w:t xml:space="preserve">, FAERE, Sep 2024, Strasbourg, France</w:t></w:r></w:p><w:p><w:pPr/><w:r><w:rPr/><w:t xml:space="preserve">Communication dans un congrès</w:t></w:r></w:p><w:p><w:pPr/><w:hyperlink r:id="rId89" w:history="1"><w:r><w:rPr><w:color w:val="#410a8c"/><w:u w:val="single"/></w:rPr><w:t xml:space="preserve">hal-04690271v1</w:t></w:r></w:hyperlink></w:p></w:tc></w:tr><w:tr><w:trPr/><w:tc><w:tcPr><w:noWrap/></w:tcPr><w:p><w:pPr><w:spacing w:after="200"/></w:pPr><w:hyperlink r:id="rId90" w:history="1"><w:r><w:rPr><w:color w:val="1e198e"/><w:b w:val="1"/><w:bCs w:val="1"/><w:u w:val="single"/></w:rPr><w:t xml:space="preserve">Environmentalism, carbon tax, and lobbying by citizens</w:t></w:r></w:hyperlink></w:p><w:p><w:pPr/><w:hyperlink r:id="rId16" w:history="1"><w:r><w:rPr><w:color w:val="#410a8c"/><w:u w:val="single"/></w:rPr><w:t xml:space="preserve">Donatella Gatti</w:t></w:r></w:hyperlink><w:r><w:rPr/><w:t xml:space="preserve">,</w:t></w:r><w:hyperlink r:id="rId21" w:history="1"><w:r><w:rPr><w:color w:val="#410a8c"/><w:u w:val="single"/></w:rPr><w:t xml:space="preserve">Julien Vauday</w:t></w:r></w:hyperlink></w:p><w:p><w:pPr/><w:r><w:rPr><w:i w:val="1"/><w:iCs w:val="1"/></w:rPr><w:t xml:space="preserve">Workshop "Environment, Policies, and Risks"</w:t></w:r><w:r><w:rPr/><w:t xml:space="preserve">, Donatella Gatti; Imen Ghattassi; Gaye-Del Lo; Grégory Schneider-Maunoury; Julien Vauday, Oct 2023, Campus Condorcet, Paris, France</w:t></w:r></w:p><w:p><w:pPr/><w:r><w:rPr/><w:t xml:space="preserve">Communication dans un congrès</w:t></w:r></w:p><w:p><w:pPr/><w:hyperlink r:id="rId90" w:history="1"><w:r><w:rPr><w:color w:val="#410a8c"/><w:u w:val="single"/></w:rPr><w:t xml:space="preserve">hal-04242593v1</w:t></w:r></w:hyperlink></w:p></w:tc></w:tr><w:tr><w:trPr/><w:tc><w:tcPr><w:noWrap/></w:tcPr><w:p><w:pPr><w:spacing w:after="200"/></w:pPr><w:hyperlink r:id="rId91" w:history="1"><w:r><w:rPr><w:color w:val="1e198e"/><w:b w:val="1"/><w:bCs w:val="1"/><w:u w:val="single"/></w:rPr><w:t xml:space="preserve">Green cultural transition, environmental taxes, and collective lobbying by social groups of citizens</w:t></w:r></w:hyperlink></w:p><w:p><w:pPr/><w:hyperlink r:id="rId16" w:history="1"><w:r><w:rPr><w:color w:val="#410a8c"/><w:u w:val="single"/></w:rPr><w:t xml:space="preserve">Donatella Gatti</w:t></w:r></w:hyperlink><w:r><w:rPr/><w:t xml:space="preserve">,</w:t></w:r><w:hyperlink r:id="rId21" w:history="1"><w:r><w:rPr><w:color w:val="#410a8c"/><w:u w:val="single"/></w:rPr><w:t xml:space="preserve">Julien Vauday</w:t></w:r></w:hyperlink></w:p><w:p><w:pPr/><w:r><w:rPr><w:i w:val="1"/><w:iCs w:val="1"/></w:rPr><w:t xml:space="preserve">10th FAERE Annual Conference</w:t></w:r><w:r><w:rPr/><w:t xml:space="preserve">, French Association of Environmental and Resource Economists (FAERE), Sep 2023, Montpeliier, France</w:t></w:r></w:p><w:p><w:pPr/><w:r><w:rPr/><w:t xml:space="preserve">Communication dans un congrès</w:t></w:r></w:p><w:p><w:pPr/><w:hyperlink r:id="rId91" w:history="1"><w:r><w:rPr><w:color w:val="#410a8c"/><w:u w:val="single"/></w:rPr><w:t xml:space="preserve">hal-04189019v1</w:t></w:r></w:hyperlink></w:p></w:tc></w:tr><w:tr><w:trPr/><w:tc><w:tcPr><w:noWrap/></w:tcPr><w:p><w:pPr><w:spacing w:after="200"/></w:pPr><w:hyperlink r:id="rId92" w:history="1"><w:r><w:rPr><w:color w:val="1e198e"/><w:b w:val="1"/><w:bCs w:val="1"/><w:u w:val="single"/></w:rPr><w:t xml:space="preserve">Determinants of environmental policy stringency in European countries</w:t></w:r></w:hyperlink></w:p><w:p><w:pPr/><w:hyperlink r:id="rId16" w:history="1"><w:r><w:rPr><w:color w:val="#410a8c"/><w:u w:val="single"/></w:rPr><w:t xml:space="preserve">Donatella Gatti</w:t></w:r></w:hyperlink><w:r><w:rPr/><w:t xml:space="preserve">,</w:t></w:r><w:hyperlink r:id="rId17" w:history="1"><w:r><w:rPr><w:color w:val="#410a8c"/><w:u w:val="single"/></w:rPr><w:t xml:space="preserve">Gaye-Del Lo</w:t></w:r></w:hyperlink><w:r><w:rPr/><w:t xml:space="preserve">,</w:t></w:r><w:hyperlink r:id="rId18" w:history="1"><w:r><w:rPr><w:color w:val="#410a8c"/><w:u w:val="single"/></w:rPr><w:t xml:space="preserve">Francisco Serranito</w:t></w:r></w:hyperlink></w:p><w:p><w:pPr/><w:r><w:rPr><w:i w:val="1"/><w:iCs w:val="1"/></w:rPr><w:t xml:space="preserve">Workshop "Environment, Policies, and Risks"</w:t></w:r><w:r><w:rPr/><w:t xml:space="preserve">, Donatella Gatti; Imen Ghattassi; Gaye-Del Lo; Grégory Schneider-Maunoury; Julien Vauday, Oct 2023, Campus Condorcet, Paris, France</w:t></w:r></w:p><w:p><w:pPr/><w:r><w:rPr/><w:t xml:space="preserve">Communication dans un congrès</w:t></w:r></w:p><w:p><w:pPr/><w:hyperlink r:id="rId92" w:history="1"><w:r><w:rPr><w:color w:val="#410a8c"/><w:u w:val="single"/></w:rPr><w:t xml:space="preserve">hal-04242597v1</w:t></w:r></w:hyperlink></w:p></w:tc></w:tr><w:tr><w:trPr/><w:tc><w:tcPr><w:noWrap/></w:tcPr><w:p><w:pPr><w:spacing w:after="200"/></w:pPr><w:hyperlink r:id="rId93" w:history="1"><w:r><w:rPr><w:color w:val="1e198e"/><w:b w:val="1"/><w:bCs w:val="1"/><w:u w:val="single"/></w:rPr><w:t xml:space="preserve">UNPACKING THE GREEN BOX: DETERMINANTS OF ENVIRONMENTAL POLICY STRINGENCY IN EUROPEAN COUNTRIES</w:t></w:r></w:hyperlink></w:p><w:p><w:pPr/><w:hyperlink r:id="rId16" w:history="1"><w:r><w:rPr><w:color w:val="#410a8c"/><w:u w:val="single"/></w:rPr><w:t xml:space="preserve">Donatella Gatti</w:t></w:r></w:hyperlink><w:r><w:rPr/><w:t xml:space="preserve">,</w:t></w:r><w:hyperlink r:id="rId73" w:history="1"><w:r><w:rPr><w:color w:val="#410a8c"/><w:u w:val="single"/></w:rPr><w:t xml:space="preserve">Gaye del Lo</w:t></w:r></w:hyperlink><w:r><w:rPr/><w:t xml:space="preserve">,</w:t></w:r><w:hyperlink r:id="rId18" w:history="1"><w:r><w:rPr><w:color w:val="#410a8c"/><w:u w:val="single"/></w:rPr><w:t xml:space="preserve">Francisco Serranito</w:t></w:r></w:hyperlink></w:p><w:p><w:pPr/><w:r><w:rPr><w:i w:val="1"/><w:iCs w:val="1"/></w:rPr><w:t xml:space="preserve">25th INFER Annual Conference 2023 - XXth INTECO Workshop on Economic Integration</w:t></w:r><w:r><w:rPr/><w:t xml:space="preserve">, International Network for Economic Research ( INFER) &amp; ITECO, Sep 2023, Valencia, Spain</w:t></w:r></w:p><w:p><w:pPr/><w:r><w:rPr/><w:t xml:space="preserve">Communication dans un congrès</w:t></w:r></w:p><w:p><w:pPr/><w:hyperlink r:id="rId93" w:history="1"><w:r><w:rPr><w:color w:val="#410a8c"/><w:u w:val="single"/></w:rPr><w:t xml:space="preserve">hal-04189020v1</w:t></w:r></w:hyperlink></w:p></w:tc></w:tr><w:tr><w:trPr/><w:tc><w:tcPr><w:noWrap/></w:tcPr><w:p><w:pPr><w:spacing w:after="200"/></w:pPr><w:hyperlink r:id="rId94" w:history="1"><w:r><w:rPr><w:color w:val="1e198e"/><w:b w:val="1"/><w:bCs w:val="1"/><w:u w:val="single"/></w:rPr><w:t xml:space="preserve">Going Green and un(Equal)? Political coalitions, redistribution and the environment</w:t></w:r></w:hyperlink></w:p><w:p><w:pPr/><w:hyperlink r:id="rId16" w:history="1"><w:r><w:rPr><w:color w:val="#410a8c"/><w:u w:val="single"/></w:rPr><w:t xml:space="preserve">Donatella Gatti</w:t></w:r></w:hyperlink></w:p><w:p><w:pPr/><w:r><w:rPr><w:i w:val="1"/><w:iCs w:val="1"/></w:rPr><w:t xml:space="preserve">10th UECE Conference on Economic and Financial Adjustments</w:t></w:r><w:r><w:rPr/><w:t xml:space="preserve">, ISEG/UL Lisbon School of Economics and Management / Universidade de Lisboa, Jul 2022, Lisbonne, Portugal</w:t></w:r></w:p><w:p><w:pPr/><w:r><w:rPr/><w:t xml:space="preserve">Communication dans un congrès</w:t></w:r></w:p><w:p><w:pPr/><w:hyperlink r:id="rId94" w:history="1"><w:r><w:rPr><w:color w:val="#410a8c"/><w:u w:val="single"/></w:rPr><w:t xml:space="preserve">hal-04019602v1</w:t></w:r></w:hyperlink></w:p></w:tc></w:tr><w:tr><w:trPr/><w:tc><w:tcPr><w:noWrap/></w:tcPr><w:p><w:pPr><w:spacing w:after="200"/></w:pPr><w:hyperlink r:id="rId95" w:history="1"><w:r><w:rPr><w:color w:val="1e198e"/><w:b w:val="1"/><w:bCs w:val="1"/><w:u w:val="single"/></w:rPr><w:t xml:space="preserve">Protection of natural and social resources. A political economy approach</w:t></w:r></w:hyperlink></w:p><w:p><w:pPr/><w:hyperlink r:id="rId16" w:history="1"><w:r><w:rPr><w:color w:val="#410a8c"/><w:u w:val="single"/></w:rPr><w:t xml:space="preserve">Donatella Gatti</w:t></w:r></w:hyperlink></w:p><w:p><w:pPr/><w:r><w:rPr><w:i w:val="1"/><w:iCs w:val="1"/></w:rPr><w:t xml:space="preserve">23rd INFER Annual Conference</w:t></w:r><w:r><w:rPr/><w:t xml:space="preserve">, INFER, Sep 2021, Lisbonne, Portugal</w:t></w:r></w:p><w:p><w:pPr/><w:r><w:rPr/><w:t xml:space="preserve">Communication dans un congrès</w:t></w:r></w:p><w:p><w:pPr/><w:hyperlink r:id="rId95" w:history="1"><w:r><w:rPr><w:color w:val="#410a8c"/><w:u w:val="single"/></w:rPr><w:t xml:space="preserve">hal-04019552v1</w:t></w:r></w:hyperlink></w:p></w:tc></w:tr><w:tr><w:trPr/><w:tc><w:tcPr><w:noWrap/></w:tcPr><w:p><w:pPr><w:spacing w:after="200"/></w:pPr><w:hyperlink r:id="rId96" w:history="1"><w:r><w:rPr><w:color w:val="1e198e"/><w:b w:val="1"/><w:bCs w:val="1"/><w:u w:val="single"/></w:rPr><w:t xml:space="preserve">The Financial Determinants of Unemployment: do they Interact with Labor Market Institutions?</w:t></w:r></w:hyperlink></w:p><w:p><w:pPr/><w:hyperlink r:id="rId16" w:history="1"><w:r><w:rPr><w:color w:val="#410a8c"/><w:u w:val="single"/></w:rPr><w:t xml:space="preserve">Donatella Gatti</w:t></w:r></w:hyperlink><w:r><w:rPr/><w:t xml:space="preserve">,</w:t></w:r><w:hyperlink r:id="rId27" w:history="1"><w:r><w:rPr><w:color w:val="#410a8c"/><w:u w:val="single"/></w:rPr><w:t xml:space="preserve">Anne-Gaël Vaubourg</w:t></w:r></w:hyperlink></w:p><w:p><w:pPr/><w:r><w:rPr><w:i w:val="1"/><w:iCs w:val="1"/></w:rPr><w:t xml:space="preserve">57ème congrès de l'Association Française de Sciences Economiques</w:t></w:r><w:r><w:rPr/><w:t xml:space="preserve">, Sep 2008, Paris, France</w:t></w:r></w:p><w:p><w:pPr/><w:r><w:rPr/><w:t xml:space="preserve">Communication dans un congrès</w:t></w:r></w:p><w:p><w:pPr/><w:hyperlink r:id="rId96" w:history="1"><w:r><w:rPr><w:color w:val="#410a8c"/><w:u w:val="single"/></w:rPr><w:t xml:space="preserve">halshs-00290824v1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The effect of employment protection and product market regulation on labour market performance: substitution or complementarity? (réimpression)</w:t></w:r></w:hyperlink></w:p><w:p><w:pPr/><w:hyperlink r:id="rId30" w:history="1"><w:r><w:rPr><w:color w:val="#410a8c"/><w:u w:val="single"/></w:rPr><w:t xml:space="preserve">Bruno Amable</w:t></w:r></w:hyperlink><w:r><w:rPr/><w:t xml:space="preserve">,</w:t></w:r><w:hyperlink r:id="rId31" w:history="1"><w:r><w:rPr><w:color w:val="#410a8c"/><w:u w:val="single"/></w:rPr><w:t xml:space="preserve">Lilas Demmou</w:t></w:r></w:hyperlink><w:r><w:rPr/><w:t xml:space="preserve">,</w:t></w:r><w:hyperlink r:id="rId16" w:history="1"><w:r><w:rPr><w:color w:val="#410a8c"/><w:u w:val="single"/></w:rPr><w:t xml:space="preserve">Donatella Gatti</w:t></w:r></w:hyperlink></w:p><w:p><w:pPr/><w:r><w:rPr/><w:t xml:space="preserve">Mark Taylor. </w:t></w:r><w:r><w:rPr><w:i w:val="1"/><w:iCs w:val="1"/></w:rPr><w:t xml:space="preserve">The Applied Economics of Labour</w:t></w:r><w:r><w:rPr/><w:t xml:space="preserve">, Routledge, 2014, 9781138817500</w:t></w:r></w:p><w:p><w:pPr/><w:r><w:rPr/><w:t xml:space="preserve">Chapitre d'ouvrage</w:t></w:r></w:p><w:p><w:pPr/><w:hyperlink r:id="rId97" w:history="1"><w:r><w:rPr><w:color w:val="#410a8c"/><w:u w:val="single"/></w:rPr><w:t xml:space="preserve">hal-04019644v1</w:t></w:r></w:hyperlink></w:p></w:tc></w:tr><w:tr><w:trPr/><w:tc><w:tcPr><w:noWrap/></w:tcPr><w:p><w:pPr><w:spacing w:after="200"/></w:pPr><w:hyperlink r:id="rId98" w:history="1"><w:r><w:rPr><w:color w:val="1e198e"/><w:b w:val="1"/><w:bCs w:val="1"/><w:u w:val="single"/></w:rPr><w:t xml:space="preserve">Ownership concentration, employment protection and growth. A case for interdependent time-evolving institutions</w:t></w:r></w:hyperlink></w:p><w:p><w:pPr/><w:hyperlink r:id="rId16" w:history="1"><w:r><w:rPr><w:color w:val="#410a8c"/><w:u w:val="single"/></w:rPr><w:t xml:space="preserve">Donatella Gatti</w:t></w:r></w:hyperlink></w:p><w:p><w:pPr/><w:r><w:rPr/><w:t xml:space="preserve">Jean-Philippe Touffut. </w:t></w:r><w:r><w:rPr><w:i w:val="1"/><w:iCs w:val="1"/></w:rPr><w:t xml:space="preserve">Does Company Ownership Matter?</w:t></w:r><w:r><w:rPr/><w:t xml:space="preserve">, Edward Elgar, 2009, 978 1 84844 797 4</w:t></w:r></w:p><w:p><w:pPr/><w:r><w:rPr/><w:t xml:space="preserve">Chapitre d'ouvrage</w:t></w:r></w:p><w:p><w:pPr/><w:hyperlink r:id="rId98" w:history="1"><w:r><w:rPr><w:color w:val="#410a8c"/><w:u w:val="single"/></w:rPr><w:t xml:space="preserve">hal-04019657v1</w:t></w:r></w:hyperlink></w:p></w:tc></w:tr><w:tr><w:trPr/><w:tc><w:tcPr><w:noWrap/></w:tcPr><w:p><w:pPr><w:spacing w:after="200"/></w:pPr><w:hyperlink r:id="rId99" w:history="1"><w:r><w:rPr><w:color w:val="1e198e"/><w:b w:val="1"/><w:bCs w:val="1"/><w:u w:val="single"/></w:rPr><w:t xml:space="preserve">Is Perfection Optimal? Employment and product market competition</w:t></w:r></w:hyperlink></w:p><w:p><w:pPr/><w:hyperlink r:id="rId30" w:history="1"><w:r><w:rPr><w:color w:val="#410a8c"/><w:u w:val="single"/></w:rPr><w:t xml:space="preserve">Bruno Amable</w:t></w:r></w:hyperlink><w:r><w:rPr/><w:t xml:space="preserve">,</w:t></w:r><w:hyperlink r:id="rId16" w:history="1"><w:r><w:rPr><w:color w:val="#410a8c"/><w:u w:val="single"/></w:rPr><w:t xml:space="preserve">Donatella Gatti</w:t></w:r></w:hyperlink></w:p><w:p><w:pPr/><w:r><w:rPr/><w:t xml:space="preserve">Jean-Olivier Hairault; Hubert Kempf. </w:t></w:r><w:r><w:rPr><w:i w:val="1"/><w:iCs w:val="1"/></w:rPr><w:t xml:space="preserve">Market Imperfections and Macroeconomic Dynamics</w:t></w:r><w:r><w:rPr/><w:t xml:space="preserve">, Springer US, 2002, </w:t></w:r><w:hyperlink r:id="rId100" w:history="1"><w:r><w:rPr><w:color w:val="#410a8c"/><w:u w:val="single"/></w:rPr><w:t xml:space="preserve">⟨10.1007/978-1-4757-3598-7⟩</w:t></w:r></w:hyperlink></w:p><w:p><w:pPr/><w:r><w:rPr/><w:t xml:space="preserve">Chapitre d'ouvrage</w:t></w:r></w:p><w:p><w:pPr/><w:hyperlink r:id="rId99" w:history="1"><w:r><w:rPr><w:color w:val="#410a8c"/><w:u w:val="single"/></w:rPr><w:t xml:space="preserve">hal-04019689v1</w:t></w:r></w:hyperlink></w:p></w:tc></w:tr><w:tr><w:trPr/><w:tc><w:tcPr><w:noWrap/></w:tcPr><w:p><w:pPr><w:spacing w:after="200"/></w:pPr><w:hyperlink r:id="rId101" w:history="1"><w:r><w:rPr><w:color w:val="1e198e"/><w:b w:val="1"/><w:bCs w:val="1"/><w:u w:val="single"/></w:rPr><w:t xml:space="preserve">Labor market flexibility and unemployment: a misplaced question?</w:t></w:r></w:hyperlink></w:p><w:p><w:pPr/><w:hyperlink r:id="rId16" w:history="1"><w:r><w:rPr><w:color w:val="#410a8c"/><w:u w:val="single"/></w:rPr><w:t xml:space="preserve">Donatella Gatti</w:t></w:r></w:hyperlink></w:p><w:p><w:pPr/><w:r><w:rPr/><w:t xml:space="preserve">Pascal Petit; Luc Soete. </w:t></w:r><w:r><w:rPr><w:i w:val="1"/><w:iCs w:val="1"/></w:rPr><w:t xml:space="preserve">Technology and the Future of European Employment</w:t></w:r><w:r><w:rPr/><w:t xml:space="preserve">, Edward Elgar, 2001, 978 1 84064 517 0</w:t></w:r></w:p><w:p><w:pPr/><w:r><w:rPr/><w:t xml:space="preserve">Chapitre d'ouvrage</w:t></w:r></w:p><w:p><w:pPr/><w:hyperlink r:id="rId101" w:history="1"><w:r><w:rPr><w:color w:val="#410a8c"/><w:u w:val="single"/></w:rPr><w:t xml:space="preserve">hal-04019702v1</w:t></w:r></w:hyperlink></w:p></w:tc></w:tr><w:tr><w:trPr/><w:tc><w:tcPr><w:noWrap/></w:tcPr><w:p><w:pPr><w:spacing w:after="200"/></w:pPr><w:hyperlink r:id="rId102" w:history="1"><w:r><w:rPr><w:color w:val="1e198e"/><w:b w:val="1"/><w:bCs w:val="1"/><w:u w:val="single"/></w:rPr><w:t xml:space="preserve">Tecnologia e occupazione</w:t></w:r></w:hyperlink></w:p><w:p><w:pPr/><w:hyperlink r:id="rId16" w:history="1"><w:r><w:rPr><w:color w:val="#410a8c"/><w:u w:val="single"/></w:rPr><w:t xml:space="preserve">Donatella Gatti</w:t></w:r></w:hyperlink><w:r><w:rPr/><w:t xml:space="preserve">,</w:t></w:r><w:hyperlink r:id="rId66" w:history="1"><w:r><w:rPr><w:color w:val="#410a8c"/><w:u w:val="single"/></w:rPr><w:t xml:space="preserve">Marco Vivarelli</w:t></w:r></w:hyperlink></w:p><w:p><w:pPr/><w:r><w:rPr/><w:t xml:space="preserve">Franco Malerba. </w:t></w:r><w:r><w:rPr><w:i w:val="1"/><w:iCs w:val="1"/></w:rPr><w:t xml:space="preserve">Economia dell’innovatione</w:t></w:r><w:r><w:rPr/><w:t xml:space="preserve">, Carocci, https://www.carocci.it/prodotto/economia-dellinnovazione, 2000, 9788843017058</w:t></w:r></w:p><w:p><w:pPr/><w:r><w:rPr/><w:t xml:space="preserve">Chapitre d'ouvrage</w:t></w:r></w:p><w:p><w:pPr/><w:hyperlink r:id="rId102" w:history="1"><w:r><w:rPr><w:color w:val="#410a8c"/><w:u w:val="single"/></w:rPr><w:t xml:space="preserve">hal-04019806v1</w:t></w:r></w:hyperlink></w:p></w:tc></w:tr><w:tr><w:trPr/><w:tc><w:tcPr><w:noWrap/></w:tcPr><w:p><w:pPr><w:spacing w:after="200"/></w:pPr><w:hyperlink r:id="rId103" w:history="1"><w:r><w:rPr><w:color w:val="1e198e"/><w:b w:val="1"/><w:bCs w:val="1"/><w:u w:val="single"/></w:rPr><w:t xml:space="preserve">Disoccupazione tecnologica o compensazione di mercato?</w:t></w:r></w:hyperlink></w:p><w:p><w:pPr/><w:hyperlink r:id="rId16" w:history="1"><w:r><w:rPr><w:color w:val="#410a8c"/><w:u w:val="single"/></w:rPr><w:t xml:space="preserve">Donatella Gatti</w:t></w:r></w:hyperlink><w:r><w:rPr/><w:t xml:space="preserve">,</w:t></w:r><w:hyperlink r:id="rId66" w:history="1"><w:r><w:rPr><w:color w:val="#410a8c"/><w:u w:val="single"/></w:rPr><w:t xml:space="preserve">Marco Vivarelli</w:t></w:r></w:hyperlink></w:p><w:p><w:pPr/><w:r><w:rPr/><w:t xml:space="preserve">Marco Vivarelli. </w:t></w:r><w:r><w:rPr><w:i w:val="1"/><w:iCs w:val="1"/></w:rPr><w:t xml:space="preserve">Il futuro del lavoro</w:t></w:r><w:r><w:rPr/><w:t xml:space="preserve">, Liocorno, 1998, 10-8871280768</w:t></w:r></w:p><w:p><w:pPr/><w:r><w:rPr/><w:t xml:space="preserve">Chapitre d'ouvrage</w:t></w:r></w:p><w:p><w:pPr/><w:hyperlink r:id="rId103" w:history="1"><w:r><w:rPr><w:color w:val="#410a8c"/><w:u w:val="single"/></w:rPr><w:t xml:space="preserve">hal-04019830v1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FISCAL RESTRAINT AND THE WELFARE STATE</w:t></w:r></w:hyperlink></w:p><w:p><w:pPr/><w:hyperlink r:id="rId16" w:history="1"><w:r><w:rPr><w:color w:val="#410a8c"/><w:u w:val="single"/></w:rPr><w:t xml:space="preserve">Donatella Gatti</w:t></w:r></w:hyperlink><w:r><w:rPr/><w:t xml:space="preserve">,</w:t></w:r><w:hyperlink r:id="rId45" w:history="1"><w:r><w:rPr><w:color w:val="#410a8c"/><w:u w:val="single"/></w:rPr><w:t xml:space="preserve">Andrew Glyn</w:t></w:r></w:hyperlink></w:p><w:p><w:pPr/><w:r><w:rPr><w:i w:val="1"/><w:iCs w:val="1"/></w:rPr><w:t xml:space="preserve">Oxford Review of Economic Policy</w:t></w:r><w:r><w:rPr/><w:t xml:space="preserve">, 22 (3), https://academic.oup.com/oxrep/issue/22/3, 2006</w:t></w:r></w:p><w:p><w:pPr/><w:r><w:rPr/><w:t xml:space="preserve">N°spécial de revue/special issue</w:t></w:r></w:p><w:p><w:pPr/><w:hyperlink r:id="rId104" w:history="1"><w:r><w:rPr><w:color w:val="#410a8c"/><w:u w:val="single"/></w:rPr><w:t xml:space="preserve">hal-04019741v1</w:t></w:r></w:hyperlink></w:p></w:tc></w:tr></w:tbl><w:sectPr><w:footerReference w:type="default" r:id="rId1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492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natella-gatti" TargetMode="External"/><Relationship Id="rId8" Type="http://schemas.openxmlformats.org/officeDocument/2006/relationships/hyperlink" Target="https://orcid.org/0000-0003-2836-4335" TargetMode="External"/><Relationship Id="rId9" Type="http://schemas.openxmlformats.org/officeDocument/2006/relationships/hyperlink" Target="https://www.idref.fr/069042950" TargetMode="External"/><Relationship Id="rId10" Type="http://schemas.openxmlformats.org/officeDocument/2006/relationships/hyperlink" Target="https://papers.ssrn.com/sol3/papers.cfm?abstract_id=6448418" TargetMode="External"/><Relationship Id="rId11" Type="http://schemas.openxmlformats.org/officeDocument/2006/relationships/hyperlink" Target="https://ssrn.com/abstract=5200178" TargetMode="External"/><Relationship Id="rId12" Type="http://schemas.openxmlformats.org/officeDocument/2006/relationships/hyperlink" Target="http://dx.doi.org/10.2139/ssrn.5200178" TargetMode="External"/><Relationship Id="rId13" Type="http://schemas.openxmlformats.org/officeDocument/2006/relationships/hyperlink" Target="https://ssrn.com/abstract=4855118" TargetMode="External"/><Relationship Id="rId14" Type="http://schemas.openxmlformats.org/officeDocument/2006/relationships/hyperlink" Target="http://dx.doi.org/10.2139/ssrn.4855118" TargetMode="External"/><Relationship Id="rId15" Type="http://schemas.openxmlformats.org/officeDocument/2006/relationships/hyperlink" Target="https://hal.science/hal-05354207v1" TargetMode="External"/><Relationship Id="rId16" Type="http://schemas.openxmlformats.org/officeDocument/2006/relationships/hyperlink" Target="https://hal.science/search/index/?q=*&amp;authFullName_s=Donatella Gatti" TargetMode="External"/><Relationship Id="rId17" Type="http://schemas.openxmlformats.org/officeDocument/2006/relationships/hyperlink" Target="https://hal.science/search/index/?q=*&amp;authFullName_s=Gaye-Del Lo" TargetMode="External"/><Relationship Id="rId18" Type="http://schemas.openxmlformats.org/officeDocument/2006/relationships/hyperlink" Target="https://hal.science/search/index/?q=*&amp;authFullName_s=Francisco Serranito" TargetMode="External"/><Relationship Id="rId19" Type="http://schemas.openxmlformats.org/officeDocument/2006/relationships/hyperlink" Target="https://dx.doi.org/10.1016/j.ecolecon.2025.108826" TargetMode="External"/><Relationship Id="rId20" Type="http://schemas.openxmlformats.org/officeDocument/2006/relationships/hyperlink" Target="https://hal.science/hal-04812487v1" TargetMode="External"/><Relationship Id="rId21" Type="http://schemas.openxmlformats.org/officeDocument/2006/relationships/hyperlink" Target="https://hal.science/search/index/?q=*&amp;authFullName_s=Julien Vauday" TargetMode="External"/><Relationship Id="rId22" Type="http://schemas.openxmlformats.org/officeDocument/2006/relationships/hyperlink" Target="https://dx.doi.org/10.2307/48804181" TargetMode="External"/><Relationship Id="rId23" Type="http://schemas.openxmlformats.org/officeDocument/2006/relationships/hyperlink" Target="https://hal.science/hal-03752641v1" TargetMode="External"/><Relationship Id="rId24" Type="http://schemas.openxmlformats.org/officeDocument/2006/relationships/hyperlink" Target="https://dx.doi.org/10.1016/j.econmod.2022.105996" TargetMode="External"/><Relationship Id="rId25" Type="http://schemas.openxmlformats.org/officeDocument/2006/relationships/hyperlink" Target="https://shs.hal.science/halshs-00846633v1" TargetMode="External"/><Relationship Id="rId26" Type="http://schemas.openxmlformats.org/officeDocument/2006/relationships/hyperlink" Target="https://hal.science/search/index/?q=*&amp;authFullName_s=Christophe Rault" TargetMode="External"/><Relationship Id="rId27" Type="http://schemas.openxmlformats.org/officeDocument/2006/relationships/hyperlink" Target="https://hal.science/search/index/?q=*&amp;authFullName_s=Anne-Ga&#235;l Vaubourg" TargetMode="External"/><Relationship Id="rId28" Type="http://schemas.openxmlformats.org/officeDocument/2006/relationships/hyperlink" Target="https://dx.doi.org/10.1093/oep/gpr046" TargetMode="External"/><Relationship Id="rId29" Type="http://schemas.openxmlformats.org/officeDocument/2006/relationships/hyperlink" Target="https://hal.science/hal-00564856v1" TargetMode="External"/><Relationship Id="rId30" Type="http://schemas.openxmlformats.org/officeDocument/2006/relationships/hyperlink" Target="https://hal.science/search/index/?q=*&amp;authFullName_s=Bruno Amable" TargetMode="External"/><Relationship Id="rId31" Type="http://schemas.openxmlformats.org/officeDocument/2006/relationships/hyperlink" Target="https://hal.science/search/index/?q=*&amp;authFullName_s=Lilas Demmou" TargetMode="External"/><Relationship Id="rId32" Type="http://schemas.openxmlformats.org/officeDocument/2006/relationships/hyperlink" Target="https://dx.doi.org/10.1080/00036840903317367" TargetMode="External"/><Relationship Id="rId33" Type="http://schemas.openxmlformats.org/officeDocument/2006/relationships/hyperlink" Target="https://pjse.hal.science/halshs-00754464v1" TargetMode="External"/><Relationship Id="rId34" Type="http://schemas.openxmlformats.org/officeDocument/2006/relationships/hyperlink" Target="https://pjse.hal.science/halshs-00754331v1" TargetMode="External"/><Relationship Id="rId35" Type="http://schemas.openxmlformats.org/officeDocument/2006/relationships/hyperlink" Target="https://dx.doi.org/10.1093/icc/dtp011" TargetMode="External"/><Relationship Id="rId36" Type="http://schemas.openxmlformats.org/officeDocument/2006/relationships/hyperlink" Target="https://api.istex.fr/ark:/67375/HXZ-TCRXN2KG-C/fulltext.pdf?sid=hal" TargetMode="External"/><Relationship Id="rId37" Type="http://schemas.openxmlformats.org/officeDocument/2006/relationships/hyperlink" Target="https://pjse.hal.science/halshs-00754330v1" TargetMode="External"/><Relationship Id="rId38" Type="http://schemas.openxmlformats.org/officeDocument/2006/relationships/hyperlink" Target="https://dx.doi.org/10.1057/eej.2008.44" TargetMode="External"/><Relationship Id="rId39" Type="http://schemas.openxmlformats.org/officeDocument/2006/relationships/hyperlink" Target="https://hal.science/hal-03178583v1" TargetMode="External"/><Relationship Id="rId40" Type="http://schemas.openxmlformats.org/officeDocument/2006/relationships/hyperlink" Target="https://dx.doi.org/10.3917/reco.583.0683" TargetMode="External"/><Relationship Id="rId41" Type="http://schemas.openxmlformats.org/officeDocument/2006/relationships/hyperlink" Target="https://shs.hal.science/halshs-00176386v1" TargetMode="External"/><Relationship Id="rId42" Type="http://schemas.openxmlformats.org/officeDocument/2006/relationships/hyperlink" Target="https://dx.doi.org/10.1093/icc/dtj004" TargetMode="External"/><Relationship Id="rId43" Type="http://schemas.openxmlformats.org/officeDocument/2006/relationships/hyperlink" Target="https://api.istex.fr/ark:/67375/HXZ-5L3NVKDF-Q/fulltext.pdf?sid=hal" TargetMode="External"/><Relationship Id="rId44" Type="http://schemas.openxmlformats.org/officeDocument/2006/relationships/hyperlink" Target="https://pjse.hal.science/halshs-00754125v1" TargetMode="External"/><Relationship Id="rId45" Type="http://schemas.openxmlformats.org/officeDocument/2006/relationships/hyperlink" Target="https://hal.science/search/index/?q=*&amp;authFullName_s=Andrew Glyn" TargetMode="External"/><Relationship Id="rId46" Type="http://schemas.openxmlformats.org/officeDocument/2006/relationships/hyperlink" Target="https://dx.doi.org/10.1093/oxrep/grj018" TargetMode="External"/><Relationship Id="rId47" Type="http://schemas.openxmlformats.org/officeDocument/2006/relationships/hyperlink" Target="https://shs.hal.science/halshs-00176295v1" TargetMode="External"/><Relationship Id="rId48" Type="http://schemas.openxmlformats.org/officeDocument/2006/relationships/hyperlink" Target="https://hal.science/search/index/?q=*&amp;authFullName_s=Jan Schumacher" TargetMode="External"/><Relationship Id="rId49" Type="http://schemas.openxmlformats.org/officeDocument/2006/relationships/hyperlink" Target="https://dx.doi.org/10.1093/oxrep/grj025" TargetMode="External"/><Relationship Id="rId50" Type="http://schemas.openxmlformats.org/officeDocument/2006/relationships/hyperlink" Target="https://api.istex.fr/ark:/67375/HXZ-W94N11BK-J/fulltext.pdf?sid=hal" TargetMode="External"/><Relationship Id="rId51" Type="http://schemas.openxmlformats.org/officeDocument/2006/relationships/hyperlink" Target="https://hal.science/hal-03178589v1" TargetMode="External"/><Relationship Id="rId52" Type="http://schemas.openxmlformats.org/officeDocument/2006/relationships/hyperlink" Target="https://dx.doi.org/10.1093/oep/gpf068" TargetMode="External"/><Relationship Id="rId53" Type="http://schemas.openxmlformats.org/officeDocument/2006/relationships/hyperlink" Target="https://api.istex.fr/document/9ADB54EC1E14C90C4B35089DE194911C5011119C/fulltext/pdf?sid=hal" TargetMode="External"/><Relationship Id="rId54" Type="http://schemas.openxmlformats.org/officeDocument/2006/relationships/hyperlink" Target="https://hal.science/hal-03178593v1" TargetMode="External"/><Relationship Id="rId55" Type="http://schemas.openxmlformats.org/officeDocument/2006/relationships/hyperlink" Target="https://hal.science/search/index/?q=*&amp;authFullName_s=Christa van Wijnbergen" TargetMode="External"/><Relationship Id="rId56" Type="http://schemas.openxmlformats.org/officeDocument/2006/relationships/hyperlink" Target="https://dx.doi.org/10.1093/oep/54.1.56" TargetMode="External"/><Relationship Id="rId57" Type="http://schemas.openxmlformats.org/officeDocument/2006/relationships/hyperlink" Target="https://api.istex.fr/ark:/67375/HXZ-TR641TMQ-9/fulltext.pdf?sid=hal" TargetMode="External"/><Relationship Id="rId58" Type="http://schemas.openxmlformats.org/officeDocument/2006/relationships/hyperlink" Target="https://hal.science/hal-03178591v1" TargetMode="External"/><Relationship Id="rId59" Type="http://schemas.openxmlformats.org/officeDocument/2006/relationships/hyperlink" Target="https://dx.doi.org/10.1016/S0165-1765(01)00583-3" TargetMode="External"/><Relationship Id="rId60" Type="http://schemas.openxmlformats.org/officeDocument/2006/relationships/hyperlink" Target="https://api.istex.fr/ark:/67375/6H6-TH8HWKZR-V/fulltext.pdf?sid=hal" TargetMode="External"/><Relationship Id="rId61" Type="http://schemas.openxmlformats.org/officeDocument/2006/relationships/hyperlink" Target="https://hal.science/hal-03178594v1" TargetMode="External"/><Relationship Id="rId62" Type="http://schemas.openxmlformats.org/officeDocument/2006/relationships/hyperlink" Target="https://dx.doi.org/10.1093/icc/9.3.521" TargetMode="External"/><Relationship Id="rId63" Type="http://schemas.openxmlformats.org/officeDocument/2006/relationships/hyperlink" Target="https://api.istex.fr/document/ED9F09BC2CEE463CE3A46876DA69377700486CD8/fulltext/pdf?sid=hal" TargetMode="External"/><Relationship Id="rId64" Type="http://schemas.openxmlformats.org/officeDocument/2006/relationships/hyperlink" Target="https://hal.science/hal-03178595v1" TargetMode="External"/><Relationship Id="rId65" Type="http://schemas.openxmlformats.org/officeDocument/2006/relationships/hyperlink" Target="https://sorbonne-paris-nord.hal.science/hal-04019779v1" TargetMode="External"/><Relationship Id="rId66" Type="http://schemas.openxmlformats.org/officeDocument/2006/relationships/hyperlink" Target="https://hal.science/search/index/?q=*&amp;authFullName_s=Marco Vivarelli" TargetMode="External"/><Relationship Id="rId67" Type="http://schemas.openxmlformats.org/officeDocument/2006/relationships/hyperlink" Target="https://sorbonne-paris-nord.hal.science/hal-04019786v1" TargetMode="External"/><Relationship Id="rId68" Type="http://schemas.openxmlformats.org/officeDocument/2006/relationships/hyperlink" Target="https://hal.science/hal-04961638v1" TargetMode="External"/><Relationship Id="rId69" Type="http://schemas.openxmlformats.org/officeDocument/2006/relationships/hyperlink" Target="https://hal.science/hal-05021482v1" TargetMode="External"/><Relationship Id="rId70" Type="http://schemas.openxmlformats.org/officeDocument/2006/relationships/hyperlink" Target="https://hal.science/search/index/?q=*&amp;authFullName_s=Mahdi Fawaz" TargetMode="External"/><Relationship Id="rId71" Type="http://schemas.openxmlformats.org/officeDocument/2006/relationships/hyperlink" Target="https://hal.science/hal-04604374v1" TargetMode="External"/><Relationship Id="rId72" Type="http://schemas.openxmlformats.org/officeDocument/2006/relationships/hyperlink" Target="https://hal.science/hal-04208688v1" TargetMode="External"/><Relationship Id="rId73" Type="http://schemas.openxmlformats.org/officeDocument/2006/relationships/hyperlink" Target="https://hal.science/search/index/?q=*&amp;authFullName_s=Gaye del Lo" TargetMode="External"/><Relationship Id="rId74" Type="http://schemas.openxmlformats.org/officeDocument/2006/relationships/hyperlink" Target="https://hal.science/hal-04202808v1" TargetMode="External"/><Relationship Id="rId75" Type="http://schemas.openxmlformats.org/officeDocument/2006/relationships/hyperlink" Target="https://hal.science/hal-04158754v1" TargetMode="External"/><Relationship Id="rId76" Type="http://schemas.openxmlformats.org/officeDocument/2006/relationships/hyperlink" Target="https://hal.science/hal-04188866v1" TargetMode="External"/><Relationship Id="rId77" Type="http://schemas.openxmlformats.org/officeDocument/2006/relationships/hyperlink" Target="https://hal.science/hal-03534136v1" TargetMode="External"/><Relationship Id="rId78" Type="http://schemas.openxmlformats.org/officeDocument/2006/relationships/hyperlink" Target="https://hal.science/hal-03180300v1" TargetMode="External"/><Relationship Id="rId79" Type="http://schemas.openxmlformats.org/officeDocument/2006/relationships/hyperlink" Target="https://hal.science/hal-04020163v1" TargetMode="External"/><Relationship Id="rId80" Type="http://schemas.openxmlformats.org/officeDocument/2006/relationships/hyperlink" Target="https://hal.science/hal-03374129v1" TargetMode="External"/><Relationship Id="rId81" Type="http://schemas.openxmlformats.org/officeDocument/2006/relationships/hyperlink" Target="https://shs.hal.science/halshs-00566792v1" TargetMode="External"/><Relationship Id="rId82" Type="http://schemas.openxmlformats.org/officeDocument/2006/relationships/hyperlink" Target="https://shs.hal.science/halshs-00586850v1" TargetMode="External"/><Relationship Id="rId83" Type="http://schemas.openxmlformats.org/officeDocument/2006/relationships/hyperlink" Target="https://shs.hal.science/halshs-00586259v1" TargetMode="External"/><Relationship Id="rId84" Type="http://schemas.openxmlformats.org/officeDocument/2006/relationships/hyperlink" Target="https://hal.science/search/index/?q=*&amp;authFullName_s=Elvire Guillaud" TargetMode="External"/><Relationship Id="rId85" Type="http://schemas.openxmlformats.org/officeDocument/2006/relationships/hyperlink" Target="https://hal.science/hal-04021096v1" TargetMode="External"/><Relationship Id="rId86" Type="http://schemas.openxmlformats.org/officeDocument/2006/relationships/hyperlink" Target="https://shs.hal.science/halshs-00590495v1" TargetMode="External"/><Relationship Id="rId87" Type="http://schemas.openxmlformats.org/officeDocument/2006/relationships/hyperlink" Target="https://shs.hal.science/halshs-00590537v1" TargetMode="External"/><Relationship Id="rId88" Type="http://schemas.openxmlformats.org/officeDocument/2006/relationships/hyperlink" Target="https://shs.hal.science/halshs-00590841v1" TargetMode="External"/><Relationship Id="rId89" Type="http://schemas.openxmlformats.org/officeDocument/2006/relationships/hyperlink" Target="https://hal.science/hal-04690271v1" TargetMode="External"/><Relationship Id="rId90" Type="http://schemas.openxmlformats.org/officeDocument/2006/relationships/hyperlink" Target="https://hal.science/hal-04242593v1" TargetMode="External"/><Relationship Id="rId91" Type="http://schemas.openxmlformats.org/officeDocument/2006/relationships/hyperlink" Target="https://hal.science/hal-04189019v1" TargetMode="External"/><Relationship Id="rId92" Type="http://schemas.openxmlformats.org/officeDocument/2006/relationships/hyperlink" Target="https://hal.science/hal-04242597v1" TargetMode="External"/><Relationship Id="rId93" Type="http://schemas.openxmlformats.org/officeDocument/2006/relationships/hyperlink" Target="https://hal.science/hal-04189020v1" TargetMode="External"/><Relationship Id="rId94" Type="http://schemas.openxmlformats.org/officeDocument/2006/relationships/hyperlink" Target="https://sorbonne-paris-nord.hal.science/hal-04019602v1" TargetMode="External"/><Relationship Id="rId95" Type="http://schemas.openxmlformats.org/officeDocument/2006/relationships/hyperlink" Target="https://sorbonne-paris-nord.hal.science/hal-04019552v1" TargetMode="External"/><Relationship Id="rId96" Type="http://schemas.openxmlformats.org/officeDocument/2006/relationships/hyperlink" Target="https://shs.hal.science/halshs-00290824v1" TargetMode="External"/><Relationship Id="rId97" Type="http://schemas.openxmlformats.org/officeDocument/2006/relationships/hyperlink" Target="https://sorbonne-paris-nord.hal.science/hal-04019644v1" TargetMode="External"/><Relationship Id="rId98" Type="http://schemas.openxmlformats.org/officeDocument/2006/relationships/hyperlink" Target="https://sorbonne-paris-nord.hal.science/hal-04019657v1" TargetMode="External"/><Relationship Id="rId99" Type="http://schemas.openxmlformats.org/officeDocument/2006/relationships/hyperlink" Target="https://sorbonne-paris-nord.hal.science/hal-04019689v1" TargetMode="External"/><Relationship Id="rId100" Type="http://schemas.openxmlformats.org/officeDocument/2006/relationships/hyperlink" Target="https://dx.doi.org/10.1007/978-1-4757-3598-7" TargetMode="External"/><Relationship Id="rId101" Type="http://schemas.openxmlformats.org/officeDocument/2006/relationships/hyperlink" Target="https://sorbonne-paris-nord.hal.science/hal-04019702v1" TargetMode="External"/><Relationship Id="rId102" Type="http://schemas.openxmlformats.org/officeDocument/2006/relationships/hyperlink" Target="https://sorbonne-paris-nord.hal.science/hal-04019806v1" TargetMode="External"/><Relationship Id="rId103" Type="http://schemas.openxmlformats.org/officeDocument/2006/relationships/hyperlink" Target="https://sorbonne-paris-nord.hal.science/hal-04019830v1" TargetMode="External"/><Relationship Id="rId104" Type="http://schemas.openxmlformats.org/officeDocument/2006/relationships/hyperlink" Target="https://sorbonne-paris-nord.hal.science/hal-04019741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Donatella Gatti</dc:title>
  <dc:description>CV</dc:description>
  <dc:subject/>
  <cp:keywords/>
  <cp:category/>
  <cp:lastModifiedBy/>
  <dcterms:created xsi:type="dcterms:W3CDTF">2026-03-21T06:55:47+01:00</dcterms:created>
  <dcterms:modified xsi:type="dcterms:W3CDTF">2026-03-21T06:55:47+01:00</dcterms:modified>
</cp:coreProperties>
</file>

<file path=docProps/custom.xml><?xml version="1.0" encoding="utf-8"?>
<Properties xmlns="http://schemas.openxmlformats.org/officeDocument/2006/custom-properties" xmlns:vt="http://schemas.openxmlformats.org/officeDocument/2006/docPropsVTypes"/>
</file>