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Dora D'Auria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BIM and GIS integration: planning a digital approach to archaeological site management</w:t></w:r></w:hyperlink></w:p><w:p><w:pPr/><w:hyperlink r:id="rId8" w:history="1"><w:r><w:rPr><w:color w:val="#410a8c"/><w:u w:val="single"/></w:rPr><w:t xml:space="preserve">Olga Rosignoli</w:t></w:r></w:hyperlink><w:r><w:rPr/><w:t xml:space="preserve">,</w:t></w:r><w:hyperlink r:id="rId9" w:history="1"><w:r><w:rPr><w:color w:val="#410a8c"/><w:u w:val="single"/></w:rPr><w:t xml:space="preserve">Luigi Fregonese</w:t></w:r></w:hyperlink><w:r><w:rPr/><w:t xml:space="preserve">,</w:t></w:r><w:hyperlink r:id="rId10" w:history="1"><w:r><w:rPr><w:color w:val="#410a8c"/><w:u w:val="single"/></w:rPr><w:t xml:space="preserve">Giovanni Angrisani</w:t></w:r></w:hyperlink><w:r><w:rPr/><w:t xml:space="preserve">,</w:t></w:r><w:hyperlink r:id="rId11" w:history="1"><w:r><w:rPr><w:color w:val="#410a8c"/><w:u w:val="single"/></w:rPr><w:t xml:space="preserve">Valeria Cera</w:t></w:r></w:hyperlink><w:r><w:rPr/><w:t xml:space="preserve">,</w:t></w:r><w:hyperlink r:id="rId12" w:history="1"><w:r><w:rPr><w:color w:val="#410a8c"/><w:u w:val="single"/></w:rPr><w:t xml:space="preserve">Simona Scandurra</w:t></w:r></w:hyperlink><w:r><w:rPr/><w:t xml:space="preserve">et al.</w:t></w:r></w:p><w:p><w:pPr/><w:r><w:rPr><w:i w:val="1"/><w:iCs w:val="1"/></w:rPr><w:t xml:space="preserve">Archeologia e Calcolatori</w:t></w:r><w:r><w:rPr/><w:t xml:space="preserve">, 2025, 36 (1), pp.171-190. </w:t></w:r><w:hyperlink r:id="rId13" w:history="1"><w:r><w:rPr><w:color w:val="#410a8c"/><w:u w:val="single"/></w:rPr><w:t xml:space="preserve">⟨10.19282/ac.36.1.2025.09⟩</w:t></w:r></w:hyperlink></w:p><w:p><w:pPr/><w:r><w:rPr/><w:t xml:space="preserve">Article dans une revue</w:t></w:r></w:p><w:p><w:pPr/><w:hyperlink r:id="rId7" w:history="1"><w:r><w:rPr><w:color w:val="#410a8c"/><w:u w:val="single"/></w:rPr><w:t xml:space="preserve">hal-05304402v1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Verso un modello semantico per l’archeologia: BIG_SMAART e il caso della Casa-Panificio VIII 6, 1/9-11 di Pompei</w:t></w:r></w:hyperlink></w:p><w:p><w:pPr/><w:hyperlink r:id="rId15" w:history="1"><w:r><w:rPr><w:color w:val="#410a8c"/><w:u w:val="single"/></w:rPr><w:t xml:space="preserve">Giovanni Borriello</w:t></w:r></w:hyperlink><w:r><w:rPr/><w:t xml:space="preserve">,</w:t></w:r><w:hyperlink r:id="rId16" w:history="1"><w:r><w:rPr><w:color w:val="#410a8c"/><w:u w:val="single"/></w:rPr><w:t xml:space="preserve">Dora d'Auria</w:t></w:r></w:hyperlink><w:r><w:rPr/><w:t xml:space="preserve">,</w:t></w:r><w:hyperlink r:id="rId17" w:history="1"><w:r><w:rPr><w:color w:val="#410a8c"/><w:u w:val="single"/></w:rPr><w:t xml:space="preserve">Francesca Forte</w:t></w:r></w:hyperlink></w:p><w:p><w:pPr/><w:r><w:rPr><w:i w:val="1"/><w:iCs w:val="1"/></w:rPr><w:t xml:space="preserve">Vesuviana an international journal of archaeological and historical studies on Pompeii and Herculaneum</w:t></w:r><w:r><w:rPr/><w:t xml:space="preserve">, 2025, 16-2024, pp.65-88</w:t></w:r></w:p><w:p><w:pPr/><w:r><w:rPr/><w:t xml:space="preserve">Article dans une revue</w:t></w:r></w:p><w:p><w:pPr/><w:hyperlink r:id="rId14" w:history="1"><w:r><w:rPr><w:color w:val="#410a8c"/><w:u w:val="single"/></w:rPr><w:t xml:space="preserve">hal-05304345v1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 Modes d’habiter à Pompéi à l’époque républicaine : diffusion et utilisation du type de la maison à atrium testudinatum »</w:t></w:r></w:hyperlink></w:p><w:p><w:pPr/><w:hyperlink r:id="rId19" w:history="1"><w:r><w:rPr><w:color w:val="#410a8c"/><w:u w:val="single"/></w:rPr><w:t xml:space="preserve">Dora D’auria</w:t></w:r></w:hyperlink><w:r><w:rPr/><w:t xml:space="preserve">,</w:t></w:r><w:hyperlink r:id="rId20" w:history="1"><w:r><w:rPr><w:color w:val="#410a8c"/><w:u w:val="single"/></w:rPr><w:t xml:space="preserve">Pascale Ballet</w:t></w:r></w:hyperlink><w:r><w:rPr/><w:t xml:space="preserve">,</w:t></w:r><w:hyperlink r:id="rId21" w:history="1"><w:r><w:rPr><w:color w:val="#410a8c"/><w:u w:val="single"/></w:rPr><w:t xml:space="preserve">Léo Bayel</w:t></w:r></w:hyperlink><w:r><w:rPr/><w:t xml:space="preserve">,</w:t></w:r><w:hyperlink r:id="rId22" w:history="1"><w:r><w:rPr><w:color w:val="#410a8c"/><w:u w:val="single"/></w:rPr><w:t xml:space="preserve">Louise Berginc</w:t></w:r></w:hyperlink><w:r><w:rPr/><w:t xml:space="preserve">,</w:t></w:r><w:hyperlink r:id="rId23" w:history="1"><w:r><w:rPr><w:color w:val="#410a8c"/><w:u w:val="single"/></w:rPr><w:t xml:space="preserve">Simone Bianchi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2025, </w:t></w:r><w:hyperlink r:id="rId24" w:history="1"><w:r><w:rPr><w:color w:val="#410a8c"/><w:u w:val="single"/></w:rPr><w:t xml:space="preserve">⟨10.4000/148ij⟩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hal-05304441v1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 Modes d’habiter à Pompéi à l’époque républicaine : diffusion et utilisation du type de la maison à atrium testudinatum »</w:t></w:r></w:hyperlink></w:p><w:p><w:pPr/><w:hyperlink r:id="rId20" w:history="1"><w:r><w:rPr><w:color w:val="#410a8c"/><w:u w:val="single"/></w:rPr><w:t xml:space="preserve">Pascale Ballet</w:t></w:r></w:hyperlink><w:r><w:rPr/><w:t xml:space="preserve">,</w:t></w:r><w:hyperlink r:id="rId16" w:history="1"><w:r><w:rPr><w:color w:val="#410a8c"/><w:u w:val="single"/></w:rPr><w:t xml:space="preserve">Dora d'Auria</w:t></w:r></w:hyperlink></w:p><w:p><w:pPr/><w:r><w:rPr><w:i w:val="1"/><w:iCs w:val="1"/></w:rPr><w:t xml:space="preserve">Bulletin archéologique des Écoles françaises à l’étranger</w:t></w:r><w:r><w:rPr/><w:t xml:space="preserve">, 2024, </w:t></w:r><w:hyperlink r:id="rId26" w:history="1"><w:r><w:rPr><w:color w:val="#410a8c"/><w:u w:val="single"/></w:rPr><w:t xml:space="preserve">⟨10.4000/baefe.10424⟩</w:t></w:r></w:hyperlink></w:p><w:p><w:pPr/><w:r><w:rPr/><w:t xml:space="preserve">Article dans une revue</w:t></w:r></w:p><w:p><w:pPr/><w:hyperlink r:id="rId25" w:history="1"><w:r><w:rPr><w:color w:val="#410a8c"/><w:u w:val="single"/></w:rPr><w:t xml:space="preserve">hal-04568342v1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Rileggendo Fabrizio Pesando. Percorso di ricerca e bibliografia ragionata</w:t></w:r></w:hyperlink></w:p><w:p><w:pPr/><w:hyperlink r:id="rId16" w:history="1"><w:r><w:rPr><w:color w:val="#410a8c"/><w:u w:val="single"/></w:rPr><w:t xml:space="preserve">Dora d'Auria</w:t></w:r></w:hyperlink></w:p><w:p><w:pPr/><w:r><w:rPr><w:i w:val="1"/><w:iCs w:val="1"/></w:rPr><w:t xml:space="preserve">Vesuviana an international journal of archaeological and historical studies on Pompeii and Herculaneum</w:t></w:r><w:r><w:rPr/><w:t xml:space="preserve">, 2024, 14-2022, pp.25-38</w:t></w:r></w:p><w:p><w:pPr/><w:r><w:rPr/><w:t xml:space="preserve">Article dans une revue</w:t></w:r></w:p><w:p><w:pPr/><w:hyperlink r:id="rId27" w:history="1"><w:r><w:rPr><w:color w:val="#410a8c"/><w:u w:val="single"/></w:rPr><w:t xml:space="preserve">halshs-05011148v1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Casa di Petronia (I 16, 5). Storia di un’abitazione del ceto medio tra il III sec. a.C. e il 79 d.C.</w:t></w:r></w:hyperlink></w:p><w:p><w:pPr/><w:hyperlink r:id="rId16" w:history="1"><w:r><w:rPr><w:color w:val="#410a8c"/><w:u w:val="single"/></w:rPr><w:t xml:space="preserve">Dora d'Auria</w:t></w:r></w:hyperlink></w:p><w:p><w:pPr/><w:r><w:rPr><w:i w:val="1"/><w:iCs w:val="1"/></w:rPr><w:t xml:space="preserve">E-journal degli scavi di Pompei</w:t></w:r><w:r><w:rPr/><w:t xml:space="preserve">, 2024, 10, pp.1-13</w:t></w:r></w:p><w:p><w:pPr/><w:r><w:rPr/><w:t xml:space="preserve">Article dans une revue</w:t></w:r></w:p><w:p><w:pPr/><w:hyperlink r:id="rId28" w:history="1"><w:r><w:rPr><w:color w:val="#410a8c"/><w:u w:val="single"/></w:rPr><w:t xml:space="preserve">halshs-04397204v1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Modi d’abitare a Pompei in età sannitica: la campagna di scavo 2023 nella Casa VI 11, 11-12/7</w:t></w:r></w:hyperlink></w:p><w:p><w:pPr/><w:hyperlink r:id="rId16" w:history="1"><w:r><w:rPr><w:color w:val="#410a8c"/><w:u w:val="single"/></w:rPr><w:t xml:space="preserve">Dora d'Auria</w:t></w:r></w:hyperlink><w:r><w:rPr/><w:t xml:space="preserve">,</w:t></w:r><w:hyperlink r:id="rId20" w:history="1"><w:r><w:rPr><w:color w:val="#410a8c"/><w:u w:val="single"/></w:rPr><w:t xml:space="preserve">Pascale Ballet</w:t></w:r></w:hyperlink></w:p><w:p><w:pPr/><w:r><w:rPr><w:i w:val="1"/><w:iCs w:val="1"/></w:rPr><w:t xml:space="preserve">Rivista di Studi Pompeiani</w:t></w:r><w:r><w:rPr/><w:t xml:space="preserve">, 2024, 35-2024, pp.130-136</w:t></w:r></w:p><w:p><w:pPr/><w:r><w:rPr/><w:t xml:space="preserve">Article dans une revue</w:t></w:r></w:p><w:p><w:pPr/><w:hyperlink r:id="rId29" w:history="1"><w:r><w:rPr><w:color w:val="#410a8c"/><w:u w:val="single"/></w:rPr><w:t xml:space="preserve">halshs-05011153v1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Operative tools for BIM in archaeology: libraries of archaeological parametric IFC objects</w:t></w:r></w:hyperlink></w:p><w:p><w:pPr/><w:hyperlink r:id="rId31" w:history="1"><w:r><w:rPr><w:color w:val="#410a8c"/><w:u w:val="single"/></w:rPr><w:t xml:space="preserve">Laura Carpentiero</w:t></w:r></w:hyperlink><w:r><w:rPr/><w:t xml:space="preserve">,</w:t></w:r><w:hyperlink r:id="rId16" w:history="1"><w:r><w:rPr><w:color w:val="#410a8c"/><w:u w:val="single"/></w:rPr><w:t xml:space="preserve">Dora d'Auria</w:t></w:r></w:hyperlink></w:p><w:p><w:pPr/><w:r><w:rPr><w:i w:val="1"/><w:iCs w:val="1"/></w:rPr><w:t xml:space="preserve">Archeologia e Calcolatori</w:t></w:r><w:r><w:rPr/><w:t xml:space="preserve">, 2023, 34.1, pp.69-76. </w:t></w:r><w:hyperlink r:id="rId32" w:history="1"><w:r><w:rPr><w:color w:val="#410a8c"/><w:u w:val="single"/></w:rPr><w:t xml:space="preserve">⟨10.19282/ac.34.1.2023.08⟩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halshs-03983859v1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Indagini nel settore meridionale dell’insula I 16 di Pompei</w:t></w:r></w:hyperlink></w:p><w:p><w:pPr/><w:hyperlink r:id="rId16" w:history="1"><w:r><w:rPr><w:color w:val="#410a8c"/><w:u w:val="single"/></w:rPr><w:t xml:space="preserve">Dora d'Auria</w:t></w:r></w:hyperlink><w:r><w:rPr/><w:t xml:space="preserve">,</w:t></w:r><w:hyperlink r:id="rId20" w:history="1"><w:r><w:rPr><w:color w:val="#410a8c"/><w:u w:val="single"/></w:rPr><w:t xml:space="preserve">Pascale Ballet</w:t></w:r></w:hyperlink><w:r><w:rPr/><w:t xml:space="preserve">,</w:t></w:r><w:hyperlink r:id="rId34" w:history="1"><w:r><w:rPr><w:color w:val="#410a8c"/><w:u w:val="single"/></w:rPr><w:t xml:space="preserve">Mauro Antonio Di Vito</w:t></w:r></w:hyperlink><w:r><w:rPr/><w:t xml:space="preserve">,</w:t></w:r><w:hyperlink r:id="rId35" w:history="1"><w:r><w:rPr><w:color w:val="#410a8c"/><w:u w:val="single"/></w:rPr><w:t xml:space="preserve">Alessandro Russo</w:t></w:r></w:hyperlink><w:r><w:rPr/><w:t xml:space="preserve">,</w:t></w:r><w:hyperlink r:id="rId36" w:history="1"><w:r><w:rPr><w:color w:val="#410a8c"/><w:u w:val="single"/></w:rPr><w:t xml:space="preserve">Domenico Sparice</w:t></w:r></w:hyperlink></w:p><w:p><w:pPr/><w:r><w:rPr><w:i w:val="1"/><w:iCs w:val="1"/></w:rPr><w:t xml:space="preserve">Fasti On Line Documents &amp; Research (FOLD&amp;R)</w:t></w:r><w:r><w:rPr/><w:t xml:space="preserve">, 2023, 561, pp.1-29</w:t></w:r></w:p><w:p><w:pPr/><w:r><w:rPr/><w:t xml:space="preserve">Article dans une revue</w:t></w:r></w:p><w:p><w:pPr/><w:hyperlink r:id="rId33" w:history="1"><w:r><w:rPr><w:color w:val="#410a8c"/><w:u w:val="single"/></w:rPr><w:t xml:space="preserve">halshs-04194614v1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Domus VI 11, 11-12/7 di Pompei. La campagna di scavo del «Progetto Modi d’abitare a Pompei in età sannitica»</w:t></w:r></w:hyperlink></w:p><w:p><w:pPr/><w:hyperlink r:id="rId16" w:history="1"><w:r><w:rPr><w:color w:val="#410a8c"/><w:u w:val="single"/></w:rPr><w:t xml:space="preserve">Dora d'Auria</w:t></w:r></w:hyperlink><w:r><w:rPr/><w:t xml:space="preserve">,</w:t></w:r><w:hyperlink r:id="rId20" w:history="1"><w:r><w:rPr><w:color w:val="#410a8c"/><w:u w:val="single"/></w:rPr><w:t xml:space="preserve">Pascale Ballet</w:t></w:r></w:hyperlink></w:p><w:p><w:pPr/><w:r><w:rPr><w:i w:val="1"/><w:iCs w:val="1"/></w:rPr><w:t xml:space="preserve">Rivista di Studi Pompeiani</w:t></w:r><w:r><w:rPr/><w:t xml:space="preserve">, 2023, XXXIII-2022, pp.192-195</w:t></w:r></w:p><w:p><w:pPr/><w:r><w:rPr/><w:t xml:space="preserve">Article dans une revue</w:t></w:r></w:p><w:p><w:pPr/><w:hyperlink r:id="rId37" w:history="1"><w:r><w:rPr><w:color w:val="#410a8c"/><w:u w:val="single"/></w:rPr><w:t xml:space="preserve">halshs-03983809v1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Modes d’habiter à Pompéi à l’époque républicaine : diffusion et utilisation du type de la maison à atrium testudinatum. La campagne 2022 - Recherches en I 16, 5 et 7</w:t></w:r></w:hyperlink></w:p><w:p><w:pPr/><w:hyperlink r:id="rId19" w:history="1"><w:r><w:rPr><w:color w:val="#410a8c"/><w:u w:val="single"/></w:rPr><w:t xml:space="preserve">Dora D’auria</w:t></w:r></w:hyperlink><w:r><w:rPr/><w:t xml:space="preserve">,</w:t></w:r><w:hyperlink r:id="rId20" w:history="1"><w:r><w:rPr><w:color w:val="#410a8c"/><w:u w:val="single"/></w:rPr><w:t xml:space="preserve">Pascale Ballet</w:t></w:r></w:hyperlink><w:r><w:rPr/><w:t xml:space="preserve">,</w:t></w:r><w:hyperlink r:id="rId35" w:history="1"><w:r><w:rPr><w:color w:val="#410a8c"/><w:u w:val="single"/></w:rPr><w:t xml:space="preserve">Alessandro Russo</w:t></w:r></w:hyperlink></w:p><w:p><w:pPr/><w:r><w:rPr><w:i w:val="1"/><w:iCs w:val="1"/></w:rPr><w:t xml:space="preserve">Bulletin archéologique des Écoles françaises à l’étranger</w:t></w:r><w:r><w:rPr/><w:t xml:space="preserve">, 2023, </w:t></w:r><w:hyperlink r:id="rId39" w:history="1"><w:r><w:rPr><w:color w:val="#410a8c"/><w:u w:val="single"/></w:rPr><w:t xml:space="preserve">⟨10.4000/baefe.7761⟩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halshs-03961181v1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Modes d’habiter à Pompéi à l’époque républicaine : diffusion et utilisation du type de la maison à atrium testudinatum. La campagne 2021 - Recherches en VI 11, 11‑12/7</w:t></w:r></w:hyperlink></w:p><w:p><w:pPr/><w:hyperlink r:id="rId16" w:history="1"><w:r><w:rPr><w:color w:val="#410a8c"/><w:u w:val="single"/></w:rPr><w:t xml:space="preserve">Dora d'Auria</w:t></w:r></w:hyperlink><w:r><w:rPr/><w:t xml:space="preserve">,</w:t></w:r><w:hyperlink r:id="rId20" w:history="1"><w:r><w:rPr><w:color w:val="#410a8c"/><w:u w:val="single"/></w:rPr><w:t xml:space="preserve">Pascale Ballet</w:t></w:r></w:hyperlink><w:r><w:rPr/><w:t xml:space="preserve">,</w:t></w:r><w:hyperlink r:id="rId35" w:history="1"><w:r><w:rPr><w:color w:val="#410a8c"/><w:u w:val="single"/></w:rPr><w:t xml:space="preserve">Alessandro Russo</w:t></w:r></w:hyperlink></w:p><w:p><w:pPr/><w:r><w:rPr><w:i w:val="1"/><w:iCs w:val="1"/></w:rPr><w:t xml:space="preserve">Bulletin archéologique des Écoles françaises à l’étranger</w:t></w:r><w:r><w:rPr/><w:t xml:space="preserve">, 2022, </w:t></w:r><w:hyperlink r:id="rId41" w:history="1"><w:r><w:rPr><w:color w:val="#410a8c"/><w:u w:val="single"/></w:rPr><w:t xml:space="preserve">⟨10.4000/baefe.4812⟩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halshs-03574703v1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“Modi d’abitare a Pompei in età sannitica”. Campagna 2020</w:t></w:r></w:hyperlink></w:p><w:p><w:pPr/><w:hyperlink r:id="rId16" w:history="1"><w:r><w:rPr><w:color w:val="#410a8c"/><w:u w:val="single"/></w:rPr><w:t xml:space="preserve">Dora d'Auria</w:t></w:r></w:hyperlink><w:r><w:rPr/><w:t xml:space="preserve">,</w:t></w:r><w:hyperlink r:id="rId20" w:history="1"><w:r><w:rPr><w:color w:val="#410a8c"/><w:u w:val="single"/></w:rPr><w:t xml:space="preserve">Pascale Ballet</w:t></w:r></w:hyperlink></w:p><w:p><w:pPr/><w:r><w:rPr><w:i w:val="1"/><w:iCs w:val="1"/></w:rPr><w:t xml:space="preserve">Rivista di Studi Pompeiani</w:t></w:r><w:r><w:rPr/><w:t xml:space="preserve">, 2021, 32 - 2021, pp.130-133</w:t></w:r></w:p><w:p><w:pPr/><w:r><w:rPr/><w:t xml:space="preserve">Article dans une revue</w:t></w:r></w:p><w:p><w:pPr/><w:hyperlink r:id="rId42" w:history="1"><w:r><w:rPr><w:color w:val="#410a8c"/><w:u w:val="single"/></w:rPr><w:t xml:space="preserve">halshs-03574791v1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Modes d’habiter à Pompéi à l’époque républicaine : diffusion et utilisation du type de la maison à atrium testudinatum La campagne 2020 - recherches en I 16, 5</w:t></w:r></w:hyperlink></w:p><w:p><w:pPr/><w:hyperlink r:id="rId20" w:history="1"><w:r><w:rPr><w:color w:val="#410a8c"/><w:u w:val="single"/></w:rPr><w:t xml:space="preserve">Pascale Ballet</w:t></w:r></w:hyperlink><w:r><w:rPr/><w:t xml:space="preserve">,</w:t></w:r><w:hyperlink r:id="rId16" w:history="1"><w:r><w:rPr><w:color w:val="#410a8c"/><w:u w:val="single"/></w:rPr><w:t xml:space="preserve">Dora d'Auria</w:t></w:r></w:hyperlink><w:r><w:rPr/><w:t xml:space="preserve">,</w:t></w:r><w:hyperlink r:id="rId44" w:history="1"><w:r><w:rPr><w:color w:val="#410a8c"/><w:u w:val="single"/></w:rPr><w:t xml:space="preserve">Marcella Leone</w:t></w:r></w:hyperlink></w:p><w:p><w:pPr/><w:r><w:rPr><w:i w:val="1"/><w:iCs w:val="1"/></w:rPr><w:t xml:space="preserve">Bulletin archéologique des Écoles françaises à l’étranger</w:t></w:r><w:r><w:rPr/><w:t xml:space="preserve">, 2021, </w:t></w:r><w:hyperlink r:id="rId45" w:history="1"><w:r><w:rPr><w:color w:val="#410a8c"/><w:u w:val="single"/></w:rPr><w:t xml:space="preserve">⟨10.4000/baefe.2126⟩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halshs-03957556v1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MODI D’ABITARE A POMPEI IN ETÀ SANNITICA. CAMPAGNA 2020</w:t></w:r></w:hyperlink></w:p><w:p><w:pPr/><w:hyperlink r:id="rId16" w:history="1"><w:r><w:rPr><w:color w:val="#410a8c"/><w:u w:val="single"/></w:rPr><w:t xml:space="preserve">Dora d'Auria</w:t></w:r></w:hyperlink><w:r><w:rPr/><w:t xml:space="preserve">,</w:t></w:r><w:hyperlink r:id="rId20" w:history="1"><w:r><w:rPr><w:color w:val="#410a8c"/><w:u w:val="single"/></w:rPr><w:t xml:space="preserve">Pascale Ballet</w:t></w:r></w:hyperlink></w:p><w:p><w:pPr/><w:r><w:rPr><w:i w:val="1"/><w:iCs w:val="1"/></w:rPr><w:t xml:space="preserve">Newsletter di Archeologia CISA</w:t></w:r><w:r><w:rPr/><w:t xml:space="preserve">, 2021, 11-2020, pp.231-241</w:t></w:r></w:p><w:p><w:pPr/><w:r><w:rPr/><w:t xml:space="preserve">Article dans une revue</w:t></w:r></w:p><w:p><w:pPr/><w:hyperlink r:id="rId46" w:history="1"><w:r><w:rPr><w:color w:val="#410a8c"/><w:u w:val="single"/></w:rPr><w:t xml:space="preserve">halshs-03173893v1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Modi d’abitare a Pompei in età sannitica: diffusione e uso del tipo della casa ad atrio testudinato</w:t></w:r></w:hyperlink></w:p><w:p><w:pPr/><w:hyperlink r:id="rId16" w:history="1"><w:r><w:rPr><w:color w:val="#410a8c"/><w:u w:val="single"/></w:rPr><w:t xml:space="preserve">Dora d'Auria</w:t></w:r></w:hyperlink><w:r><w:rPr/><w:t xml:space="preserve">,</w:t></w:r><w:hyperlink r:id="rId20" w:history="1"><w:r><w:rPr><w:color w:val="#410a8c"/><w:u w:val="single"/></w:rPr><w:t xml:space="preserve">Pascale Ballet</w:t></w:r></w:hyperlink></w:p><w:p><w:pPr/><w:r><w:rPr><w:i w:val="1"/><w:iCs w:val="1"/></w:rPr><w:t xml:space="preserve">Rivista di Studi Pompeiani</w:t></w:r><w:r><w:rPr/><w:t xml:space="preserve">, 2021, 31-2020</w:t></w:r></w:p><w:p><w:pPr/><w:r><w:rPr/><w:t xml:space="preserve">Article dans une revue</w:t></w:r></w:p><w:p><w:pPr/><w:hyperlink r:id="rId47" w:history="1"><w:r><w:rPr><w:color w:val="#410a8c"/><w:u w:val="single"/></w:rPr><w:t xml:space="preserve">halshs-03172606v1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Modes d’habiter à Pompéi à l’époque républicaine : diffusion et utilisation du type de la maison à atrium testudinatum</w:t></w:r></w:hyperlink></w:p><w:p><w:pPr/><w:hyperlink r:id="rId16" w:history="1"><w:r><w:rPr><w:color w:val="#410a8c"/><w:u w:val="single"/></w:rPr><w:t xml:space="preserve">Dora d'Auria</w:t></w:r></w:hyperlink><w:r><w:rPr/><w:t xml:space="preserve">,</w:t></w:r><w:hyperlink r:id="rId20" w:history="1"><w:r><w:rPr><w:color w:val="#410a8c"/><w:u w:val="single"/></w:rPr><w:t xml:space="preserve">Pascale Ballet</w:t></w:r></w:hyperlink><w:r><w:rPr/><w:t xml:space="preserve">,</w:t></w:r><w:hyperlink r:id="rId44" w:history="1"><w:r><w:rPr><w:color w:val="#410a8c"/><w:u w:val="single"/></w:rPr><w:t xml:space="preserve">Marcella Leone</w:t></w:r></w:hyperlink></w:p><w:p><w:pPr/><w:r><w:rPr><w:i w:val="1"/><w:iCs w:val="1"/></w:rPr><w:t xml:space="preserve">Bulletin archéologique des Écoles françaises à l’étranger</w:t></w:r><w:r><w:rPr/><w:t xml:space="preserve">, 2021</w:t></w:r></w:p><w:p><w:pPr/><w:r><w:rPr/><w:t xml:space="preserve">Article dans une revue</w:t></w:r></w:p><w:p><w:pPr/><w:hyperlink r:id="rId48" w:history="1"><w:r><w:rPr><w:color w:val="#410a8c"/><w:u w:val="single"/></w:rPr><w:t xml:space="preserve">halshs-03173880v1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Modes d’habiter à Pompéi à l’époque républicaine</w:t></w:r></w:hyperlink></w:p><w:p><w:pPr/><w:hyperlink r:id="rId16" w:history="1"><w:r><w:rPr><w:color w:val="#410a8c"/><w:u w:val="single"/></w:rPr><w:t xml:space="preserve">Dora d'Auria</w:t></w:r></w:hyperlink><w:r><w:rPr/><w:t xml:space="preserve">,</w:t></w:r><w:hyperlink r:id="rId20" w:history="1"><w:r><w:rPr><w:color w:val="#410a8c"/><w:u w:val="single"/></w:rPr><w:t xml:space="preserve">Pascale Ballet</w:t></w:r></w:hyperlink></w:p><w:p><w:pPr/><w:r><w:rPr><w:i w:val="1"/><w:iCs w:val="1"/></w:rPr><w:t xml:space="preserve">Chronique des activités archéologiques de l'École française de Rome</w:t></w:r><w:r><w:rPr/><w:t xml:space="preserve">, 2020, </w:t></w:r><w:hyperlink r:id="rId50" w:history="1"><w:r><w:rPr><w:color w:val="#410a8c"/><w:u w:val="single"/></w:rPr><w:t xml:space="preserve">⟨10.4000/cefr.4796⟩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halshs-03172598v1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Pompei. Nuovi dati sulle terme private nel II secolo a.C.: il balneum della Protocasa del Granduca Michele</w:t></w:r></w:hyperlink></w:p><w:p><w:pPr/><w:hyperlink r:id="rId16" w:history="1"><w:r><w:rPr><w:color w:val="#410a8c"/><w:u w:val="single"/></w:rPr><w:t xml:space="preserve">Dora d'Auria</w:t></w:r></w:hyperlink><w:r><w:rPr/><w:t xml:space="preserve">,</w:t></w:r><w:hyperlink r:id="rId52" w:history="1"><w:r><w:rPr><w:color w:val="#410a8c"/><w:u w:val="single"/></w:rPr><w:t xml:space="preserve">Fabrizio Pesando</w:t></w:r></w:hyperlink></w:p><w:p><w:pPr/><w:r><w:rPr><w:i w:val="1"/><w:iCs w:val="1"/></w:rPr><w:t xml:space="preserve">Vesuviana an international journal of archaeological and historical studies on Pompeii and Herculaneum</w:t></w:r><w:r><w:rPr/><w:t xml:space="preserve">, 2015, 7, pp.9-33</w:t></w:r></w:p><w:p><w:pPr/><w:r><w:rPr/><w:t xml:space="preserve">Article dans une revue</w:t></w:r></w:p><w:p><w:pPr/><w:hyperlink r:id="rId51" w:history="1"><w:r><w:rPr><w:color w:val="#410a8c"/><w:u w:val="single"/></w:rPr><w:t xml:space="preserve">halshs-03173727v1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Casa del Granduca Michele. Campagna di scavo 2011</w:t></w:r></w:hyperlink></w:p><w:p><w:pPr/><w:hyperlink r:id="rId16" w:history="1"><w:r><w:rPr><w:color w:val="#410a8c"/><w:u w:val="single"/></w:rPr><w:t xml:space="preserve">Dora d'Auria</w:t></w:r></w:hyperlink></w:p><w:p><w:pPr/><w:r><w:rPr><w:i w:val="1"/><w:iCs w:val="1"/></w:rPr><w:t xml:space="preserve">Rivista di Studi Pompeiani</w:t></w:r><w:r><w:rPr/><w:t xml:space="preserve">, 2013, 22-2011, pp.95-101</w:t></w:r></w:p><w:p><w:pPr/><w:r><w:rPr/><w:t xml:space="preserve">Article dans une revue</w:t></w:r></w:p><w:p><w:pPr/><w:hyperlink r:id="rId53" w:history="1"><w:r><w:rPr><w:color w:val="#410a8c"/><w:u w:val="single"/></w:rPr><w:t xml:space="preserve">halshs-03173756v1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ricerche dell’Orientale di Napoli nella Casa del Granduca Michele (VI,5,5) e nel settore settentrionale dell’insula IX,7</w:t></w:r></w:hyperlink></w:p><w:p><w:pPr/><w:hyperlink r:id="rId52" w:history="1"><w:r><w:rPr><w:color w:val="#410a8c"/><w:u w:val="single"/></w:rPr><w:t xml:space="preserve">Fabrizio Pesando</w:t></w:r></w:hyperlink><w:r><w:rPr/><w:t xml:space="preserve">,</w:t></w:r><w:hyperlink r:id="rId16" w:history="1"><w:r><w:rPr><w:color w:val="#410a8c"/><w:u w:val="single"/></w:rPr><w:t xml:space="preserve">Dora d'Auria</w:t></w:r></w:hyperlink><w:r><w:rPr/><w:t xml:space="preserve">,</w:t></w:r><w:hyperlink r:id="rId55" w:history="1"><w:r><w:rPr><w:color w:val="#410a8c"/><w:u w:val="single"/></w:rPr><w:t xml:space="preserve">Giglio Marco</w:t></w:r></w:hyperlink></w:p><w:p><w:pPr/><w:r><w:rPr><w:i w:val="1"/><w:iCs w:val="1"/></w:rPr><w:t xml:space="preserve">Rivista di Studi Pompeiani</w:t></w:r><w:r><w:rPr/><w:t xml:space="preserve">, 2011, 21-2010, pp.104-112</w:t></w:r></w:p><w:p><w:pPr/><w:r><w:rPr/><w:t xml:space="preserve">Article dans une revue</w:t></w:r></w:p><w:p><w:pPr/><w:hyperlink r:id="rId54" w:history="1"><w:r><w:rPr><w:color w:val="#410a8c"/><w:u w:val="single"/></w:rPr><w:t xml:space="preserve">halshs-03173778v1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Casa del Granduca Michele (VI, 5, 5-5.21). Campagna di scavo 2007</w:t></w:r></w:hyperlink></w:p><w:p><w:pPr/><w:hyperlink r:id="rId16" w:history="1"><w:r><w:rPr><w:color w:val="#410a8c"/><w:u w:val="single"/></w:rPr><w:t xml:space="preserve">Dora d'Auria</w:t></w:r></w:hyperlink></w:p><w:p><w:pPr/><w:r><w:rPr><w:i w:val="1"/><w:iCs w:val="1"/></w:rPr><w:t xml:space="preserve">Rivista di Studi Pompeiani</w:t></w:r><w:r><w:rPr/><w:t xml:space="preserve">, 2008, 19-2008, pp.104-106</w:t></w:r></w:p><w:p><w:pPr/><w:r><w:rPr/><w:t xml:space="preserve">Article dans une revue</w:t></w:r></w:p><w:p><w:pPr/><w:hyperlink r:id="rId56" w:history="1"><w:r><w:rPr><w:color w:val="#410a8c"/><w:u w:val="single"/></w:rPr><w:t xml:space="preserve">halshs-03173970v1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Domus VI,5,5 (Casa del Granduca Michele). Campagna di scavo 2004</w:t></w:r></w:hyperlink></w:p><w:p><w:pPr/><w:hyperlink r:id="rId16" w:history="1"><w:r><w:rPr><w:color w:val="#410a8c"/><w:u w:val="single"/></w:rPr><w:t xml:space="preserve">Dora d'Auria</w:t></w:r></w:hyperlink></w:p><w:p><w:pPr/><w:r><w:rPr><w:i w:val="1"/><w:iCs w:val="1"/></w:rPr><w:t xml:space="preserve">Rivista di Studi Pompeiani</w:t></w:r><w:r><w:rPr/><w:t xml:space="preserve">, 2005, 16, pp.176-180</w:t></w:r></w:p><w:p><w:pPr/><w:r><w:rPr/><w:t xml:space="preserve">Article dans une revue</w:t></w:r></w:p><w:p><w:pPr/><w:hyperlink r:id="rId57" w:history="1"><w:r><w:rPr><w:color w:val="#410a8c"/><w:u w:val="single"/></w:rPr><w:t xml:space="preserve">halshs-03174046v1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Domus VI,5,5 (Casa del Granduca Michele). Campagna di scavo 2003</w:t></w:r></w:hyperlink></w:p><w:p><w:pPr/><w:hyperlink r:id="rId16" w:history="1"><w:r><w:rPr><w:color w:val="#410a8c"/><w:u w:val="single"/></w:rPr><w:t xml:space="preserve">Dora d'Auria</w:t></w:r></w:hyperlink></w:p><w:p><w:pPr/><w:r><w:rPr><w:i w:val="1"/><w:iCs w:val="1"/></w:rPr><w:t xml:space="preserve">Rivista di Studi Pompeiani</w:t></w:r><w:r><w:rPr/><w:t xml:space="preserve">, 2005, 15-2004, pp.162-167</w:t></w:r></w:p><w:p><w:pPr/><w:r><w:rPr/><w:t xml:space="preserve">Article dans une revue</w:t></w:r></w:p><w:p><w:pPr/><w:hyperlink r:id="rId58" w:history="1"><w:r><w:rPr><w:color w:val="#410a8c"/><w:u w:val="single"/></w:rPr><w:t xml:space="preserve">halshs-03174048v1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Mission archéologique « Italie du Sud ». Au seuil de la ville : organisation, aménagement et gestion des milieux urbains et périurbain en Italie du Sud dans l'antiquité. Bilan de l'activité de terrain 2025</w:t></w:r></w:hyperlink></w:p><w:p><w:pPr/><w:hyperlink r:id="rId60" w:history="1"><w:r><w:rPr><w:color w:val="#410a8c"/><w:u w:val="single"/></w:rPr><w:t xml:space="preserve">Priscilla Munzi</w:t></w:r></w:hyperlink><w:r><w:rPr/><w:t xml:space="preserve">,</w:t></w:r><w:hyperlink r:id="rId20" w:history="1"><w:r><w:rPr><w:color w:val="#410a8c"/><w:u w:val="single"/></w:rPr><w:t xml:space="preserve">Pascale Ballet</w:t></w:r></w:hyperlink><w:r><w:rPr/><w:t xml:space="preserve">,</w:t></w:r><w:hyperlink r:id="rId61" w:history="1"><w:r><w:rPr><w:color w:val="#410a8c"/><w:u w:val="single"/></w:rPr><w:t xml:space="preserve">Jean-Pierre Brun</w:t></w:r></w:hyperlink><w:r><w:rPr/><w:t xml:space="preserve">,</w:t></w:r><w:hyperlink r:id="rId62" w:history="1"><w:r><w:rPr><w:color w:val="#410a8c"/><w:u w:val="single"/></w:rPr><w:t xml:space="preserve">Anselme Cormier</w:t></w:r></w:hyperlink><w:r><w:rPr/><w:t xml:space="preserve">,</w:t></w:r><w:hyperlink r:id="rId16" w:history="1"><w:r><w:rPr><w:color w:val="#410a8c"/><w:u w:val="single"/></w:rPr><w:t xml:space="preserve">Dora d'Auria</w:t></w:r></w:hyperlink><w:r><w:rPr/><w:t xml:space="preserve">et al.</w:t></w:r></w:p><w:p><w:pPr/><w:r><w:rPr/><w:t xml:space="preserve">Centre Jean Bérard (UAR 3133 CNRS-EFR). 2025</w:t></w:r></w:p><w:p><w:pPr/><w:r><w:rPr/><w:t xml:space="preserve">Rapport</w:t></w:r><w:r><w:rPr/><w:t xml:space="preserve"> (rapport de recherche)</w:t></w:r></w:p><w:p><w:pPr/><w:hyperlink r:id="rId59" w:history="1"><w:r><w:rPr><w:color w:val="#410a8c"/><w:u w:val="single"/></w:rPr><w:t xml:space="preserve">hal-05410181v1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Mission archéologique « Italie du Sud ». Au seuil de la ville : organisation, aménagement et gestion des milieux urbains et périurbain en Italie du Sud dans l'antiquité. Bilan de l'activité de terrain 2024</w:t></w:r></w:hyperlink></w:p><w:p><w:pPr/><w:hyperlink r:id="rId60" w:history="1"><w:r><w:rPr><w:color w:val="#410a8c"/><w:u w:val="single"/></w:rPr><w:t xml:space="preserve">Priscilla Munzi</w:t></w:r></w:hyperlink><w:r><w:rPr/><w:t xml:space="preserve">,</w:t></w:r><w:hyperlink r:id="rId20" w:history="1"><w:r><w:rPr><w:color w:val="#410a8c"/><w:u w:val="single"/></w:rPr><w:t xml:space="preserve">Pascale Ballet</w:t></w:r></w:hyperlink><w:r><w:rPr/><w:t xml:space="preserve">,</w:t></w:r><w:hyperlink r:id="rId61" w:history="1"><w:r><w:rPr><w:color w:val="#410a8c"/><w:u w:val="single"/></w:rPr><w:t xml:space="preserve">Jean-Pierre Brun</w:t></w:r></w:hyperlink><w:r><w:rPr/><w:t xml:space="preserve">,</w:t></w:r><w:hyperlink r:id="rId62" w:history="1"><w:r><w:rPr><w:color w:val="#410a8c"/><w:u w:val="single"/></w:rPr><w:t xml:space="preserve">Anselme Cormier</w:t></w:r></w:hyperlink><w:r><w:rPr/><w:t xml:space="preserve">,</w:t></w:r><w:hyperlink r:id="rId16" w:history="1"><w:r><w:rPr><w:color w:val="#410a8c"/><w:u w:val="single"/></w:rPr><w:t xml:space="preserve">Dora d'Auria</w:t></w:r></w:hyperlink><w:r><w:rPr/><w:t xml:space="preserve">et al.</w:t></w:r></w:p><w:p><w:pPr/><w:r><w:rPr/><w:t xml:space="preserve">Centre Jean Bérard (UAR 3133 CNRS-EFR). 2024</w:t></w:r></w:p><w:p><w:pPr/><w:r><w:rPr/><w:t xml:space="preserve">Rapport</w:t></w:r><w:r><w:rPr/><w:t xml:space="preserve"> (rapport de recherche)</w:t></w:r></w:p><w:p><w:pPr/><w:hyperlink r:id="rId63" w:history="1"><w:r><w:rPr><w:color w:val="#410a8c"/><w:u w:val="single"/></w:rPr><w:t xml:space="preserve">hal-04824388v1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Mission archéologique « Italie du Sud ». Au seuil de la ville : organisation, aménagement et gestion des milieux urbains et périurbain en Italie du Sud dans l'antiquité. Bilan de l'activité de terrain 2020-2023 et demande de renouvellement de quadriennal pour la période 2024-2027</w:t></w:r></w:hyperlink></w:p><w:p><w:pPr/><w:hyperlink r:id="rId60" w:history="1"><w:r><w:rPr><w:color w:val="#410a8c"/><w:u w:val="single"/></w:rPr><w:t xml:space="preserve">Priscilla Munzi</w:t></w:r></w:hyperlink><w:r><w:rPr/><w:t xml:space="preserve">,</w:t></w:r><w:hyperlink r:id="rId20" w:history="1"><w:r><w:rPr><w:color w:val="#410a8c"/><w:u w:val="single"/></w:rPr><w:t xml:space="preserve">Pascale Ballet</w:t></w:r></w:hyperlink><w:r><w:rPr/><w:t xml:space="preserve">,</w:t></w:r><w:hyperlink r:id="rId61" w:history="1"><w:r><w:rPr><w:color w:val="#410a8c"/><w:u w:val="single"/></w:rPr><w:t xml:space="preserve">Jean-Pierre Brun</w:t></w:r></w:hyperlink><w:r><w:rPr/><w:t xml:space="preserve">,</w:t></w:r><w:hyperlink r:id="rId62" w:history="1"><w:r><w:rPr><w:color w:val="#410a8c"/><w:u w:val="single"/></w:rPr><w:t xml:space="preserve">Anselme Cormier</w:t></w:r></w:hyperlink><w:r><w:rPr/><w:t xml:space="preserve">,</w:t></w:r><w:hyperlink r:id="rId16" w:history="1"><w:r><w:rPr><w:color w:val="#410a8c"/><w:u w:val="single"/></w:rPr><w:t xml:space="preserve">Dora d'Auria</w:t></w:r></w:hyperlink><w:r><w:rPr/><w:t xml:space="preserve">et al.</w:t></w:r></w:p><w:p><w:pPr/><w:r><w:rPr/><w:t xml:space="preserve">Centre Jean Bérard (UAR 3133 CNRS-EFR). 2023</w:t></w:r></w:p><w:p><w:pPr/><w:r><w:rPr/><w:t xml:space="preserve">Rapport</w:t></w:r><w:r><w:rPr/><w:t xml:space="preserve"> (rapport de recherche)</w:t></w:r></w:p><w:p><w:pPr/><w:hyperlink r:id="rId64" w:history="1"><w:r><w:rPr><w:color w:val="#410a8c"/><w:u w:val="single"/></w:rPr><w:t xml:space="preserve">hal-04407585v1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Mission archéologique « Italie du Sud ». Au seuil de la ville : organisation, aménagement et gestion des milieux urbains et périurbain en Italie du Sud dans l'antiquité. Bilan de l'activité de terrain 2022</w:t></w:r></w:hyperlink></w:p><w:p><w:pPr/><w:hyperlink r:id="rId60" w:history="1"><w:r><w:rPr><w:color w:val="#410a8c"/><w:u w:val="single"/></w:rPr><w:t xml:space="preserve">Priscilla Munzi</w:t></w:r></w:hyperlink><w:r><w:rPr/><w:t xml:space="preserve">,</w:t></w:r><w:hyperlink r:id="rId20" w:history="1"><w:r><w:rPr><w:color w:val="#410a8c"/><w:u w:val="single"/></w:rPr><w:t xml:space="preserve">Pascale Ballet</w:t></w:r></w:hyperlink><w:r><w:rPr/><w:t xml:space="preserve">,</w:t></w:r><w:hyperlink r:id="rId61" w:history="1"><w:r><w:rPr><w:color w:val="#410a8c"/><w:u w:val="single"/></w:rPr><w:t xml:space="preserve">Jean-Pierre Brun</w:t></w:r></w:hyperlink><w:r><w:rPr/><w:t xml:space="preserve">,</w:t></w:r><w:hyperlink r:id="rId62" w:history="1"><w:r><w:rPr><w:color w:val="#410a8c"/><w:u w:val="single"/></w:rPr><w:t xml:space="preserve">Anselme Cormier</w:t></w:r></w:hyperlink><w:r><w:rPr/><w:t xml:space="preserve">,</w:t></w:r><w:hyperlink r:id="rId16" w:history="1"><w:r><w:rPr><w:color w:val="#410a8c"/><w:u w:val="single"/></w:rPr><w:t xml:space="preserve">Dora d'Auria</w:t></w:r></w:hyperlink><w:r><w:rPr/><w:t xml:space="preserve">et al.</w:t></w:r></w:p><w:p><w:pPr/><w:r><w:rPr/><w:t xml:space="preserve">Ministère de l'Europe et des Affaires Etrangères, Direction de la culture, de l'enseignement, de la recherche et du réseau Sous-direction de l'enseignement supérieur et de la recherche, Pôle sciences humaines et sociales, archéologie et patrimoine, Commission consultative des recherches archéologiques à l'étranger, Sous-commission archéologique "Europe-Magreb". 2022</w:t></w:r></w:p><w:p><w:pPr/><w:r><w:rPr/><w:t xml:space="preserve">Rapport</w:t></w:r></w:p><w:p><w:pPr/><w:hyperlink r:id="rId65" w:history="1"><w:r><w:rPr><w:color w:val="#410a8c"/><w:u w:val="single"/></w:rPr><w:t xml:space="preserve">hal-03897513v1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Mission archéologique « Italie du Sud ». Au seuil de la ville : organisation, aménagement et gestion des milieux urbains et périurbain en Italie du Sud dans l'antiquité. Bilan de l'activité de terrain 2021</w:t></w:r></w:hyperlink></w:p><w:p><w:pPr/><w:hyperlink r:id="rId60" w:history="1"><w:r><w:rPr><w:color w:val="#410a8c"/><w:u w:val="single"/></w:rPr><w:t xml:space="preserve">Priscilla Munzi</w:t></w:r></w:hyperlink><w:r><w:rPr/><w:t xml:space="preserve">,</w:t></w:r><w:hyperlink r:id="rId20" w:history="1"><w:r><w:rPr><w:color w:val="#410a8c"/><w:u w:val="single"/></w:rPr><w:t xml:space="preserve">Pascale Ballet</w:t></w:r></w:hyperlink><w:r><w:rPr/><w:t xml:space="preserve">,</w:t></w:r><w:hyperlink r:id="rId61" w:history="1"><w:r><w:rPr><w:color w:val="#410a8c"/><w:u w:val="single"/></w:rPr><w:t xml:space="preserve">Jean-Pierre Brun</w:t></w:r></w:hyperlink><w:r><w:rPr/><w:t xml:space="preserve">,</w:t></w:r><w:hyperlink r:id="rId62" w:history="1"><w:r><w:rPr><w:color w:val="#410a8c"/><w:u w:val="single"/></w:rPr><w:t xml:space="preserve">Anselme Cormier</w:t></w:r></w:hyperlink><w:r><w:rPr/><w:t xml:space="preserve">,</w:t></w:r><w:hyperlink r:id="rId16" w:history="1"><w:r><w:rPr><w:color w:val="#410a8c"/><w:u w:val="single"/></w:rPr><w:t xml:space="preserve">Dora d'Auria</w:t></w:r></w:hyperlink><w:r><w:rPr/><w:t xml:space="preserve">et al.</w:t></w:r></w:p><w:p><w:pPr/><w:r><w:rPr/><w:t xml:space="preserve">[Rapport de recherche] Centre Jean Bérard (UAR 3133 CNRS-EFR). 2021</w:t></w:r></w:p><w:p><w:pPr/><w:r><w:rPr/><w:t xml:space="preserve">Rapport</w:t></w:r><w:r><w:rPr/><w:t xml:space="preserve"> (rapport de recherche)</w:t></w:r></w:p><w:p><w:pPr/><w:hyperlink r:id="rId66" w:history="1"><w:r><w:rPr><w:color w:val="#410a8c"/><w:u w:val="single"/></w:rPr><w:t xml:space="preserve">hal-03503418v1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Mission archéologique « Italie du Sud ». Au seuil de la ville : organisation, aménagement et gestion des milieux urbains et périurbains en Italie du sud dans l’antiquité. Bilan de l’activité de terrain 2020</w:t></w:r></w:hyperlink></w:p><w:p><w:pPr/><w:hyperlink r:id="rId60" w:history="1"><w:r><w:rPr><w:color w:val="#410a8c"/><w:u w:val="single"/></w:rPr><w:t xml:space="preserve">Priscilla Munzi</w:t></w:r></w:hyperlink><w:r><w:rPr/><w:t xml:space="preserve">,</w:t></w:r><w:hyperlink r:id="rId20" w:history="1"><w:r><w:rPr><w:color w:val="#410a8c"/><w:u w:val="single"/></w:rPr><w:t xml:space="preserve">Pascale Ballet</w:t></w:r></w:hyperlink><w:r><w:rPr/><w:t xml:space="preserve">,</w:t></w:r><w:hyperlink r:id="rId61" w:history="1"><w:r><w:rPr><w:color w:val="#410a8c"/><w:u w:val="single"/></w:rPr><w:t xml:space="preserve">Jean-Pierre Brun</w:t></w:r></w:hyperlink><w:r><w:rPr/><w:t xml:space="preserve">,</w:t></w:r><w:hyperlink r:id="rId62" w:history="1"><w:r><w:rPr><w:color w:val="#410a8c"/><w:u w:val="single"/></w:rPr><w:t xml:space="preserve">Anselme Cormier</w:t></w:r></w:hyperlink><w:r><w:rPr/><w:t xml:space="preserve">,</w:t></w:r><w:hyperlink r:id="rId16" w:history="1"><w:r><w:rPr><w:color w:val="#410a8c"/><w:u w:val="single"/></w:rPr><w:t xml:space="preserve">Dora d'Auria</w:t></w:r></w:hyperlink><w:r><w:rPr/><w:t xml:space="preserve">et al.</w:t></w:r></w:p><w:p><w:pPr/><w:r><w:rPr/><w:t xml:space="preserve">[Rapport de recherche] Centre Jean Bérard (UAR 3133 CNRS-EFR). 2020</w:t></w:r></w:p><w:p><w:pPr/><w:r><w:rPr/><w:t xml:space="preserve">Rapport</w:t></w:r><w:r><w:rPr/><w:t xml:space="preserve"> (rapport de recherche)</w:t></w:r></w:p><w:p><w:pPr/><w:hyperlink r:id="rId67" w:history="1"><w:r><w:rPr><w:color w:val="#410a8c"/><w:u w:val="single"/></w:rPr><w:t xml:space="preserve">hal-03089058v1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Mission archéologique « Italie du Sud ». Bilan de l'activité de terrain à Cumes, Arpi, Incoronata et Pompéi 2016-2019. Demande de renouvellement de quadriennal pour la période 2020-2023</w:t></w:r></w:hyperlink></w:p><w:p><w:pPr/><w:hyperlink r:id="rId60" w:history="1"><w:r><w:rPr><w:color w:val="#410a8c"/><w:u w:val="single"/></w:rPr><w:t xml:space="preserve">Priscilla Munzi</w:t></w:r></w:hyperlink><w:r><w:rPr/><w:t xml:space="preserve">,</w:t></w:r><w:hyperlink r:id="rId61" w:history="1"><w:r><w:rPr><w:color w:val="#410a8c"/><w:u w:val="single"/></w:rPr><w:t xml:space="preserve">Jean-Pierre Brun</w:t></w:r></w:hyperlink><w:r><w:rPr/><w:t xml:space="preserve">,</w:t></w:r><w:hyperlink r:id="rId69" w:history="1"><w:r><w:rPr><w:color w:val="#410a8c"/><w:u w:val="single"/></w:rPr><w:t xml:space="preserve">Claude Pouzadoux</w:t></w:r></w:hyperlink><w:r><w:rPr/><w:t xml:space="preserve">,</w:t></w:r><w:hyperlink r:id="rId70" w:history="1"><w:r><w:rPr><w:color w:val="#410a8c"/><w:u w:val="single"/></w:rPr><w:t xml:space="preserve">Alfonso Santoriello</w:t></w:r></w:hyperlink><w:r><w:rPr/><w:t xml:space="preserve">,</w:t></w:r><w:hyperlink r:id="rId71" w:history="1"><w:r><w:rPr><w:color w:val="#410a8c"/><w:u w:val="single"/></w:rPr><w:t xml:space="preserve">Italo Maria Italo M. Muntoni</w:t></w:r></w:hyperlink><w:r><w:rPr/><w:t xml:space="preserve">et al.</w:t></w:r></w:p><w:p><w:pPr/><w:r><w:rPr/><w:t xml:space="preserve">[Rapport de recherche] Centre Jean Bérard (UAR 3133 CNRS-EFR). 2019, pp.83</w:t></w:r></w:p><w:p><w:pPr/><w:r><w:rPr/><w:t xml:space="preserve">Rapport</w:t></w:r><w:r><w:rPr/><w:t xml:space="preserve"> (rapport de recherche)</w:t></w:r></w:p><w:p><w:pPr/><w:hyperlink r:id="rId68" w:history="1"><w:r><w:rPr><w:color w:val="#410a8c"/><w:u w:val="single"/></w:rPr><w:t xml:space="preserve">hal-02430779v1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Modes d’habiter à Pompéi à l’époque républicaine. La mission 2023</w:t></w:r></w:hyperlink></w:p><w:p><w:pPr/><w:hyperlink r:id="rId16" w:history="1"><w:r><w:rPr><w:color w:val="#410a8c"/><w:u w:val="single"/></w:rPr><w:t xml:space="preserve">Dora d'Auria</w:t></w:r></w:hyperlink><w:r><w:rPr/><w:t xml:space="preserve">,</w:t></w:r><w:hyperlink r:id="rId20" w:history="1"><w:r><w:rPr><w:color w:val="#410a8c"/><w:u w:val="single"/></w:rPr><w:t xml:space="preserve">Pascale Ballet</w:t></w:r></w:hyperlink></w:p><w:p><w:pPr/><w:r><w:rPr><w:i w:val="1"/><w:iCs w:val="1"/></w:rPr><w:t xml:space="preserve">Huitième atelier sur l’archéologie à l’École Française de Rome et au Centre Jean Bérard</w:t></w:r><w:r><w:rPr/><w:t xml:space="preserve">, Jan 2024, Rome École française, Italy</w:t></w:r></w:p><w:p><w:pPr/><w:r><w:rPr/><w:t xml:space="preserve">Communication dans un congrès</w:t></w:r></w:p><w:p><w:pPr/><w:hyperlink r:id="rId72" w:history="1"><w:r><w:rPr><w:color w:val="#410a8c"/><w:u w:val="single"/></w:rPr><w:t xml:space="preserve">hal-05013998v1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Modi d’abitare a Pompei: ricerche nella domus VI 11, 11-12/7</w:t></w:r></w:hyperlink></w:p><w:p><w:pPr/><w:hyperlink r:id="rId16" w:history="1"><w:r><w:rPr><w:color w:val="#410a8c"/><w:u w:val="single"/></w:rPr><w:t xml:space="preserve">Dora d'Auria</w:t></w:r></w:hyperlink></w:p><w:p><w:pPr/><w:r><w:rPr><w:i w:val="1"/><w:iCs w:val="1"/></w:rPr><w:t xml:space="preserve">Pompei scavi e ricerche in corso. Quarto workshop internazionale</w:t></w:r><w:r><w:rPr/><w:t xml:space="preserve">, Jul 2024, Pompéi, Auditorium degli Scavi, Italy</w:t></w:r></w:p><w:p><w:pPr/><w:r><w:rPr/><w:t xml:space="preserve">Communication dans un congrès</w:t></w:r></w:p><w:p><w:pPr/><w:hyperlink r:id="rId73" w:history="1"><w:r><w:rPr><w:color w:val="#410a8c"/><w:u w:val="single"/></w:rPr><w:t xml:space="preserve">hal-05013977v1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Modes d’habiter à Pompéi aux IIIe et IIe s. av. J.-C.</w:t></w:r></w:hyperlink></w:p><w:p><w:pPr/><w:hyperlink r:id="rId16" w:history="1"><w:r><w:rPr><w:color w:val="#410a8c"/><w:u w:val="single"/></w:rPr><w:t xml:space="preserve">Dora d'Auria</w:t></w:r></w:hyperlink></w:p><w:p><w:pPr/><w:r><w:rPr><w:i w:val="1"/><w:iCs w:val="1"/></w:rPr><w:t xml:space="preserve">Séminaire SOPAST : Actualité de la recherche en archéologie</w:t></w:r><w:r><w:rPr/><w:t xml:space="preserve">, Dec 2024, Besançon, France</w:t></w:r></w:p><w:p><w:pPr/><w:r><w:rPr/><w:t xml:space="preserve">Communication dans un congrès</w:t></w:r></w:p><w:p><w:pPr/><w:hyperlink r:id="rId74" w:history="1"><w:r><w:rPr><w:color w:val="#410a8c"/><w:u w:val="single"/></w:rPr><w:t xml:space="preserve">hal-05013942v1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Modi di abitare a Pompei in età sannitica: la casa ad atrio testudinato. Le indagini del 2021</w:t></w:r></w:hyperlink></w:p><w:p><w:pPr/><w:hyperlink r:id="rId16" w:history="1"><w:r><w:rPr><w:color w:val="#410a8c"/><w:u w:val="single"/></w:rPr><w:t xml:space="preserve">Dora d'Auria</w:t></w:r></w:hyperlink><w:r><w:rPr/><w:t xml:space="preserve">,</w:t></w:r><w:hyperlink r:id="rId20" w:history="1"><w:r><w:rPr><w:color w:val="#410a8c"/><w:u w:val="single"/></w:rPr><w:t xml:space="preserve">Pascale Ballet</w:t></w:r></w:hyperlink></w:p><w:p><w:pPr/><w:r><w:rPr><w:i w:val="1"/><w:iCs w:val="1"/></w:rPr><w:t xml:space="preserve">Giornata di confronto e ricerca</w:t></w:r><w:r><w:rPr/><w:t xml:space="preserve">, Parco archeologico di Pompei, Jun 2022, Pompei, Italy</w:t></w:r></w:p><w:p><w:pPr/><w:r><w:rPr/><w:t xml:space="preserve">Communication dans un congrès</w:t></w:r></w:p><w:p><w:pPr/><w:hyperlink r:id="rId75" w:history="1"><w:r><w:rPr><w:color w:val="#410a8c"/><w:u w:val="single"/></w:rPr><w:t xml:space="preserve">hal-03984050v1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Décors de film et architecture domestique : un voyage dans les coulisses de la création</w:t></w:r></w:hyperlink></w:p><w:p><w:pPr/><w:hyperlink r:id="rId16" w:history="1"><w:r><w:rPr><w:color w:val="#410a8c"/><w:u w:val="single"/></w:rPr><w:t xml:space="preserve">Dora d'Auria</w:t></w:r></w:hyperlink></w:p><w:p><w:pPr/><w:r><w:rPr/><w:t xml:space="preserve">Claude Pouzadoux; Airton Pollini. </w:t></w:r><w:r><w:rPr><w:i w:val="1"/><w:iCs w:val="1"/></w:rPr><w:t xml:space="preserve">Synopsis. Images antiques, images cinématographiques</w:t></w:r><w:r><w:rPr/><w:t xml:space="preserve">, pp.33-50, 2022, Travaux de la Maison Archéologie et Ethnologie, 29, 977081-82-07504128-90568-9</w:t></w:r></w:p><w:p><w:pPr/><w:r><w:rPr/><w:t xml:space="preserve">Chapitre d'ouvrage</w:t></w:r></w:p><w:p><w:pPr/><w:hyperlink r:id="rId76" w:history="1"><w:r><w:rPr><w:color w:val="#410a8c"/><w:u w:val="single"/></w:rPr><w:t xml:space="preserve">halshs-03173559v1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Essais lumière</w:t></w:r></w:hyperlink></w:p><w:p><w:pPr/><w:hyperlink r:id="rId78" w:history="1"><w:r><w:rPr><w:color w:val="#410a8c"/><w:u w:val="single"/></w:rPr><w:t xml:space="preserve">Hariclia Brecoulaki</w:t></w:r></w:hyperlink><w:r><w:rPr/><w:t xml:space="preserve">,</w:t></w:r><w:hyperlink r:id="rId79" w:history="1"><w:r><w:rPr><w:color w:val="#410a8c"/><w:u w:val="single"/></w:rPr><w:t xml:space="preserve">Maud Mulliez</w:t></w:r></w:hyperlink><w:r><w:rPr/><w:t xml:space="preserve">,</w:t></w:r><w:hyperlink r:id="rId16" w:history="1"><w:r><w:rPr><w:color w:val="#410a8c"/><w:u w:val="single"/></w:rPr><w:t xml:space="preserve">Dora d'Auria</w:t></w:r></w:hyperlink></w:p><w:p><w:pPr/><w:r><w:rPr/><w:t xml:space="preserve">Claude Pouzadoux; Airton Pollini. </w:t></w:r><w:r><w:rPr><w:i w:val="1"/><w:iCs w:val="1"/></w:rPr><w:t xml:space="preserve">Synopsis. Images antiques, images cinématographiques</w:t></w:r><w:r><w:rPr/><w:t xml:space="preserve">, Éditions de Boccard, pp.7-50, 2022, Travaux de la MAE René-Ginouvès (29), 978-2-7018-0568-9</w:t></w:r></w:p><w:p><w:pPr/><w:r><w:rPr/><w:t xml:space="preserve">Chapitre d'ouvrage</w:t></w:r></w:p><w:p><w:pPr/><w:hyperlink r:id="rId77" w:history="1"><w:r><w:rPr><w:color w:val="#410a8c"/><w:u w:val="single"/></w:rPr><w:t xml:space="preserve">hal-04556098v1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Decorazioni parietali di ambito domestico a Pompei in età tardosannitica: le pitture a schema semplice. Un’alternativa alle decorazioni di I stile</w:t></w:r></w:hyperlink></w:p><w:p><w:pPr/><w:hyperlink r:id="rId16" w:history="1"><w:r><w:rPr><w:color w:val="#410a8c"/><w:u w:val="single"/></w:rPr><w:t xml:space="preserve">Dora d'Auria</w:t></w:r></w:hyperlink></w:p><w:p><w:pPr/><w:r><w:rPr/><w:t xml:space="preserve">Giulierini Paolo; Coralini Antonella; Sampaolo Valeria. </w:t></w:r><w:r><w:rPr><w:i w:val="1"/><w:iCs w:val="1"/></w:rPr><w:t xml:space="preserve">Picta Fragmenta. La pittura vesuviana. Una rilettura. Atti del Convegno Internazionale (Napoli 13-15 settembre 2018)</w:t></w:r><w:r><w:rPr/><w:t xml:space="preserve">, Silvana Editoriale, pp.105-113, 2020, Picta Fragmenta. La pittura vesuviana. Una rilettura. Atti del Convegno Internazionale (Napoli 13-15 settembre 2018)</w:t></w:r></w:p><w:p><w:pPr/><w:r><w:rPr/><w:t xml:space="preserve">Chapitre d'ouvrage</w:t></w:r></w:p><w:p><w:pPr/><w:hyperlink r:id="rId80" w:history="1"><w:r><w:rPr><w:color w:val="#410a8c"/><w:u w:val="single"/></w:rPr><w:t xml:space="preserve">halshs-03172620v1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Immagini allusive a vittorie militari in ambito domestico nel II sec. a.C.</w:t></w:r></w:hyperlink></w:p><w:p><w:pPr/><w:hyperlink r:id="rId16" w:history="1"><w:r><w:rPr><w:color w:val="#410a8c"/><w:u w:val="single"/></w:rPr><w:t xml:space="preserve">Dora d'Auria</w:t></w:r></w:hyperlink></w:p><w:p><w:pPr/><w:r><w:rPr/><w:t xml:space="preserve">S.T.A.M. Mols; E.M. Moormann. </w:t></w:r><w:r><w:rPr><w:i w:val="1"/><w:iCs w:val="1"/></w:rPr><w:t xml:space="preserve">Context and meaning. Proceedings of the twelfth International Conference of the Association Internationale pour la Peinture Murale Antique (Athens, September 16-20, 2013)</w:t></w:r><w:r><w:rPr/><w:t xml:space="preserve">, 31-2017, PEETERS, pp.259-264, 2017, BABesch Suppl., 978-90-429-3529-7</w:t></w:r></w:p><w:p><w:pPr/><w:r><w:rPr/><w:t xml:space="preserve">Chapitre d'ouvrage</w:t></w:r></w:p><w:p><w:pPr/><w:hyperlink r:id="rId81" w:history="1"><w:r><w:rPr><w:color w:val="#410a8c"/><w:u w:val="single"/></w:rPr><w:t xml:space="preserve">halshs-03174059v1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Gli apparati decorativi delle case di livello medio a Pompei in età ellenistica</w:t></w:r></w:hyperlink></w:p><w:p><w:pPr/><w:hyperlink r:id="rId16" w:history="1"><w:r><w:rPr><w:color w:val="#410a8c"/><w:u w:val="single"/></w:rPr><w:t xml:space="preserve">Dora d'Auria</w:t></w:r></w:hyperlink></w:p><w:p><w:pPr/><w:r><w:rPr/><w:t xml:space="preserve">Norbert Zimmermann. </w:t></w:r><w:r><w:rPr><w:i w:val="1"/><w:iCs w:val="1"/></w:rPr><w:t xml:space="preserve">Antike Malerei zwischen Lokalstil und Zeitstil. Akten des XI. Internationalen Kolloquiums der AIPMA (Association Internationale pour la Peinture Murale Antique), 13.–17. September 2010 in Ephesos</w:t></w:r><w:r><w:rPr/><w:t xml:space="preserve">, 23, pp.55-62, 2014, Österreichische Akademie der Wissenschaften, Philosophisch-Historische Klasse, Denkschriften 468. Band, Archäologische Forschungen, 978-3-7001-7658-9</w:t></w:r></w:p><w:p><w:pPr/><w:r><w:rPr/><w:t xml:space="preserve">Chapitre d'ouvrage</w:t></w:r></w:p><w:p><w:pPr/><w:hyperlink r:id="rId82" w:history="1"><w:r><w:rPr><w:color w:val="#410a8c"/><w:u w:val="single"/></w:rPr><w:t xml:space="preserve">halshs-03174077v1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modèles architecturaux des maisons de taille moyenne à Pompéi à l’époque hellénistique</w:t></w:r></w:hyperlink></w:p><w:p><w:pPr/><w:hyperlink r:id="rId16" w:history="1"><w:r><w:rPr><w:color w:val="#410a8c"/><w:u w:val="single"/></w:rPr><w:t xml:space="preserve">Dora d'Auria</w:t></w:r></w:hyperlink></w:p><w:p><w:pPr/><w:r><w:rPr/><w:t xml:space="preserve">Samir Guizani. </w:t></w:r><w:r><w:rPr><w:i w:val="1"/><w:iCs w:val="1"/></w:rPr><w:t xml:space="preserve">Urbanisme et architecture en Méditerranée antique et médiévale à travers les sources archéologiques et littéraires. Actes du 2ème colloque international (Tunis 24-26 novembre 2012)</w:t></w:r><w:r><w:rPr/><w:t xml:space="preserve">, pp.211-223, 2013, 978-9938-881-06-6</w:t></w:r></w:p><w:p><w:pPr/><w:r><w:rPr/><w:t xml:space="preserve">Chapitre d'ouvrage</w:t></w:r></w:p><w:p><w:pPr/><w:hyperlink r:id="rId83" w:history="1"><w:r><w:rPr><w:color w:val="#410a8c"/><w:u w:val="single"/></w:rPr><w:t xml:space="preserve">halshs-03174089v1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Spatial organisation in middle-class houses of III and II c. B.C. at Pompeii: the example of Casa del Granduca Michele (VI,5,5)</w:t></w:r></w:hyperlink></w:p><w:p><w:pPr/><w:hyperlink r:id="rId16" w:history="1"><w:r><w:rPr><w:color w:val="#410a8c"/><w:u w:val="single"/></w:rPr><w:t xml:space="preserve">Dora d'Auria</w:t></w:r></w:hyperlink></w:p><w:p><w:pPr/><w:r><w:rPr/><w:t xml:space="preserve">Anna Anguissola. </w:t></w:r><w:r><w:rPr><w:i w:val="1"/><w:iCs w:val="1"/></w:rPr><w:t xml:space="preserve">Privata luxuria - towards an archaeology of intimacy Pompeii and Beyond, International Workshop (Center for Advanced Studies, Ludwig-Maximilians-Universität München, 24–25 March 2011)</w:t></w:r><w:r><w:rPr/><w:t xml:space="preserve">, 8, pp.131-142, 2012, Munchner Studien zur Alten Welt, 978-3-8316-4101-7</w:t></w:r></w:p><w:p><w:pPr/><w:r><w:rPr/><w:t xml:space="preserve">Chapitre d'ouvrage</w:t></w:r></w:p><w:p><w:pPr/><w:hyperlink r:id="rId84" w:history="1"><w:r><w:rPr><w:color w:val="#410a8c"/><w:u w:val="single"/></w:rPr><w:t xml:space="preserve">halshs-03175230v1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Protocasa del Granduca Michele (VI,5,5): funzionalità degli ambienti, tipologie edilizie e decorazioni parietali</w:t></w:r></w:hyperlink></w:p><w:p><w:pPr/><w:hyperlink r:id="rId16" w:history="1"><w:r><w:rPr><w:color w:val="#410a8c"/><w:u w:val="single"/></w:rPr><w:t xml:space="preserve">Dora d'Auria</w:t></w:r></w:hyperlink></w:p><w:p><w:pPr/><w:r><w:rPr/><w:t xml:space="preserve">Mario Torelli; Gioacchino Francesco La Torre. </w:t></w:r><w:r><w:rPr><w:i w:val="1"/><w:iCs w:val="1"/></w:rPr><w:t xml:space="preserve">Pittura ellenistica in Italia e Sicilia. Linguaggi e tradizioni. Atti del Convegno di Messina (24-25 Settembre 2009)</w:t></w:r><w:r><w:rPr/><w:t xml:space="preserve">, 163, Giorgio Bretschneider editore, pp.447-458, 2011, Archaeologica</w:t></w:r></w:p><w:p><w:pPr/><w:r><w:rPr/><w:t xml:space="preserve">Chapitre d'ouvrage</w:t></w:r></w:p><w:p><w:pPr/><w:hyperlink r:id="rId85" w:history="1"><w:r><w:rPr><w:color w:val="#410a8c"/><w:u w:val="single"/></w:rPr><w:t xml:space="preserve">halshs-03175239v1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Casa del Granduca Michele (VI,5,5)</w:t></w:r></w:hyperlink></w:p><w:p><w:pPr/><w:hyperlink r:id="rId16" w:history="1"><w:r><w:rPr><w:color w:val="#410a8c"/><w:u w:val="single"/></w:rPr><w:t xml:space="preserve">Dora d'Auria</w:t></w:r></w:hyperlink></w:p><w:p><w:pPr/><w:r><w:rPr/><w:t xml:space="preserve">Fabrizio Pesando. </w:t></w:r><w:r><w:rPr><w:i w:val="1"/><w:iCs w:val="1"/></w:rPr><w:t xml:space="preserve">Rileggere Pompei III. Ricerche sulla Pompei sannitica. Campagne di scavo 2006-2008</w:t></w:r><w:r><w:rPr/><w:t xml:space="preserve">, 4, pp.41-54, 2010, Quaderni di studi pompeiani</w:t></w:r></w:p><w:p><w:pPr/><w:r><w:rPr/><w:t xml:space="preserve">Chapitre d'ouvrage</w:t></w:r></w:p><w:p><w:pPr/><w:hyperlink r:id="rId86" w:history="1"><w:r><w:rPr><w:color w:val="#410a8c"/><w:u w:val="single"/></w:rPr><w:t xml:space="preserve">halshs-03173697v1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Rileggere Pompei VI. Ricerche nella Casa del Granduca Michele (VI,5,5-6/21) e sulle abitazioni di livello medio in età sannitica</w:t></w:r></w:hyperlink></w:p><w:p><w:pPr/><w:hyperlink r:id="rId16" w:history="1"><w:r><w:rPr><w:color w:val="#410a8c"/><w:u w:val="single"/></w:rPr><w:t xml:space="preserve">Dora d'Auria</w:t></w:r></w:hyperlink></w:p><w:p><w:pPr/><w:r><w:rPr/><w:t xml:space="preserve">«L’ERMA» di BRETSCHNEIDER, 41, 446 p. impr. + 50 p. dig., 2020, Studi e ricerche del parco archeologico di Pompei, Osanna Massimo, 978-88-913-1954-8 / 978-88-913-1956-2</w:t></w:r></w:p><w:p><w:pPr/><w:r><w:rPr/><w:t xml:space="preserve">Ouvrages</w:t></w:r></w:p><w:p><w:pPr/><w:hyperlink r:id="rId87" w:history="1"><w:r><w:rPr><w:color w:val="#410a8c"/><w:u w:val="single"/></w:rPr><w:t xml:space="preserve">halshs-03172650v1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Roma Caput Mundi. La mostra, Guide/catalogue de l’exposition Roma Caput Mundi. Una città tra dominio e integrazione, (Rome, Colisée et Forum Romain, 10 octobre 2012 – 10 mars 2013)</w:t></w:r></w:hyperlink></w:p><w:p><w:pPr/><w:hyperlink r:id="rId89" w:history="1"><w:r><w:rPr><w:color w:val="#410a8c"/><w:u w:val="single"/></w:rPr><w:t xml:space="preserve">Andrea Giardina</w:t></w:r></w:hyperlink><w:r><w:rPr/><w:t xml:space="preserve">,</w:t></w:r><w:hyperlink r:id="rId52" w:history="1"><w:r><w:rPr><w:color w:val="#410a8c"/><w:u w:val="single"/></w:rPr><w:t xml:space="preserve">Fabrizio Pesando</w:t></w:r></w:hyperlink><w:r><w:rPr/><w:t xml:space="preserve">,</w:t></w:r><w:hyperlink r:id="rId16" w:history="1"><w:r><w:rPr><w:color w:val="#410a8c"/><w:u w:val="single"/></w:rPr><w:t xml:space="preserve">Dora d'Auria</w:t></w:r></w:hyperlink><w:r><w:rPr/><w:t xml:space="preserve">,</w:t></w:r><w:hyperlink r:id="rId90" w:history="1"><w:r><w:rPr><w:color w:val="#410a8c"/><w:u w:val="single"/></w:rPr><w:t xml:space="preserve">Nonnis David</w:t></w:r></w:hyperlink></w:p><w:p><w:pPr/><w:r><w:rPr/><w:t xml:space="preserve">Electa, 2012</w:t></w:r></w:p><w:p><w:pPr/><w:r><w:rPr/><w:t xml:space="preserve">Ouvrages</w:t></w:r></w:p><w:p><w:pPr/><w:hyperlink r:id="rId88" w:history="1"><w:r><w:rPr><w:color w:val="#410a8c"/><w:u w:val="single"/></w:rPr><w:t xml:space="preserve">halshs-03173663v1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La Casa del Granduca Michele a Pompei. La campagna di scavo del 2011. Sommario http://www.fastionline.org/excavation/micro_view.php?fst_cd=AIAC_141&curcol=sea_cd-AIAC_4055</w:t></w:r></w:hyperlink></w:p><w:p><w:pPr/><w:hyperlink r:id="rId16" w:history="1"><w:r><w:rPr><w:color w:val="#410a8c"/><w:u w:val="single"/></w:rPr><w:t xml:space="preserve">Dora d'Auria</w:t></w:r></w:hyperlink></w:p><w:p><w:pPr/><w:r><w:rPr/><w:t xml:space="preserve">2011</w:t></w:r></w:p><w:p><w:pPr/><w:r><w:rPr/><w:t xml:space="preserve">Autre publication scientifique</w:t></w:r></w:p><w:p><w:pPr/><w:hyperlink r:id="rId91" w:history="1"><w:r><w:rPr><w:color w:val="#410a8c"/><w:u w:val="single"/></w:rPr><w:t xml:space="preserve">halshs-03173844v1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Casa del Granduca Michele a Pompei. La campagna di scavo del 2010, Sommario. http://www.fastionline.org/micro_view.php?fst_cd=AIAC_141&curcol=sea_cd-AIAC_3531</w:t></w:r></w:hyperlink></w:p><w:p><w:pPr/><w:hyperlink r:id="rId16" w:history="1"><w:r><w:rPr><w:color w:val="#410a8c"/><w:u w:val="single"/></w:rPr><w:t xml:space="preserve">Dora d'Auria</w:t></w:r></w:hyperlink></w:p><w:p><w:pPr/><w:r><w:rPr/><w:t xml:space="preserve">2010</w:t></w:r></w:p><w:p><w:pPr/><w:r><w:rPr/><w:t xml:space="preserve">Autre publication scientifique</w:t></w:r></w:p><w:p><w:pPr/><w:hyperlink r:id="rId92" w:history="1"><w:r><w:rPr><w:color w:val="#410a8c"/><w:u w:val="single"/></w:rPr><w:t xml:space="preserve">halshs-03173914v1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Casa del Granduca Michele a Pompei. La campagna di scavo del 2009, Sommario. http://www.fastionline.org/micro_view.php?fst_cd=AIAC_141&curcol=sea_cd-AIAC_3107</w:t></w:r></w:hyperlink></w:p><w:p><w:pPr/><w:hyperlink r:id="rId16" w:history="1"><w:r><w:rPr><w:color w:val="#410a8c"/><w:u w:val="single"/></w:rPr><w:t xml:space="preserve">Dora d'Auria</w:t></w:r></w:hyperlink></w:p><w:p><w:pPr/><w:r><w:rPr/><w:t xml:space="preserve">2009</w:t></w:r></w:p><w:p><w:pPr/><w:r><w:rPr/><w:t xml:space="preserve">Autre publication scientifique</w:t></w:r></w:p><w:p><w:pPr/><w:hyperlink r:id="rId93" w:history="1"><w:r><w:rPr><w:color w:val="#410a8c"/><w:u w:val="single"/></w:rPr><w:t xml:space="preserve">halshs-03173917v1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Casa del Granduca Michele a Pompei. La campagna di scavo del 2006, Sommario. http://www.fastionline.org/micro_view.php?fst_cd=AIAC_141&curcol=sea_cd-AIAC_848</w:t></w:r></w:hyperlink></w:p><w:p><w:pPr/><w:hyperlink r:id="rId16" w:history="1"><w:r><w:rPr><w:color w:val="#410a8c"/><w:u w:val="single"/></w:rPr><w:t xml:space="preserve">Dora d'Auria</w:t></w:r></w:hyperlink></w:p><w:p><w:pPr/><w:r><w:rPr/><w:t xml:space="preserve">2006</w:t></w:r></w:p><w:p><w:pPr/><w:r><w:rPr/><w:t xml:space="preserve">Autre publication scientifique</w:t></w:r></w:p><w:p><w:pPr/><w:hyperlink r:id="rId94" w:history="1"><w:r><w:rPr><w:color w:val="#410a8c"/><w:u w:val="single"/></w:rPr><w:t xml:space="preserve">halshs-03173924v1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Casa del Granduca Michele a Pompei. La campagna di scavo del 2005. Sommario http://www.fastionline.org/micro_view.php?fst_cd=AIAC_141&curcol=sea_cd-AIAC_588</w:t></w:r></w:hyperlink></w:p><w:p><w:pPr/><w:hyperlink r:id="rId16" w:history="1"><w:r><w:rPr><w:color w:val="#410a8c"/><w:u w:val="single"/></w:rPr><w:t xml:space="preserve">Dora d'Auria</w:t></w:r></w:hyperlink></w:p><w:p><w:pPr/><w:r><w:rPr/><w:t xml:space="preserve">2005</w:t></w:r></w:p><w:p><w:pPr/><w:r><w:rPr/><w:t xml:space="preserve">Autre publication scientifique</w:t></w:r></w:p><w:p><w:pPr/><w:hyperlink r:id="rId95" w:history="1"><w:r><w:rPr><w:color w:val="#410a8c"/><w:u w:val="single"/></w:rPr><w:t xml:space="preserve">halshs-03173928v1</w:t></w:r></w:hyperlink></w:p></w:tc></w:tr></w:tbl><w:sectPr><w:footerReference w:type="default" r:id="rId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4402v1" TargetMode="External"/><Relationship Id="rId8" Type="http://schemas.openxmlformats.org/officeDocument/2006/relationships/hyperlink" Target="https://hal.science/search/index/?q=*&amp;authFullName_s=Olga Rosignoli" TargetMode="External"/><Relationship Id="rId9" Type="http://schemas.openxmlformats.org/officeDocument/2006/relationships/hyperlink" Target="https://hal.science/search/index/?q=*&amp;authFullName_s=Luigi Fregonese" TargetMode="External"/><Relationship Id="rId10" Type="http://schemas.openxmlformats.org/officeDocument/2006/relationships/hyperlink" Target="https://hal.science/search/index/?q=*&amp;authFullName_s=Giovanni Angrisani" TargetMode="External"/><Relationship Id="rId11" Type="http://schemas.openxmlformats.org/officeDocument/2006/relationships/hyperlink" Target="https://hal.science/search/index/?q=*&amp;authFullName_s=Valeria Cera" TargetMode="External"/><Relationship Id="rId12" Type="http://schemas.openxmlformats.org/officeDocument/2006/relationships/hyperlink" Target="https://hal.science/search/index/?q=*&amp;authFullName_s=Simona Scandurra" TargetMode="External"/><Relationship Id="rId13" Type="http://schemas.openxmlformats.org/officeDocument/2006/relationships/hyperlink" Target="https://dx.doi.org/10.19282/ac.36.1.2025.09" TargetMode="External"/><Relationship Id="rId14" Type="http://schemas.openxmlformats.org/officeDocument/2006/relationships/hyperlink" Target="https://hal.science/hal-05304345v1" TargetMode="External"/><Relationship Id="rId15" Type="http://schemas.openxmlformats.org/officeDocument/2006/relationships/hyperlink" Target="https://hal.science/search/index/?q=*&amp;authFullName_s=Giovanni Borriello" TargetMode="External"/><Relationship Id="rId16" Type="http://schemas.openxmlformats.org/officeDocument/2006/relationships/hyperlink" Target="https://hal.science/search/index/?q=*&amp;authFullName_s=Dora d'Auria" TargetMode="External"/><Relationship Id="rId17" Type="http://schemas.openxmlformats.org/officeDocument/2006/relationships/hyperlink" Target="https://hal.science/search/index/?q=*&amp;authFullName_s=Francesca Forte" TargetMode="External"/><Relationship Id="rId18" Type="http://schemas.openxmlformats.org/officeDocument/2006/relationships/hyperlink" Target="https://hal.science/hal-05304441v1" TargetMode="External"/><Relationship Id="rId19" Type="http://schemas.openxmlformats.org/officeDocument/2006/relationships/hyperlink" Target="https://hal.science/search/index/?q=*&amp;authFullName_s=Dora D&#8217;auria" TargetMode="External"/><Relationship Id="rId20" Type="http://schemas.openxmlformats.org/officeDocument/2006/relationships/hyperlink" Target="https://hal.science/search/index/?q=*&amp;authFullName_s=Pascale Ballet" TargetMode="External"/><Relationship Id="rId21" Type="http://schemas.openxmlformats.org/officeDocument/2006/relationships/hyperlink" Target="https://hal.science/search/index/?q=*&amp;authFullName_s=L&#233;o Bayel" TargetMode="External"/><Relationship Id="rId22" Type="http://schemas.openxmlformats.org/officeDocument/2006/relationships/hyperlink" Target="https://hal.science/search/index/?q=*&amp;authFullName_s=Louise Berginc" TargetMode="External"/><Relationship Id="rId23" Type="http://schemas.openxmlformats.org/officeDocument/2006/relationships/hyperlink" Target="https://hal.science/search/index/?q=*&amp;authFullName_s=Simone Bianchi" TargetMode="External"/><Relationship Id="rId24" Type="http://schemas.openxmlformats.org/officeDocument/2006/relationships/hyperlink" Target="https://dx.doi.org/10.4000/148ij" TargetMode="External"/><Relationship Id="rId25" Type="http://schemas.openxmlformats.org/officeDocument/2006/relationships/hyperlink" Target="https://cnrs.hal.science/hal-04568342v1" TargetMode="External"/><Relationship Id="rId26" Type="http://schemas.openxmlformats.org/officeDocument/2006/relationships/hyperlink" Target="https://dx.doi.org/10.4000/baefe.10424" TargetMode="External"/><Relationship Id="rId27" Type="http://schemas.openxmlformats.org/officeDocument/2006/relationships/hyperlink" Target="https://shs.hal.science/halshs-05011148v1" TargetMode="External"/><Relationship Id="rId28" Type="http://schemas.openxmlformats.org/officeDocument/2006/relationships/hyperlink" Target="https://shs.hal.science/halshs-04397204v1" TargetMode="External"/><Relationship Id="rId29" Type="http://schemas.openxmlformats.org/officeDocument/2006/relationships/hyperlink" Target="https://shs.hal.science/halshs-05011153v1" TargetMode="External"/><Relationship Id="rId30" Type="http://schemas.openxmlformats.org/officeDocument/2006/relationships/hyperlink" Target="https://shs.hal.science/halshs-03983859v1" TargetMode="External"/><Relationship Id="rId31" Type="http://schemas.openxmlformats.org/officeDocument/2006/relationships/hyperlink" Target="https://hal.science/search/index/?q=*&amp;authFullName_s=Laura Carpentiero" TargetMode="External"/><Relationship Id="rId32" Type="http://schemas.openxmlformats.org/officeDocument/2006/relationships/hyperlink" Target="https://dx.doi.org/10.19282/ac.34.1.2023.08" TargetMode="External"/><Relationship Id="rId33" Type="http://schemas.openxmlformats.org/officeDocument/2006/relationships/hyperlink" Target="https://shs.hal.science/halshs-04194614v1" TargetMode="External"/><Relationship Id="rId34" Type="http://schemas.openxmlformats.org/officeDocument/2006/relationships/hyperlink" Target="https://hal.science/search/index/?q=*&amp;authFullName_s=Mauro Antonio Di Vito" TargetMode="External"/><Relationship Id="rId35" Type="http://schemas.openxmlformats.org/officeDocument/2006/relationships/hyperlink" Target="https://hal.science/search/index/?q=*&amp;authFullName_s=Alessandro Russo" TargetMode="External"/><Relationship Id="rId36" Type="http://schemas.openxmlformats.org/officeDocument/2006/relationships/hyperlink" Target="https://hal.science/search/index/?q=*&amp;authFullName_s=Domenico Sparice" TargetMode="External"/><Relationship Id="rId37" Type="http://schemas.openxmlformats.org/officeDocument/2006/relationships/hyperlink" Target="https://shs.hal.science/halshs-03983809v1" TargetMode="External"/><Relationship Id="rId38" Type="http://schemas.openxmlformats.org/officeDocument/2006/relationships/hyperlink" Target="https://shs.hal.science/halshs-03961181v1" TargetMode="External"/><Relationship Id="rId39" Type="http://schemas.openxmlformats.org/officeDocument/2006/relationships/hyperlink" Target="https://dx.doi.org/10.4000/baefe.7761" TargetMode="External"/><Relationship Id="rId40" Type="http://schemas.openxmlformats.org/officeDocument/2006/relationships/hyperlink" Target="https://shs.hal.science/halshs-03574703v1" TargetMode="External"/><Relationship Id="rId41" Type="http://schemas.openxmlformats.org/officeDocument/2006/relationships/hyperlink" Target="https://dx.doi.org/10.4000/baefe.4812" TargetMode="External"/><Relationship Id="rId42" Type="http://schemas.openxmlformats.org/officeDocument/2006/relationships/hyperlink" Target="https://shs.hal.science/halshs-03574791v1" TargetMode="External"/><Relationship Id="rId43" Type="http://schemas.openxmlformats.org/officeDocument/2006/relationships/hyperlink" Target="https://shs.hal.science/halshs-03957556v1" TargetMode="External"/><Relationship Id="rId44" Type="http://schemas.openxmlformats.org/officeDocument/2006/relationships/hyperlink" Target="https://hal.science/search/index/?q=*&amp;authFullName_s=Marcella Leone" TargetMode="External"/><Relationship Id="rId45" Type="http://schemas.openxmlformats.org/officeDocument/2006/relationships/hyperlink" Target="https://dx.doi.org/10.4000/baefe.2126" TargetMode="External"/><Relationship Id="rId46" Type="http://schemas.openxmlformats.org/officeDocument/2006/relationships/hyperlink" Target="https://shs.hal.science/halshs-03173893v1" TargetMode="External"/><Relationship Id="rId47" Type="http://schemas.openxmlformats.org/officeDocument/2006/relationships/hyperlink" Target="https://shs.hal.science/halshs-03172606v1" TargetMode="External"/><Relationship Id="rId48" Type="http://schemas.openxmlformats.org/officeDocument/2006/relationships/hyperlink" Target="https://shs.hal.science/halshs-03173880v1" TargetMode="External"/><Relationship Id="rId49" Type="http://schemas.openxmlformats.org/officeDocument/2006/relationships/hyperlink" Target="https://shs.hal.science/halshs-03172598v1" TargetMode="External"/><Relationship Id="rId50" Type="http://schemas.openxmlformats.org/officeDocument/2006/relationships/hyperlink" Target="https://dx.doi.org/10.4000/cefr.4796" TargetMode="External"/><Relationship Id="rId51" Type="http://schemas.openxmlformats.org/officeDocument/2006/relationships/hyperlink" Target="https://shs.hal.science/halshs-03173727v1" TargetMode="External"/><Relationship Id="rId52" Type="http://schemas.openxmlformats.org/officeDocument/2006/relationships/hyperlink" Target="https://hal.science/search/index/?q=*&amp;authFullName_s=Fabrizio Pesando" TargetMode="External"/><Relationship Id="rId53" Type="http://schemas.openxmlformats.org/officeDocument/2006/relationships/hyperlink" Target="https://shs.hal.science/halshs-03173756v1" TargetMode="External"/><Relationship Id="rId54" Type="http://schemas.openxmlformats.org/officeDocument/2006/relationships/hyperlink" Target="https://shs.hal.science/halshs-03173778v1" TargetMode="External"/><Relationship Id="rId55" Type="http://schemas.openxmlformats.org/officeDocument/2006/relationships/hyperlink" Target="https://hal.science/search/index/?q=*&amp;authFullName_s=Giglio Marco" TargetMode="External"/><Relationship Id="rId56" Type="http://schemas.openxmlformats.org/officeDocument/2006/relationships/hyperlink" Target="https://shs.hal.science/halshs-03173970v1" TargetMode="External"/><Relationship Id="rId57" Type="http://schemas.openxmlformats.org/officeDocument/2006/relationships/hyperlink" Target="https://shs.hal.science/halshs-03174046v1" TargetMode="External"/><Relationship Id="rId58" Type="http://schemas.openxmlformats.org/officeDocument/2006/relationships/hyperlink" Target="https://shs.hal.science/halshs-03174048v1" TargetMode="External"/><Relationship Id="rId59" Type="http://schemas.openxmlformats.org/officeDocument/2006/relationships/hyperlink" Target="https://hal.science/hal-05410181v1" TargetMode="External"/><Relationship Id="rId60" Type="http://schemas.openxmlformats.org/officeDocument/2006/relationships/hyperlink" Target="https://hal.science/search/index/?q=*&amp;authFullName_s=Priscilla Munzi" TargetMode="External"/><Relationship Id="rId61" Type="http://schemas.openxmlformats.org/officeDocument/2006/relationships/hyperlink" Target="https://hal.science/search/index/?q=*&amp;authFullName_s=Jean-Pierre Brun" TargetMode="External"/><Relationship Id="rId62" Type="http://schemas.openxmlformats.org/officeDocument/2006/relationships/hyperlink" Target="https://hal.science/search/index/?q=*&amp;authFullName_s=Anselme Cormier" TargetMode="External"/><Relationship Id="rId63" Type="http://schemas.openxmlformats.org/officeDocument/2006/relationships/hyperlink" Target="https://hal.science/hal-04824388v1" TargetMode="External"/><Relationship Id="rId64" Type="http://schemas.openxmlformats.org/officeDocument/2006/relationships/hyperlink" Target="https://hal.science/hal-04407585v1" TargetMode="External"/><Relationship Id="rId65" Type="http://schemas.openxmlformats.org/officeDocument/2006/relationships/hyperlink" Target="https://hal.science/hal-03897513v1" TargetMode="External"/><Relationship Id="rId66" Type="http://schemas.openxmlformats.org/officeDocument/2006/relationships/hyperlink" Target="https://hal.science/hal-03503418v1" TargetMode="External"/><Relationship Id="rId67" Type="http://schemas.openxmlformats.org/officeDocument/2006/relationships/hyperlink" Target="https://hal.science/hal-03089058v1" TargetMode="External"/><Relationship Id="rId68" Type="http://schemas.openxmlformats.org/officeDocument/2006/relationships/hyperlink" Target="https://hal.science/hal-02430779v1" TargetMode="External"/><Relationship Id="rId69" Type="http://schemas.openxmlformats.org/officeDocument/2006/relationships/hyperlink" Target="https://hal.science/search/index/?q=*&amp;authFullName_s=Claude Pouzadoux" TargetMode="External"/><Relationship Id="rId70" Type="http://schemas.openxmlformats.org/officeDocument/2006/relationships/hyperlink" Target="https://hal.science/search/index/?q=*&amp;authFullName_s=Alfonso Santoriello" TargetMode="External"/><Relationship Id="rId71" Type="http://schemas.openxmlformats.org/officeDocument/2006/relationships/hyperlink" Target="https://hal.science/search/index/?q=*&amp;authFullName_s=Italo Maria Italo M. Muntoni" TargetMode="External"/><Relationship Id="rId72" Type="http://schemas.openxmlformats.org/officeDocument/2006/relationships/hyperlink" Target="https://univ-fcomte.hal.science/hal-05013998v1" TargetMode="External"/><Relationship Id="rId73" Type="http://schemas.openxmlformats.org/officeDocument/2006/relationships/hyperlink" Target="https://univ-fcomte.hal.science/hal-05013977v1" TargetMode="External"/><Relationship Id="rId74" Type="http://schemas.openxmlformats.org/officeDocument/2006/relationships/hyperlink" Target="https://univ-fcomte.hal.science/hal-05013942v1" TargetMode="External"/><Relationship Id="rId75" Type="http://schemas.openxmlformats.org/officeDocument/2006/relationships/hyperlink" Target="https://hal.science/hal-03984050v1" TargetMode="External"/><Relationship Id="rId76" Type="http://schemas.openxmlformats.org/officeDocument/2006/relationships/hyperlink" Target="https://shs.hal.science/halshs-03173559v1" TargetMode="External"/><Relationship Id="rId77" Type="http://schemas.openxmlformats.org/officeDocument/2006/relationships/hyperlink" Target="https://hal.science/hal-04556098v1" TargetMode="External"/><Relationship Id="rId78" Type="http://schemas.openxmlformats.org/officeDocument/2006/relationships/hyperlink" Target="https://hal.science/search/index/?q=*&amp;authFullName_s=Hariclia Brecoulaki" TargetMode="External"/><Relationship Id="rId79" Type="http://schemas.openxmlformats.org/officeDocument/2006/relationships/hyperlink" Target="https://hal.science/search/index/?q=*&amp;authFullName_s=Maud Mulliez" TargetMode="External"/><Relationship Id="rId80" Type="http://schemas.openxmlformats.org/officeDocument/2006/relationships/hyperlink" Target="https://shs.hal.science/halshs-03172620v1" TargetMode="External"/><Relationship Id="rId81" Type="http://schemas.openxmlformats.org/officeDocument/2006/relationships/hyperlink" Target="https://shs.hal.science/halshs-03174059v1" TargetMode="External"/><Relationship Id="rId82" Type="http://schemas.openxmlformats.org/officeDocument/2006/relationships/hyperlink" Target="https://shs.hal.science/halshs-03174077v1" TargetMode="External"/><Relationship Id="rId83" Type="http://schemas.openxmlformats.org/officeDocument/2006/relationships/hyperlink" Target="https://shs.hal.science/halshs-03174089v1" TargetMode="External"/><Relationship Id="rId84" Type="http://schemas.openxmlformats.org/officeDocument/2006/relationships/hyperlink" Target="https://shs.hal.science/halshs-03175230v1" TargetMode="External"/><Relationship Id="rId85" Type="http://schemas.openxmlformats.org/officeDocument/2006/relationships/hyperlink" Target="https://shs.hal.science/halshs-03175239v1" TargetMode="External"/><Relationship Id="rId86" Type="http://schemas.openxmlformats.org/officeDocument/2006/relationships/hyperlink" Target="https://shs.hal.science/halshs-03173697v1" TargetMode="External"/><Relationship Id="rId87" Type="http://schemas.openxmlformats.org/officeDocument/2006/relationships/hyperlink" Target="https://shs.hal.science/halshs-03172650v1" TargetMode="External"/><Relationship Id="rId88" Type="http://schemas.openxmlformats.org/officeDocument/2006/relationships/hyperlink" Target="https://shs.hal.science/halshs-03173663v1" TargetMode="External"/><Relationship Id="rId89" Type="http://schemas.openxmlformats.org/officeDocument/2006/relationships/hyperlink" Target="https://hal.science/search/index/?q=*&amp;authFullName_s=Andrea Giardina" TargetMode="External"/><Relationship Id="rId90" Type="http://schemas.openxmlformats.org/officeDocument/2006/relationships/hyperlink" Target="https://hal.science/search/index/?q=*&amp;authFullName_s=Nonnis David" TargetMode="External"/><Relationship Id="rId91" Type="http://schemas.openxmlformats.org/officeDocument/2006/relationships/hyperlink" Target="https://shs.hal.science/halshs-03173844v1" TargetMode="External"/><Relationship Id="rId92" Type="http://schemas.openxmlformats.org/officeDocument/2006/relationships/hyperlink" Target="https://shs.hal.science/halshs-03173914v1" TargetMode="External"/><Relationship Id="rId93" Type="http://schemas.openxmlformats.org/officeDocument/2006/relationships/hyperlink" Target="https://shs.hal.science/halshs-03173917v1" TargetMode="External"/><Relationship Id="rId94" Type="http://schemas.openxmlformats.org/officeDocument/2006/relationships/hyperlink" Target="https://shs.hal.science/halshs-03173924v1" TargetMode="External"/><Relationship Id="rId95" Type="http://schemas.openxmlformats.org/officeDocument/2006/relationships/hyperlink" Target="https://shs.hal.science/halshs-03173928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Dora D'Auria</dc:title>
  <dc:description>CV</dc:description>
  <dc:subject/>
  <cp:keywords/>
  <cp:category/>
  <cp:lastModifiedBy/>
  <dcterms:created xsi:type="dcterms:W3CDTF">2026-04-07T12:07:50+02:00</dcterms:created>
  <dcterms:modified xsi:type="dcterms:W3CDTF">2026-04-07T12:07:50+02:00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