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Laya Guindo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dr-laya-amadou-guindo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Laya Amadou GUINDOAge : 39 ansMalienMarié, 6 enfantsDomicilié à N’Tabacoro logement n°3105 (logements sociaux)Tel : (00 223) 73 18 18 81/ 50 56 57 16Email </w:t>
      </w:r>
      <w:hyperlink r:id="rId8" w:history="1">
        <w:r>
          <w:rPr>
            <w:color w:val="#410a8c"/>
            <w:u w:val="single"/>
          </w:rPr>
          <w:t xml:space="preserve">layaamadou@yahoo.fr</w:t>
        </w:r>
      </w:hyperlink>
      <w:r>
        <w:rPr/>
        <w:t xml:space="preserve">Fonctionnaire de l’Etat : N°Mle 0155.439-K, classe 2, 1er échelon (l’indice 845).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42E7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r-laya-amadou-guindo" TargetMode="External"/><Relationship Id="rId8" Type="http://schemas.openxmlformats.org/officeDocument/2006/relationships/hyperlink" Target="mailto:layaamadou@yahoo.fr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Laya Guindo</dc:title>
  <dc:description>CV</dc:description>
  <dc:subject/>
  <cp:keywords/>
  <cp:category/>
  <cp:lastModifiedBy/>
  <dcterms:created xsi:type="dcterms:W3CDTF">2026-04-16T17:36:59+02:00</dcterms:created>
  <dcterms:modified xsi:type="dcterms:W3CDTF">2026-04-16T17:36:59+02:00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