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Taquet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dtaquet</w:t>
        </w:r>
      </w:hyperlink>
    </w:p>
    <w:p>
      <w:pPr>
        <w:numPr>
          <w:ilvl w:val="0"/>
          <w:numId w:val="1"/>
        </w:numPr>
      </w:pPr>
      <w:r>
        <w:rPr/>
        <w:t xml:space="preserve"> ORCID : </w:t>
      </w:r>
      <w:hyperlink r:id="rId9" w:history="1">
        <w:r>
          <w:rPr>
            <w:color w:val="#410a8c"/>
            <w:u w:val="single"/>
          </w:rPr>
          <w:t xml:space="preserve">0000-0003-3399-7719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Scene I (Nouvelle Edition)</w:t>
              </w:r>
            </w:hyperlink>
          </w:p>
          <w:p>
            <w:pPr/>
            <w:hyperlink r:id="rId11" w:history="1">
              <w:r>
                <w:rPr>
                  <w:color w:val="#410a8c"/>
                  <w:u w:val="single"/>
                </w:rPr>
                <w:t xml:space="preserve">David Taquet</w:t>
              </w:r>
            </w:hyperlink>
          </w:p>
          <w:p>
            <w:pPr/>
            <w:r>
              <w:rPr>
                <w:i w:val="1"/>
                <w:iCs w:val="1"/>
              </w:rPr>
              <w:t xml:space="preserve">The Language Teacher (JALT)</w:t>
            </w:r>
            <w:r>
              <w:rPr/>
              <w:t xml:space="preserve">, In press, 38 (5), pp.53-54</w:t>
            </w:r>
          </w:p>
          <w:p>
            <w:pPr/>
            <w:r>
              <w:rPr/>
              <w:t xml:space="preserve">Article dans une revue</w:t>
            </w:r>
            <w:r>
              <w:rPr/>
              <w:t xml:space="preserve"> (compte-rendu de lecture)</w:t>
            </w:r>
          </w:p>
          <w:p>
            <w:pPr/>
            <w:hyperlink r:id="rId10" w:history="1">
              <w:r>
                <w:rPr>
                  <w:color w:val="#410a8c"/>
                  <w:u w:val="single"/>
                </w:rPr>
                <w:t xml:space="preserve">hal-04467131v1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Virtual Ryugaku: offering cross-cultural communication opportunities to Junior High School Students through Virtual Reality</w:t>
              </w:r>
            </w:hyperlink>
          </w:p>
          <w:p>
            <w:pPr/>
            <w:hyperlink r:id="rId11" w:history="1">
              <w:r>
                <w:rPr>
                  <w:color w:val="#410a8c"/>
                  <w:u w:val="single"/>
                </w:rPr>
                <w:t xml:space="preserve">David Taquet</w:t>
              </w:r>
            </w:hyperlink>
            <w:r>
              <w:rPr/>
              <w:t xml:space="preserve">,</w:t>
            </w:r>
            <w:hyperlink r:id="rId13" w:history="1">
              <w:r>
                <w:rPr>
                  <w:color w:val="#410a8c"/>
                  <w:u w:val="single"/>
                </w:rPr>
                <w:t xml:space="preserve">Robert Anthony Olexa</w:t>
              </w:r>
            </w:hyperlink>
          </w:p>
          <w:p>
            <w:pPr/>
            <w:r>
              <w:rPr>
                <w:i w:val="1"/>
                <w:iCs w:val="1"/>
              </w:rPr>
              <w:t xml:space="preserve">The 1st Thailand-Japan Educational Leaders Symposium: Technology for Education (TJ-ELS 2022)</w:t>
            </w:r>
            <w:r>
              <w:rPr/>
              <w:t xml:space="preserve">, The Office of Basic Education Commission, Ministry of Education Thailand and Chiang Mai University, Dec 2022, Chiang Rai, Thailand, Thailand</w:t>
            </w:r>
          </w:p>
          <w:p>
            <w:pPr/>
            <w:r>
              <w:rPr/>
              <w:t xml:space="preserve">Communication dans un congrès</w:t>
            </w:r>
          </w:p>
          <w:p>
            <w:pPr/>
            <w:hyperlink r:id="rId12" w:history="1">
              <w:r>
                <w:rPr>
                  <w:color w:val="#410a8c"/>
                  <w:u w:val="single"/>
                </w:rPr>
                <w:t xml:space="preserve">hal-04472043v1</w:t>
              </w:r>
            </w:hyperlink>
          </w:p>
        </w:tc>
      </w:tr>
      <w:tr>
        <w:trPr/>
        <w:tc>
          <w:tcPr>
            <w:noWrap/>
          </w:tcPr>
          <w:p>
            <w:pPr>
              <w:spacing w:after="200"/>
            </w:pPr>
            <w:hyperlink r:id="rId14" w:history="1">
              <w:r>
                <w:rPr>
                  <w:color w:val="1e198e"/>
                  <w:b w:val="1"/>
                  <w:bCs w:val="1"/>
                  <w:u w:val="single"/>
                </w:rPr>
                <w:t xml:space="preserve">Usability factors of commercially available Virtual Reality applications for EFL</w:t>
              </w:r>
            </w:hyperlink>
          </w:p>
          <w:p>
            <w:pPr/>
            <w:hyperlink r:id="rId13" w:history="1">
              <w:r>
                <w:rPr>
                  <w:color w:val="#410a8c"/>
                  <w:u w:val="single"/>
                </w:rPr>
                <w:t xml:space="preserve">Robert Anthony Olexa</w:t>
              </w:r>
            </w:hyperlink>
            <w:r>
              <w:rPr/>
              <w:t xml:space="preserve">,</w:t>
            </w:r>
            <w:hyperlink r:id="rId11" w:history="1">
              <w:r>
                <w:rPr>
                  <w:color w:val="#410a8c"/>
                  <w:u w:val="single"/>
                </w:rPr>
                <w:t xml:space="preserve">David Taquet</w:t>
              </w:r>
            </w:hyperlink>
          </w:p>
          <w:p>
            <w:pPr/>
            <w:r>
              <w:rPr>
                <w:i w:val="1"/>
                <w:iCs w:val="1"/>
              </w:rPr>
              <w:t xml:space="preserve">JALT CALL SIG 2022 International Conference Playful CALL</w:t>
            </w:r>
            <w:r>
              <w:rPr/>
              <w:t xml:space="preserve">, Japanese Association for Language Teaching, Jun 2022, Online, Japan</w:t>
            </w:r>
          </w:p>
          <w:p>
            <w:pPr/>
            <w:r>
              <w:rPr/>
              <w:t xml:space="preserve">Communication dans un congrès</w:t>
            </w:r>
          </w:p>
          <w:p>
            <w:pPr/>
            <w:hyperlink r:id="rId14" w:history="1">
              <w:r>
                <w:rPr>
                  <w:color w:val="#410a8c"/>
                  <w:u w:val="single"/>
                </w:rPr>
                <w:t xml:space="preserve">hal-04472046v1</w:t>
              </w:r>
            </w:hyperlink>
          </w:p>
        </w:tc>
      </w:tr>
      <w:tr>
        <w:trPr/>
        <w:tc>
          <w:tcPr>
            <w:noWrap/>
          </w:tcPr>
          <w:p>
            <w:pPr>
              <w:spacing w:after="200"/>
            </w:pPr>
            <w:hyperlink r:id="rId15" w:history="1">
              <w:r>
                <w:rPr>
                  <w:color w:val="1e198e"/>
                  <w:b w:val="1"/>
                  <w:bCs w:val="1"/>
                  <w:u w:val="single"/>
                </w:rPr>
                <w:t xml:space="preserve">Virtual and intertextual spaces in young adult stories by Neil Gaiman, Stephen King, Haruki Murakami</w:t>
              </w:r>
            </w:hyperlink>
          </w:p>
          <w:p>
            <w:pPr/>
            <w:hyperlink r:id="rId11" w:history="1">
              <w:r>
                <w:rPr>
                  <w:color w:val="#410a8c"/>
                  <w:u w:val="single"/>
                </w:rPr>
                <w:t xml:space="preserve">David Taquet</w:t>
              </w:r>
            </w:hyperlink>
          </w:p>
          <w:p>
            <w:pPr/>
            <w:r>
              <w:rPr>
                <w:i w:val="1"/>
                <w:iCs w:val="1"/>
              </w:rPr>
              <w:t xml:space="preserve">Dynamiques des espaces et leurs significations dans les fictions pour la jeunesse</w:t>
            </w:r>
            <w:r>
              <w:rPr/>
              <w:t xml:space="preserve">, ALITHILA, université de lille, Nov 2022, Lille, France</w:t>
            </w:r>
          </w:p>
          <w:p>
            <w:pPr/>
            <w:r>
              <w:rPr/>
              <w:t xml:space="preserve">Communication dans un congrès</w:t>
            </w:r>
          </w:p>
          <w:p>
            <w:pPr/>
            <w:hyperlink r:id="rId15" w:history="1">
              <w:r>
                <w:rPr>
                  <w:color w:val="#410a8c"/>
                  <w:u w:val="single"/>
                </w:rPr>
                <w:t xml:space="preserve">hal-04472037v1</w:t>
              </w:r>
            </w:hyperlink>
          </w:p>
        </w:tc>
      </w:tr>
      <w:tr>
        <w:trPr/>
        <w:tc>
          <w:tcPr>
            <w:noWrap/>
          </w:tcPr>
          <w:p>
            <w:pPr>
              <w:spacing w:after="200"/>
            </w:pPr>
            <w:hyperlink r:id="rId16" w:history="1">
              <w:r>
                <w:rPr>
                  <w:color w:val="1e198e"/>
                  <w:b w:val="1"/>
                  <w:bCs w:val="1"/>
                  <w:u w:val="single"/>
                </w:rPr>
                <w:t xml:space="preserve">Langues, Interculturalité, et Storytelling: Utilisation de la Réalité Virtuelle dans un Contexte Didactique.</w:t>
              </w:r>
            </w:hyperlink>
          </w:p>
          <w:p>
            <w:pPr/>
            <w:hyperlink r:id="rId11" w:history="1">
              <w:r>
                <w:rPr>
                  <w:color w:val="#410a8c"/>
                  <w:u w:val="single"/>
                </w:rPr>
                <w:t xml:space="preserve">David Taquet</w:t>
              </w:r>
            </w:hyperlink>
          </w:p>
          <w:p>
            <w:pPr/>
            <w:r>
              <w:rPr>
                <w:i w:val="1"/>
                <w:iCs w:val="1"/>
              </w:rPr>
              <w:t xml:space="preserve">Journée scientifique de la rentrée de l’École Doctorale SHS de Lille. Échanges : méthodes et expérimentations</w:t>
            </w:r>
            <w:r>
              <w:rPr/>
              <w:t xml:space="preserve">, Ecole Doctorale. Science de l'Homme et de la Société. Université de Lille., Dec 2021, Lille, France</w:t>
            </w:r>
          </w:p>
          <w:p>
            <w:pPr/>
            <w:r>
              <w:rPr/>
              <w:t xml:space="preserve">Communication dans un congrès</w:t>
            </w:r>
          </w:p>
          <w:p>
            <w:pPr/>
            <w:hyperlink r:id="rId16" w:history="1">
              <w:r>
                <w:rPr>
                  <w:color w:val="#410a8c"/>
                  <w:u w:val="single"/>
                </w:rPr>
                <w:t xml:space="preserve">hal-04472040v1</w:t>
              </w:r>
            </w:hyperlink>
          </w:p>
        </w:tc>
      </w:tr>
      <w:tr>
        <w:trPr/>
        <w:tc>
          <w:tcPr>
            <w:noWrap/>
          </w:tcPr>
          <w:p>
            <w:pPr>
              <w:spacing w:after="200"/>
            </w:pPr>
            <w:hyperlink r:id="rId17" w:history="1">
              <w:r>
                <w:rPr>
                  <w:color w:val="1e198e"/>
                  <w:b w:val="1"/>
                  <w:bCs w:val="1"/>
                  <w:u w:val="single"/>
                </w:rPr>
                <w:t xml:space="preserve">Inclusive practices to improve fairness and performance on EFL exams</w:t>
              </w:r>
            </w:hyperlink>
          </w:p>
          <w:p>
            <w:pPr/>
            <w:hyperlink r:id="rId18" w:history="1">
              <w:r>
                <w:rPr>
                  <w:color w:val="#410a8c"/>
                  <w:u w:val="single"/>
                </w:rPr>
                <w:t xml:space="preserve">John Herbert</w:t>
              </w:r>
            </w:hyperlink>
            <w:r>
              <w:rPr/>
              <w:t xml:space="preserve">,</w:t>
            </w:r>
            <w:hyperlink r:id="rId19" w:history="1">
              <w:r>
                <w:rPr>
                  <w:color w:val="#410a8c"/>
                  <w:u w:val="single"/>
                </w:rPr>
                <w:t xml:space="preserve">Anis Rehman</w:t>
              </w:r>
            </w:hyperlink>
            <w:r>
              <w:rPr/>
              <w:t xml:space="preserve">,</w:t>
            </w:r>
            <w:hyperlink r:id="rId11" w:history="1">
              <w:r>
                <w:rPr>
                  <w:color w:val="#410a8c"/>
                  <w:u w:val="single"/>
                </w:rPr>
                <w:t xml:space="preserve">David Taquet</w:t>
              </w:r>
            </w:hyperlink>
          </w:p>
          <w:p>
            <w:pPr/>
            <w:r>
              <w:rPr>
                <w:i w:val="1"/>
                <w:iCs w:val="1"/>
              </w:rPr>
              <w:t xml:space="preserve">IATEFL 2019 Liverpool Conference Selections</w:t>
            </w:r>
            <w:r>
              <w:rPr/>
              <w:t xml:space="preserve">, 2019, Liverpool, United Kingdom</w:t>
            </w:r>
          </w:p>
          <w:p>
            <w:pPr/>
            <w:r>
              <w:rPr/>
              <w:t xml:space="preserve">Communication dans un congrès</w:t>
            </w:r>
          </w:p>
          <w:p>
            <w:pPr/>
            <w:hyperlink r:id="rId17" w:history="1">
              <w:r>
                <w:rPr>
                  <w:color w:val="#410a8c"/>
                  <w:u w:val="single"/>
                </w:rPr>
                <w:t xml:space="preserve">hal-04467128v1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Virtual Reality for Second Language Acquisition and Cross Cultural Communication : setup and first results</w:t>
              </w:r>
            </w:hyperlink>
          </w:p>
          <w:p>
            <w:pPr/>
            <w:hyperlink r:id="rId11" w:history="1">
              <w:r>
                <w:rPr>
                  <w:color w:val="#410a8c"/>
                  <w:u w:val="single"/>
                </w:rPr>
                <w:t xml:space="preserve">David Taquet</w:t>
              </w:r>
            </w:hyperlink>
            <w:r>
              <w:rPr/>
              <w:t xml:space="preserve">,</w:t>
            </w:r>
            <w:hyperlink r:id="rId13" w:history="1">
              <w:r>
                <w:rPr>
                  <w:color w:val="#410a8c"/>
                  <w:u w:val="single"/>
                </w:rPr>
                <w:t xml:space="preserve">Robert Anthony Olexa</w:t>
              </w:r>
            </w:hyperlink>
          </w:p>
          <w:p>
            <w:pPr/>
            <w:r>
              <w:rPr>
                <w:i w:val="1"/>
                <w:iCs w:val="1"/>
              </w:rPr>
              <w:t xml:space="preserve">J-SLA 2019</w:t>
            </w:r>
            <w:r>
              <w:rPr/>
              <w:t xml:space="preserve">, Oct 2021, Online, Japan</w:t>
            </w:r>
          </w:p>
          <w:p>
            <w:pPr/>
            <w:r>
              <w:rPr/>
              <w:t xml:space="preserve">Poster de conférence</w:t>
            </w:r>
          </w:p>
          <w:p>
            <w:pPr/>
            <w:hyperlink r:id="rId20" w:history="1">
              <w:r>
                <w:rPr>
                  <w:color w:val="#410a8c"/>
                  <w:u w:val="single"/>
                </w:rPr>
                <w:t xml:space="preserve">hal-04472044v1</w:t>
              </w:r>
            </w:hyperlink>
          </w:p>
        </w:tc>
      </w:tr>
      <w:tr>
        <w:trPr/>
        <w:tc>
          <w:tcPr>
            <w:noWrap/>
          </w:tcPr>
          <w:p>
            <w:pPr>
              <w:spacing w:after="200"/>
            </w:pPr>
            <w:hyperlink r:id="rId21" w:history="1">
              <w:r>
                <w:rPr>
                  <w:color w:val="1e198e"/>
                  <w:b w:val="1"/>
                  <w:bCs w:val="1"/>
                  <w:u w:val="single"/>
                </w:rPr>
                <w:t xml:space="preserve">Collaborative Language Learning through Cross-Cultural Understanding among Japanese and International Students in Regional Technical Colleges</w:t>
              </w:r>
            </w:hyperlink>
          </w:p>
          <w:p>
            <w:pPr/>
            <w:hyperlink r:id="rId22" w:history="1">
              <w:r>
                <w:rPr>
                  <w:color w:val="#410a8c"/>
                  <w:u w:val="single"/>
                </w:rPr>
                <w:t xml:space="preserve">Masatsugu Ono</w:t>
              </w:r>
            </w:hyperlink>
            <w:r>
              <w:rPr/>
              <w:t xml:space="preserve">,</w:t>
            </w:r>
            <w:hyperlink r:id="rId23" w:history="1">
              <w:r>
                <w:rPr>
                  <w:color w:val="#410a8c"/>
                  <w:u w:val="single"/>
                </w:rPr>
                <w:t xml:space="preserve">Margit Krause-Ono</w:t>
              </w:r>
            </w:hyperlink>
            <w:r>
              <w:rPr/>
              <w:t xml:space="preserve">,</w:t>
            </w:r>
            <w:hyperlink r:id="rId11" w:history="1">
              <w:r>
                <w:rPr>
                  <w:color w:val="#410a8c"/>
                  <w:u w:val="single"/>
                </w:rPr>
                <w:t xml:space="preserve">David Taquet</w:t>
              </w:r>
            </w:hyperlink>
            <w:r>
              <w:rPr/>
              <w:t xml:space="preserve">,</w:t>
            </w:r>
            <w:hyperlink r:id="rId24" w:history="1">
              <w:r>
                <w:rPr>
                  <w:color w:val="#410a8c"/>
                  <w:u w:val="single"/>
                </w:rPr>
                <w:t xml:space="preserve">Masaki Kuriyama</w:t>
              </w:r>
            </w:hyperlink>
          </w:p>
          <w:p>
            <w:pPr/>
            <w:r>
              <w:rPr>
                <w:i w:val="1"/>
                <w:iCs w:val="1"/>
              </w:rPr>
              <w:t xml:space="preserve">The 17th Annual Conference, Hawaii International Conference on Education (HICE2019)</w:t>
            </w:r>
            <w:r>
              <w:rPr/>
              <w:t xml:space="preserve">, Jan 2019, Honolulu (Hawaii), USA, United States. , HICE2019 proceedings, 17, 2019</w:t>
            </w:r>
          </w:p>
          <w:p>
            <w:pPr/>
            <w:r>
              <w:rPr/>
              <w:t xml:space="preserve">Poster de conférence</w:t>
            </w:r>
          </w:p>
          <w:p>
            <w:pPr/>
            <w:hyperlink r:id="rId21" w:history="1">
              <w:r>
                <w:rPr>
                  <w:color w:val="#410a8c"/>
                  <w:u w:val="single"/>
                </w:rPr>
                <w:t xml:space="preserve">hal-04472045v1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Developing Cross-Cultural Awareness in Provincial Hokkaido by Connecting Exchange Students and Kosen Japanese Students</w:t>
              </w:r>
            </w:hyperlink>
          </w:p>
          <w:p>
            <w:pPr/>
            <w:hyperlink r:id="rId11" w:history="1">
              <w:r>
                <w:rPr>
                  <w:color w:val="#410a8c"/>
                  <w:u w:val="single"/>
                </w:rPr>
                <w:t xml:space="preserve">David Taquet</w:t>
              </w:r>
            </w:hyperlink>
            <w:r>
              <w:rPr/>
              <w:t xml:space="preserve">,</w:t>
            </w:r>
            <w:hyperlink r:id="rId22" w:history="1">
              <w:r>
                <w:rPr>
                  <w:color w:val="#410a8c"/>
                  <w:u w:val="single"/>
                </w:rPr>
                <w:t xml:space="preserve">Masatsugu Ono</w:t>
              </w:r>
            </w:hyperlink>
            <w:r>
              <w:rPr/>
              <w:t xml:space="preserve">,</w:t>
            </w:r>
            <w:hyperlink r:id="rId23" w:history="1">
              <w:r>
                <w:rPr>
                  <w:color w:val="#410a8c"/>
                  <w:u w:val="single"/>
                </w:rPr>
                <w:t xml:space="preserve">Margit Krause-Ono</w:t>
              </w:r>
            </w:hyperlink>
            <w:r>
              <w:rPr/>
              <w:t xml:space="preserve">,</w:t>
            </w:r>
            <w:hyperlink r:id="rId26" w:history="1">
              <w:r>
                <w:rPr>
                  <w:color w:val="#410a8c"/>
                  <w:u w:val="single"/>
                </w:rPr>
                <w:t xml:space="preserve">Masaki Kurayama</w:t>
              </w:r>
            </w:hyperlink>
          </w:p>
          <w:p>
            <w:pPr/>
            <w:r>
              <w:rPr>
                <w:i w:val="1"/>
                <w:iCs w:val="1"/>
              </w:rPr>
              <w:t xml:space="preserve">ISATE2019</w:t>
            </w:r>
            <w:r>
              <w:rPr/>
              <w:t xml:space="preserve">, 2019, 978-4-9911159-0-5</w:t>
            </w:r>
          </w:p>
          <w:p>
            <w:pPr/>
            <w:r>
              <w:rPr/>
              <w:t xml:space="preserve">Proceedings/Recueil des communications</w:t>
            </w:r>
          </w:p>
          <w:p>
            <w:pPr/>
            <w:hyperlink r:id="rId25" w:history="1">
              <w:r>
                <w:rPr>
                  <w:color w:val="#410a8c"/>
                  <w:u w:val="single"/>
                </w:rPr>
                <w:t xml:space="preserve">hal-04469840v1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Observations of Iconic Gesture While Learning English in VR</w:t>
              </w:r>
            </w:hyperlink>
          </w:p>
          <w:p>
            <w:pPr/>
            <w:hyperlink r:id="rId13" w:history="1">
              <w:r>
                <w:rPr>
                  <w:color w:val="#410a8c"/>
                  <w:u w:val="single"/>
                </w:rPr>
                <w:t xml:space="preserve">Robert Anthony Olexa</w:t>
              </w:r>
            </w:hyperlink>
            <w:r>
              <w:rPr/>
              <w:t xml:space="preserve">,</w:t>
            </w:r>
            <w:hyperlink r:id="rId11" w:history="1">
              <w:r>
                <w:rPr>
                  <w:color w:val="#410a8c"/>
                  <w:u w:val="single"/>
                </w:rPr>
                <w:t xml:space="preserve">David Taquet</w:t>
              </w:r>
            </w:hyperlink>
            <w:r>
              <w:rPr/>
              <w:t xml:space="preserve">,</w:t>
            </w:r>
            <w:hyperlink r:id="rId28" w:history="1">
              <w:r>
                <w:rPr>
                  <w:color w:val="#410a8c"/>
                  <w:u w:val="single"/>
                </w:rPr>
                <w:t xml:space="preserve">Luc Gougeon</w:t>
              </w:r>
            </w:hyperlink>
          </w:p>
          <w:p>
            <w:pPr/>
            <w:r>
              <w:rPr/>
              <w:t xml:space="preserve">Virtual Reality Society of Japan. 2022</w:t>
            </w:r>
          </w:p>
          <w:p>
            <w:pPr/>
            <w:r>
              <w:rPr/>
              <w:t xml:space="preserve">Rapport</w:t>
            </w:r>
            <w:r>
              <w:rPr/>
              <w:t xml:space="preserve"> (rapport technique)</w:t>
            </w:r>
          </w:p>
          <w:p>
            <w:pPr/>
            <w:hyperlink r:id="rId27" w:history="1">
              <w:r>
                <w:rPr>
                  <w:color w:val="#410a8c"/>
                  <w:u w:val="single"/>
                </w:rPr>
                <w:t xml:space="preserve">hal-04467137v1</w:t>
              </w:r>
            </w:hyperlink>
          </w:p>
        </w:tc>
      </w:tr>
      <w:tr>
        <w:trPr/>
        <w:tc>
          <w:tcPr>
            <w:noWrap/>
          </w:tcPr>
          <w:p>
            <w:pPr>
              <w:spacing w:after="200"/>
            </w:pPr>
            <w:hyperlink r:id="rId29" w:history="1">
              <w:r>
                <w:rPr>
                  <w:color w:val="1e198e"/>
                  <w:b w:val="1"/>
                  <w:bCs w:val="1"/>
                  <w:u w:val="single"/>
                </w:rPr>
                <w:t xml:space="preserve">道内理工系三機関合同による異文化交流を通じた国際共修授業の実践</w:t>
              </w:r>
            </w:hyperlink>
          </w:p>
          <w:p>
            <w:pPr/>
            <w:hyperlink r:id="rId22" w:history="1">
              <w:r>
                <w:rPr>
                  <w:color w:val="#410a8c"/>
                  <w:u w:val="single"/>
                </w:rPr>
                <w:t xml:space="preserve">Masatsugu Ono</w:t>
              </w:r>
            </w:hyperlink>
            <w:r>
              <w:rPr/>
              <w:t xml:space="preserve">,</w:t>
            </w:r>
            <w:hyperlink r:id="rId23" w:history="1">
              <w:r>
                <w:rPr>
                  <w:color w:val="#410a8c"/>
                  <w:u w:val="single"/>
                </w:rPr>
                <w:t xml:space="preserve">Margit Krause-Ono</w:t>
              </w:r>
            </w:hyperlink>
            <w:r>
              <w:rPr/>
              <w:t xml:space="preserve">,</w:t>
            </w:r>
            <w:hyperlink r:id="rId26" w:history="1">
              <w:r>
                <w:rPr>
                  <w:color w:val="#410a8c"/>
                  <w:u w:val="single"/>
                </w:rPr>
                <w:t xml:space="preserve">Masaki Kurayama</w:t>
              </w:r>
            </w:hyperlink>
            <w:r>
              <w:rPr/>
              <w:t xml:space="preserve">,</w:t>
            </w:r>
            <w:hyperlink r:id="rId11" w:history="1">
              <w:r>
                <w:rPr>
                  <w:color w:val="#410a8c"/>
                  <w:u w:val="single"/>
                </w:rPr>
                <w:t xml:space="preserve">David Taquet</w:t>
              </w:r>
            </w:hyperlink>
          </w:p>
          <w:p>
            <w:pPr/>
            <w:r>
              <w:rPr/>
              <w:t xml:space="preserve">muroran institute of technology. 2020, pp.21-31</w:t>
            </w:r>
          </w:p>
          <w:p>
            <w:pPr/>
            <w:r>
              <w:rPr/>
              <w:t xml:space="preserve">Rapport</w:t>
            </w:r>
          </w:p>
          <w:p>
            <w:pPr/>
            <w:hyperlink r:id="rId29" w:history="1">
              <w:r>
                <w:rPr>
                  <w:color w:val="#410a8c"/>
                  <w:u w:val="single"/>
                </w:rPr>
                <w:t xml:space="preserve">hal-04467129v1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D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taquet" TargetMode="External"/><Relationship Id="rId9" Type="http://schemas.openxmlformats.org/officeDocument/2006/relationships/hyperlink" Target="https://orcid.org/0000-0003-3399-7719" TargetMode="External"/><Relationship Id="rId10" Type="http://schemas.openxmlformats.org/officeDocument/2006/relationships/hyperlink" Target="https://hal.science/hal-04467131v1" TargetMode="External"/><Relationship Id="rId11" Type="http://schemas.openxmlformats.org/officeDocument/2006/relationships/hyperlink" Target="https://hal.science/search/index/?q=*&amp;authFullName_s=David Taquet" TargetMode="External"/><Relationship Id="rId12" Type="http://schemas.openxmlformats.org/officeDocument/2006/relationships/hyperlink" Target="https://hal.science/hal-04472043v1" TargetMode="External"/><Relationship Id="rId13" Type="http://schemas.openxmlformats.org/officeDocument/2006/relationships/hyperlink" Target="https://hal.science/search/index/?q=*&amp;authFullName_s=Robert Anthony Olexa" TargetMode="External"/><Relationship Id="rId14" Type="http://schemas.openxmlformats.org/officeDocument/2006/relationships/hyperlink" Target="https://hal.science/hal-04472046v1" TargetMode="External"/><Relationship Id="rId15" Type="http://schemas.openxmlformats.org/officeDocument/2006/relationships/hyperlink" Target="https://hal.science/hal-04472037v1" TargetMode="External"/><Relationship Id="rId16" Type="http://schemas.openxmlformats.org/officeDocument/2006/relationships/hyperlink" Target="https://hal.science/hal-04472040v1" TargetMode="External"/><Relationship Id="rId17" Type="http://schemas.openxmlformats.org/officeDocument/2006/relationships/hyperlink" Target="https://hal.science/hal-04467128v1" TargetMode="External"/><Relationship Id="rId18" Type="http://schemas.openxmlformats.org/officeDocument/2006/relationships/hyperlink" Target="https://hal.science/search/index/?q=*&amp;authFullName_s=John Herbert" TargetMode="External"/><Relationship Id="rId19" Type="http://schemas.openxmlformats.org/officeDocument/2006/relationships/hyperlink" Target="https://hal.science/search/index/?q=*&amp;authFullName_s=Anis Rehman" TargetMode="External"/><Relationship Id="rId20" Type="http://schemas.openxmlformats.org/officeDocument/2006/relationships/hyperlink" Target="https://hal.science/hal-04472044v1" TargetMode="External"/><Relationship Id="rId21" Type="http://schemas.openxmlformats.org/officeDocument/2006/relationships/hyperlink" Target="https://hal.science/hal-04472045v1" TargetMode="External"/><Relationship Id="rId22" Type="http://schemas.openxmlformats.org/officeDocument/2006/relationships/hyperlink" Target="https://hal.science/search/index/?q=*&amp;authFullName_s=Masatsugu Ono" TargetMode="External"/><Relationship Id="rId23" Type="http://schemas.openxmlformats.org/officeDocument/2006/relationships/hyperlink" Target="https://hal.science/search/index/?q=*&amp;authFullName_s=Margit Krause-Ono" TargetMode="External"/><Relationship Id="rId24" Type="http://schemas.openxmlformats.org/officeDocument/2006/relationships/hyperlink" Target="https://hal.science/search/index/?q=*&amp;authFullName_s=Masaki Kuriyama" TargetMode="External"/><Relationship Id="rId25" Type="http://schemas.openxmlformats.org/officeDocument/2006/relationships/hyperlink" Target="https://hal.science/hal-04469840v1" TargetMode="External"/><Relationship Id="rId26" Type="http://schemas.openxmlformats.org/officeDocument/2006/relationships/hyperlink" Target="https://hal.science/search/index/?q=*&amp;authFullName_s=Masaki Kurayama" TargetMode="External"/><Relationship Id="rId27" Type="http://schemas.openxmlformats.org/officeDocument/2006/relationships/hyperlink" Target="https://hal.science/hal-04467137v1" TargetMode="External"/><Relationship Id="rId28" Type="http://schemas.openxmlformats.org/officeDocument/2006/relationships/hyperlink" Target="https://hal.science/search/index/?q=*&amp;authFullName_s=Luc Gougeon" TargetMode="External"/><Relationship Id="rId29" Type="http://schemas.openxmlformats.org/officeDocument/2006/relationships/hyperlink" Target="https://hal.science/hal-04467129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Taquet</dc:title>
  <dc:description>CV</dc:description>
  <dc:subject/>
  <cp:keywords/>
  <cp:category/>
  <cp:lastModifiedBy/>
  <dcterms:created xsi:type="dcterms:W3CDTF">2026-04-02T10:20:12+02:00</dcterms:created>
  <dcterms:modified xsi:type="dcterms:W3CDTF">2026-04-02T10:20:12+02:00</dcterms:modified>
</cp:coreProperties>
</file>

<file path=docProps/custom.xml><?xml version="1.0" encoding="utf-8"?>
<Properties xmlns="http://schemas.openxmlformats.org/officeDocument/2006/custom-properties" xmlns:vt="http://schemas.openxmlformats.org/officeDocument/2006/docPropsVTypes"/>
</file>