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Dulce Dias </w:t>
      </w:r>
      <w:r>
        <w:rPr>
          <w:color w:val="641e6e"/>
        </w:rPr>
        <w:t xml:space="preserve">Doctorante contractuelle au GRESEC, Université Grenoble Alpes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Sciences de l'information et de la communication au GRESEC - Université Grenoble Alpes, France.Je travaille sur les médiatisations et les problèmes publics, et concrètement sur le cas de la précarité alimentaire des étudiants.</w:t>
      </w:r>
    </w:p>
    <w:p>
      <w:pPr/>
      <w:r>
        <w:rPr/>
        <w:t xml:space="preserve">Ancienne journaliste, ayant exercé pendant 29 ans au Portugal et en France ainsi que pour des médias au Mozambique, au Royaume-Uni et à Macao. Formatrice DALET (auprès de médias comme TF1 et LCI).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Vulnérabilité étudiante et précarité alimentaire. Des pratiques informationnelles aux pratiques numériques créatives sur les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Simona De Iulio et Susan Kovacs. </w:t>
            </w:r>
            <w:r>
              <w:rPr>
                <w:i w:val="1"/>
                <w:iCs w:val="1"/>
              </w:rPr>
              <w:t xml:space="preserve">Vulnérabilité, alimentation, jeunesse</w:t>
            </w:r>
            <w:r>
              <w:rPr/>
              <w:t xml:space="preserve">,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productions journalistiques télévisées : entre efficacité et exhaustivité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GER Journalismes - SFSIC</w:t>
            </w:r>
            <w:r>
              <w:rPr/>
              <w:t xml:space="preserve">, GER Journalismes,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d’une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2024 de la Société française des sciences de l'information et de la communication</w:t>
            </w:r>
            <w:r>
              <w:rPr/>
              <w:t xml:space="preserve">, SFSIC (Société française des sciences de l'information et de la communication) et CREM (Centre de Recherche sur les Médiations), Jun 2024, Nancy, France. pp.212-220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media and setting in the visibility of a social issue: the case of food insecurity among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Summer School</w:t>
            </w:r>
            <w:r>
              <w:rPr/>
              <w:t xml:space="preserve">, Roskilde University, Danmark, Aug 2023, Roskilde,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d’une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GRESEC 2022</w:t>
            </w:r>
            <w:r>
              <w:rPr/>
              <w:t xml:space="preserve">, GRESEC, May 2022,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précarité alimentaire, abordée comme indicateur de mesure par la FAO et repris dans le cadre des enquêtes PEANUTS menées au sein de l’UGA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SFR SIGN</w:t>
            </w:r>
            <w:r>
              <w:rPr/>
              <w:t xml:space="preserve">, PU Christophe Moinard, Oct 2021, La Tronche, Faculté de Médecine et Pharmacie,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d’information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Santé et Précarité alimentaire des étudiants, Institut de la communication et des médias</w:t>
            </w:r>
            <w:r>
              <w:rPr/>
              <w:t xml:space="preserve">, GRESEC, Oct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d’une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/>
              <w:t xml:space="preserve">Société Française des Sciences de l'Information et de la Communication. </w:t>
            </w:r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Jun 2022, Dijon (Bourgogne), France. Actes des Doctorales de la SFSCI, Société Française des Sciences de l'Information et de la Communication et 3e édition Arts•SIC•Culture - Les rencontres culturelles de la SFSIC https://www.sfsic.org/wp-inside/uploads/2022/12/actes-des-doctorales-de-la-sfsic_dijon-2022__doc-final.pdf,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d'une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/>
              <w:t xml:space="preserve">Sciences de l'information et de la communication.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dumas-03951686v1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38699v1" TargetMode="External"/><Relationship Id="rId9" Type="http://schemas.openxmlformats.org/officeDocument/2006/relationships/hyperlink" Target="https://hal.science/search/index/?q=*&amp;authFullName_s=Sandrine Isoard-Gautheur" TargetMode="External"/><Relationship Id="rId10" Type="http://schemas.openxmlformats.org/officeDocument/2006/relationships/hyperlink" Target="https://hal.science/search/index/?q=*&amp;authFullName_s=Cl&#233;ment Ginoux" TargetMode="External"/><Relationship Id="rId11" Type="http://schemas.openxmlformats.org/officeDocument/2006/relationships/hyperlink" Target="https://hal.science/search/index/?q=*&amp;authFullName_s=Romain Petit" TargetMode="External"/><Relationship Id="rId12" Type="http://schemas.openxmlformats.org/officeDocument/2006/relationships/hyperlink" Target="https://hal.science/search/index/?q=*&amp;authFullName_s=Viviane Clavier" TargetMode="External"/><Relationship Id="rId13" Type="http://schemas.openxmlformats.org/officeDocument/2006/relationships/hyperlink" Target="https://hal.science/search/index/?q=*&amp;authFullName_s=Dulce Dias" TargetMode="External"/><Relationship Id="rId14" Type="http://schemas.openxmlformats.org/officeDocument/2006/relationships/hyperlink" Target="https://dx.doi.org/10.1111/sms.14361" TargetMode="External"/><Relationship Id="rId15" Type="http://schemas.openxmlformats.org/officeDocument/2006/relationships/hyperlink" Target="https://hal.science/hal-04551754v1" TargetMode="External"/><Relationship Id="rId16" Type="http://schemas.openxmlformats.org/officeDocument/2006/relationships/hyperlink" Target="https://hal.science/search/index/?q=*&amp;authFullName_s=C&#233;line Paganelli" TargetMode="External"/><Relationship Id="rId17" Type="http://schemas.openxmlformats.org/officeDocument/2006/relationships/hyperlink" Target="https://hal.science/hal-04863105v1" TargetMode="External"/><Relationship Id="rId18" Type="http://schemas.openxmlformats.org/officeDocument/2006/relationships/hyperlink" Target="https://hal.science/hal-04862517v1" TargetMode="External"/><Relationship Id="rId19" Type="http://schemas.openxmlformats.org/officeDocument/2006/relationships/hyperlink" Target="https://hal.science/hal-04578171v1" TargetMode="External"/><Relationship Id="rId20" Type="http://schemas.openxmlformats.org/officeDocument/2006/relationships/hyperlink" Target="https://hal.science/hal-03765372v1" TargetMode="External"/><Relationship Id="rId21" Type="http://schemas.openxmlformats.org/officeDocument/2006/relationships/hyperlink" Target="https://hal.science/hal-04578014v1" TargetMode="External"/><Relationship Id="rId22" Type="http://schemas.openxmlformats.org/officeDocument/2006/relationships/hyperlink" Target="https://hal.science/hal-03654415v1" TargetMode="External"/><Relationship Id="rId23" Type="http://schemas.openxmlformats.org/officeDocument/2006/relationships/hyperlink" Target="https://hal.science/hal-03765407v1" TargetMode="External"/><Relationship Id="rId24" Type="http://schemas.openxmlformats.org/officeDocument/2006/relationships/hyperlink" Target="https://dumas.ccsd.cnrs.fr/dumas-039516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Dulce Dias</dc:title>
  <dc:description>CV</dc:description>
  <dc:subject/>
  <cp:keywords/>
  <cp:category/>
  <cp:lastModifiedBy/>
  <dcterms:created xsi:type="dcterms:W3CDTF">2026-05-26T14:16:10+02:00</dcterms:created>
  <dcterms:modified xsi:type="dcterms:W3CDTF">2026-05-26T14:16:10+02:00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