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Eddie Billoir </w:t>
      </w:r>
      <w:r>
        <w:rPr>
          <w:color w:val="641e6e"/>
        </w:rPr>
        <w:t xml:space="preserve">Doctorant au sein de l'équipe SIERA financé par Airbus Protect</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Fort mes nombreuses expériences professionnelle, j'ai acquis une expertise en identifiant des lacunes dans les pratiques courantes de gestion de l'identité au sein des entreprises. Actuellement, je suis engagé dans une thèse en collaboration avec Airbus Protect et l'IRIT, axée sur le développement de solutions théoriques et pragmatiques visant à améliorer et simplifier le contrôle d'accès des Systèmes d'Exploitations.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Root, No Problem: Automating Linux Least Privilege and Securing Ansible Deployments</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0" w:history="1">
              <w:r>
                <w:rPr>
                  <w:color w:val="#410a8c"/>
                  <w:u w:val="single"/>
                </w:rPr>
                <w:t xml:space="preserve">Daniele Canavese</w:t>
              </w:r>
            </w:hyperlink>
            <w:r>
              <w:rPr/>
              <w:t xml:space="preserve">,</w:t>
            </w:r>
            <w:hyperlink r:id="rId11" w:history="1">
              <w:r>
                <w:rPr>
                  <w:color w:val="#410a8c"/>
                  <w:u w:val="single"/>
                </w:rPr>
                <w:t xml:space="preserve">Yves Rütschlé</w:t>
              </w:r>
            </w:hyperlink>
            <w:r>
              <w:rPr/>
              <w:t xml:space="preserve">,</w:t>
            </w:r>
            <w:hyperlink r:id="rId12" w:history="1">
              <w:r>
                <w:rPr>
                  <w:color w:val="#410a8c"/>
                  <w:u w:val="single"/>
                </w:rPr>
                <w:t xml:space="preserve">Ahmad Samer Wazan</w:t>
              </w:r>
            </w:hyperlink>
            <w:r>
              <w:rPr/>
              <w:t xml:space="preserve">et al.</w:t>
            </w:r>
          </w:p>
          <w:p>
            <w:pPr/>
            <w:r>
              <w:rPr>
                <w:i w:val="1"/>
                <w:iCs w:val="1"/>
              </w:rPr>
              <w:t xml:space="preserve">30th European Symposium on Research in Computer Security (ESORICS 2025)</w:t>
            </w:r>
            <w:r>
              <w:rPr/>
              <w:t xml:space="preserve">, Sep 2025, Toulouse, France</w:t>
            </w:r>
          </w:p>
          <w:p>
            <w:pPr/>
            <w:r>
              <w:rPr/>
              <w:t xml:space="preserve">Communication dans un congrès</w:t>
            </w:r>
          </w:p>
          <w:p>
            <w:pPr/>
            <w:hyperlink r:id="rId7" w:history="1">
              <w:r>
                <w:rPr>
                  <w:color w:val="#410a8c"/>
                  <w:u w:val="single"/>
                </w:rPr>
                <w:t xml:space="preserve">hal-05250799v1</w:t>
              </w:r>
            </w:hyperlink>
          </w:p>
        </w:tc>
      </w:tr>
      <w:tr>
        <w:trPr/>
        <w:tc>
          <w:tcPr>
            <w:noWrap/>
          </w:tcPr>
          <w:p>
            <w:pPr>
              <w:spacing w:after="200"/>
            </w:pPr>
            <w:hyperlink r:id="rId13" w:history="1">
              <w:r>
                <w:rPr>
                  <w:color w:val="1e198e"/>
                  <w:b w:val="1"/>
                  <w:bCs w:val="1"/>
                  <w:u w:val="single"/>
                </w:rPr>
                <w:t xml:space="preserve">Enhancing Secure Deployment with Ansible: A Focus on Least Privilege and Automation for Linux</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4" w:history="1">
              <w:r>
                <w:rPr>
                  <w:color w:val="#410a8c"/>
                  <w:u w:val="single"/>
                </w:rPr>
                <w:t xml:space="preserve">Yves Rutschle</w:t>
              </w:r>
            </w:hyperlink>
            <w:r>
              <w:rPr/>
              <w:t xml:space="preserve">,</w:t>
            </w:r>
            <w:hyperlink r:id="rId15" w:history="1">
              <w:r>
                <w:rPr>
                  <w:color w:val="#410a8c"/>
                  <w:u w:val="single"/>
                </w:rPr>
                <w:t xml:space="preserve">Abdelmalek Benzekri</w:t>
              </w:r>
            </w:hyperlink>
          </w:p>
          <w:p>
            <w:pPr/>
            <w:r>
              <w:rPr>
                <w:i w:val="1"/>
                <w:iCs w:val="1"/>
              </w:rPr>
              <w:t xml:space="preserve">Workshop on Advances in Secure Software Deployments (ASOD 2024) at the19th International Conference on Availability, Reliability and Security</w:t>
            </w:r>
            <w:r>
              <w:rPr/>
              <w:t xml:space="preserve">, Jul 2024, Vienne, Austria. pp.56, </w:t>
            </w:r>
            <w:hyperlink r:id="rId16" w:history="1">
              <w:r>
                <w:rPr>
                  <w:color w:val="#410a8c"/>
                  <w:u w:val="single"/>
                </w:rPr>
                <w:t xml:space="preserve">⟨10.1145/3664476.3670929⟩</w:t>
              </w:r>
            </w:hyperlink>
          </w:p>
          <w:p>
            <w:pPr/>
            <w:r>
              <w:rPr/>
              <w:t xml:space="preserve">Communication dans un congrès</w:t>
            </w:r>
          </w:p>
          <w:p>
            <w:pPr/>
            <w:hyperlink r:id="rId13" w:history="1">
              <w:r>
                <w:rPr>
                  <w:color w:val="#410a8c"/>
                  <w:u w:val="single"/>
                </w:rPr>
                <w:t xml:space="preserve">hal-04663452v1</w:t>
              </w:r>
            </w:hyperlink>
          </w:p>
        </w:tc>
      </w:tr>
      <w:tr>
        <w:trPr/>
        <w:tc>
          <w:tcPr>
            <w:noWrap/>
          </w:tcPr>
          <w:p>
            <w:pPr>
              <w:spacing w:after="200"/>
            </w:pPr>
            <w:hyperlink r:id="rId17" w:history="1">
              <w:r>
                <w:rPr>
                  <w:color w:val="1e198e"/>
                  <w:b w:val="1"/>
                  <w:bCs w:val="1"/>
                  <w:u w:val="single"/>
                </w:rPr>
                <w:t xml:space="preserve">Implementing the Principle of Least Privilege Using Linux Capabilities: Challenges and Perspectives</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1" w:history="1">
              <w:r>
                <w:rPr>
                  <w:color w:val="#410a8c"/>
                  <w:u w:val="single"/>
                </w:rPr>
                <w:t xml:space="preserve">Yves Rütschlé</w:t>
              </w:r>
            </w:hyperlink>
            <w:r>
              <w:rPr/>
              <w:t xml:space="preserve">,</w:t>
            </w:r>
            <w:hyperlink r:id="rId15" w:history="1">
              <w:r>
                <w:rPr>
                  <w:color w:val="#410a8c"/>
                  <w:u w:val="single"/>
                </w:rPr>
                <w:t xml:space="preserve">Abdelmalek Benzekri</w:t>
              </w:r>
            </w:hyperlink>
          </w:p>
          <w:p>
            <w:pPr/>
            <w:r>
              <w:rPr>
                <w:i w:val="1"/>
                <w:iCs w:val="1"/>
              </w:rPr>
              <w:t xml:space="preserve">7th Cyber Security in Networking Conference (CSNet 2023)</w:t>
            </w:r>
            <w:r>
              <w:rPr/>
              <w:t xml:space="preserve">, IEEE Communications Society, Oct 2023, Montréal, Canada. pp.130--136, </w:t>
            </w:r>
            <w:hyperlink r:id="rId18" w:history="1">
              <w:r>
                <w:rPr>
                  <w:color w:val="#410a8c"/>
                  <w:u w:val="single"/>
                </w:rPr>
                <w:t xml:space="preserve">⟨10.1109/CSNet59123.2023.10339753⟩</w:t>
              </w:r>
            </w:hyperlink>
          </w:p>
          <w:p>
            <w:pPr/>
            <w:r>
              <w:rPr/>
              <w:t xml:space="preserve">Communication dans un congrès</w:t>
            </w:r>
          </w:p>
          <w:p>
            <w:pPr/>
            <w:hyperlink r:id="rId17" w:history="1">
              <w:r>
                <w:rPr>
                  <w:color w:val="#410a8c"/>
                  <w:u w:val="single"/>
                </w:rPr>
                <w:t xml:space="preserve">hal-04278090v1</w:t>
              </w:r>
            </w:hyperlink>
          </w:p>
        </w:tc>
      </w:tr>
      <w:tr>
        <w:trPr/>
        <w:tc>
          <w:tcPr>
            <w:noWrap/>
          </w:tcPr>
          <w:p>
            <w:pPr>
              <w:spacing w:after="200"/>
            </w:pPr>
            <w:hyperlink r:id="rId19" w:history="1">
              <w:r>
                <w:rPr>
                  <w:color w:val="1e198e"/>
                  <w:b w:val="1"/>
                  <w:bCs w:val="1"/>
                  <w:u w:val="single"/>
                </w:rPr>
                <w:t xml:space="preserve">Est-il difficile de respecter le principe de moindre privilège sur Linux ?</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1" w:history="1">
              <w:r>
                <w:rPr>
                  <w:color w:val="#410a8c"/>
                  <w:u w:val="single"/>
                </w:rPr>
                <w:t xml:space="preserve">Yves Rütschlé</w:t>
              </w:r>
            </w:hyperlink>
            <w:r>
              <w:rPr/>
              <w:t xml:space="preserve">,</w:t>
            </w:r>
            <w:hyperlink r:id="rId15" w:history="1">
              <w:r>
                <w:rPr>
                  <w:color w:val="#410a8c"/>
                  <w:u w:val="single"/>
                </w:rPr>
                <w:t xml:space="preserve">Abdelmalek Benzekri</w:t>
              </w:r>
            </w:hyperlink>
          </w:p>
          <w:p>
            <w:pPr/>
            <w:r>
              <w:rPr>
                <w:i w:val="1"/>
                <w:iCs w:val="1"/>
              </w:rPr>
              <w:t xml:space="preserve">Rendez-Vous de la Recherche et de l'Enseignement de la Sécurité des Systèmes d'Information</w:t>
            </w:r>
            <w:r>
              <w:rPr/>
              <w:t xml:space="preserve">, May 2023, Neuvy-sur-Barangeon, France</w:t>
            </w:r>
          </w:p>
          <w:p>
            <w:pPr/>
            <w:r>
              <w:rPr/>
              <w:t xml:space="preserve">Communication dans un congrès</w:t>
            </w:r>
          </w:p>
          <w:p>
            <w:pPr/>
            <w:hyperlink r:id="rId19" w:history="1">
              <w:r>
                <w:rPr>
                  <w:color w:val="#410a8c"/>
                  <w:u w:val="single"/>
                </w:rPr>
                <w:t xml:space="preserve">hal-04103463v1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Orchestrating and enforcing the principle of least administrative privileges in Linux systems</w:t>
              </w:r>
            </w:hyperlink>
          </w:p>
          <w:p>
            <w:pPr/>
            <w:hyperlink r:id="rId8" w:history="1">
              <w:r>
                <w:rPr>
                  <w:color w:val="#410a8c"/>
                  <w:u w:val="single"/>
                </w:rPr>
                <w:t xml:space="preserve">Eddie Billoir</w:t>
              </w:r>
            </w:hyperlink>
          </w:p>
          <w:p>
            <w:pPr/>
            <w:r>
              <w:rPr/>
              <w:t xml:space="preserve">Operating Systems [cs.OS]. Université de Toulouse, 2025. English. </w:t>
            </w:r>
            <w:hyperlink r:id="rId21" w:history="1">
              <w:r>
                <w:rPr>
                  <w:color w:val="#410a8c"/>
                  <w:u w:val="single"/>
                </w:rPr>
                <w:t xml:space="preserve">⟨NNT : 2025TLSES223⟩</w:t>
              </w:r>
            </w:hyperlink>
          </w:p>
          <w:p>
            <w:pPr/>
            <w:r>
              <w:rPr/>
              <w:t xml:space="preserve">Thèse</w:t>
            </w:r>
          </w:p>
          <w:p>
            <w:pPr/>
            <w:hyperlink r:id="rId20" w:history="1">
              <w:r>
                <w:rPr>
                  <w:color w:val="#410a8c"/>
                  <w:u w:val="single"/>
                </w:rPr>
                <w:t xml:space="preserve">tel-05565359v1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Implementing the Principle of Least Administrative Privilege on Operating Systems: Challenges and Perspectives</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1" w:history="1">
              <w:r>
                <w:rPr>
                  <w:color w:val="#410a8c"/>
                  <w:u w:val="single"/>
                </w:rPr>
                <w:t xml:space="preserve">Yves Rütschlé</w:t>
              </w:r>
            </w:hyperlink>
            <w:r>
              <w:rPr/>
              <w:t xml:space="preserve">,</w:t>
            </w:r>
            <w:hyperlink r:id="rId15" w:history="1">
              <w:r>
                <w:rPr>
                  <w:color w:val="#410a8c"/>
                  <w:u w:val="single"/>
                </w:rPr>
                <w:t xml:space="preserve">Abdelmalek Benzekri</w:t>
              </w:r>
            </w:hyperlink>
          </w:p>
          <w:p>
            <w:pPr/>
            <w:r>
              <w:rPr>
                <w:i w:val="1"/>
                <w:iCs w:val="1"/>
              </w:rPr>
              <w:t xml:space="preserve">Annals of Telecommunications - annales des télécommunications</w:t>
            </w:r>
            <w:r>
              <w:rPr/>
              <w:t xml:space="preserve">, 2024, 79 (11-12), pp.857-880. </w:t>
            </w:r>
            <w:hyperlink r:id="rId23" w:history="1">
              <w:r>
                <w:rPr>
                  <w:color w:val="#410a8c"/>
                  <w:u w:val="single"/>
                </w:rPr>
                <w:t xml:space="preserve">⟨10.1007/s12243-024-01033-5⟩</w:t>
              </w:r>
            </w:hyperlink>
          </w:p>
          <w:p>
            <w:pPr/>
            <w:r>
              <w:rPr/>
              <w:t xml:space="preserve">Article dans une revue</w:t>
            </w:r>
          </w:p>
          <w:p>
            <w:pPr/>
            <w:hyperlink r:id="rId22" w:history="1">
              <w:r>
                <w:rPr>
                  <w:color w:val="#410a8c"/>
                  <w:u w:val="single"/>
                </w:rPr>
                <w:t xml:space="preserve">hal-04828751v1</w:t>
              </w:r>
            </w:hyperlink>
          </w:p>
        </w:tc>
      </w:tr>
      <w:tr>
        <w:trPr/>
        <w:tc>
          <w:tcPr>
            <w:noWrap/>
          </w:tcPr>
          <w:p>
            <w:pPr>
              <w:spacing w:after="200"/>
            </w:pPr>
            <w:hyperlink r:id="rId24" w:history="1">
              <w:r>
                <w:rPr>
                  <w:color w:val="1e198e"/>
                  <w:b w:val="1"/>
                  <w:bCs w:val="1"/>
                  <w:u w:val="single"/>
                </w:rPr>
                <w:t xml:space="preserve">RootAsRole: a security module to manage the administrative privileges for Linux</w:t>
              </w:r>
            </w:hyperlink>
          </w:p>
          <w:p>
            <w:pPr/>
            <w:hyperlink r:id="rId12" w:history="1">
              <w:r>
                <w:rPr>
                  <w:color w:val="#410a8c"/>
                  <w:u w:val="single"/>
                </w:rPr>
                <w:t xml:space="preserve">Ahmad Samer Wazan</w:t>
              </w:r>
            </w:hyperlink>
            <w:r>
              <w:rPr/>
              <w:t xml:space="preserve">,</w:t>
            </w:r>
            <w:hyperlink r:id="rId8" w:history="1">
              <w:r>
                <w:rPr>
                  <w:color w:val="#410a8c"/>
                  <w:u w:val="single"/>
                </w:rPr>
                <w:t xml:space="preserve">Eddie Billoir</w:t>
              </w:r>
            </w:hyperlink>
            <w:r>
              <w:rPr/>
              <w:t xml:space="preserve">,</w:t>
            </w:r>
            <w:hyperlink r:id="rId25" w:history="1">
              <w:r>
                <w:rPr>
                  <w:color w:val="#410a8c"/>
                  <w:u w:val="single"/>
                </w:rPr>
                <w:t xml:space="preserve">David W. Chadwick</w:t>
              </w:r>
            </w:hyperlink>
            <w:r>
              <w:rPr/>
              <w:t xml:space="preserve">,</w:t>
            </w:r>
            <w:hyperlink r:id="rId9" w:history="1">
              <w:r>
                <w:rPr>
                  <w:color w:val="#410a8c"/>
                  <w:u w:val="single"/>
                </w:rPr>
                <w:t xml:space="preserve">Romain Laborde</w:t>
              </w:r>
            </w:hyperlink>
            <w:r>
              <w:rPr/>
              <w:t xml:space="preserve">,</w:t>
            </w:r>
            <w:hyperlink r:id="rId26" w:history="1">
              <w:r>
                <w:rPr>
                  <w:color w:val="#410a8c"/>
                  <w:u w:val="single"/>
                </w:rPr>
                <w:t xml:space="preserve">Mustafa Kaiiali</w:t>
              </w:r>
            </w:hyperlink>
            <w:r>
              <w:rPr/>
              <w:t xml:space="preserve">et al.</w:t>
            </w:r>
          </w:p>
          <w:p>
            <w:pPr/>
            <w:r>
              <w:rPr>
                <w:i w:val="1"/>
                <w:iCs w:val="1"/>
              </w:rPr>
              <w:t xml:space="preserve">Computers &amp; Security</w:t>
            </w:r>
            <w:r>
              <w:rPr/>
              <w:t xml:space="preserve">, In press, pp.102983. </w:t>
            </w:r>
            <w:hyperlink r:id="rId27" w:history="1">
              <w:r>
                <w:rPr>
                  <w:color w:val="#410a8c"/>
                  <w:u w:val="single"/>
                </w:rPr>
                <w:t xml:space="preserve">⟨10.1016/j.cose.2022.102983⟩</w:t>
              </w:r>
            </w:hyperlink>
          </w:p>
          <w:p>
            <w:pPr/>
            <w:r>
              <w:rPr/>
              <w:t xml:space="preserve">Article dans une revue</w:t>
            </w:r>
          </w:p>
          <w:p>
            <w:pPr/>
            <w:hyperlink r:id="rId24" w:history="1">
              <w:r>
                <w:rPr>
                  <w:color w:val="#410a8c"/>
                  <w:u w:val="single"/>
                </w:rPr>
                <w:t xml:space="preserve">hal-04302890v1</w:t>
              </w:r>
            </w:hyperlink>
          </w:p>
        </w:tc>
      </w:tr>
      <w:tr>
        <w:trPr/>
        <w:tc>
          <w:tcPr>
            <w:noWrap/>
          </w:tcPr>
          <w:p>
            <w:pPr>
              <w:spacing w:after="200"/>
            </w:pPr>
            <w:hyperlink r:id="rId28" w:history="1">
              <w:r>
                <w:rPr>
                  <w:color w:val="1e198e"/>
                  <w:b w:val="1"/>
                  <w:bCs w:val="1"/>
                  <w:u w:val="single"/>
                </w:rPr>
                <w:t xml:space="preserve">On the Validation of Web X.509 Certificates by TLS interception products</w:t>
              </w:r>
            </w:hyperlink>
          </w:p>
          <w:p>
            <w:pPr/>
            <w:hyperlink r:id="rId12" w:history="1">
              <w:r>
                <w:rPr>
                  <w:color w:val="#410a8c"/>
                  <w:u w:val="single"/>
                </w:rPr>
                <w:t xml:space="preserve">Ahmad Samer Wazan</w:t>
              </w:r>
            </w:hyperlink>
            <w:r>
              <w:rPr/>
              <w:t xml:space="preserve">,</w:t>
            </w:r>
            <w:hyperlink r:id="rId9" w:history="1">
              <w:r>
                <w:rPr>
                  <w:color w:val="#410a8c"/>
                  <w:u w:val="single"/>
                </w:rPr>
                <w:t xml:space="preserve">Romain Laborde</w:t>
              </w:r>
            </w:hyperlink>
            <w:r>
              <w:rPr/>
              <w:t xml:space="preserve">,</w:t>
            </w:r>
            <w:hyperlink r:id="rId29" w:history="1">
              <w:r>
                <w:rPr>
                  <w:color w:val="#410a8c"/>
                  <w:u w:val="single"/>
                </w:rPr>
                <w:t xml:space="preserve">David Chadwick</w:t>
              </w:r>
            </w:hyperlink>
            <w:r>
              <w:rPr/>
              <w:t xml:space="preserve">,</w:t>
            </w:r>
            <w:hyperlink r:id="rId30" w:history="1">
              <w:r>
                <w:rPr>
                  <w:color w:val="#410a8c"/>
                  <w:u w:val="single"/>
                </w:rPr>
                <w:t xml:space="preserve">Rémi Venant</w:t>
              </w:r>
            </w:hyperlink>
            <w:r>
              <w:rPr/>
              <w:t xml:space="preserve">,</w:t>
            </w:r>
            <w:hyperlink r:id="rId15" w:history="1">
              <w:r>
                <w:rPr>
                  <w:color w:val="#410a8c"/>
                  <w:u w:val="single"/>
                </w:rPr>
                <w:t xml:space="preserve">Abdelmalek Benzekri</w:t>
              </w:r>
            </w:hyperlink>
            <w:r>
              <w:rPr/>
              <w:t xml:space="preserve">et al.</w:t>
            </w:r>
          </w:p>
          <w:p>
            <w:pPr/>
            <w:r>
              <w:rPr>
                <w:i w:val="1"/>
                <w:iCs w:val="1"/>
              </w:rPr>
              <w:t xml:space="preserve">IEEE Transactions on Dependable and Secure Computing</w:t>
            </w:r>
            <w:r>
              <w:rPr/>
              <w:t xml:space="preserve">, 2022, 19 (1), pp.227 - 242. </w:t>
            </w:r>
            <w:hyperlink r:id="rId31" w:history="1">
              <w:r>
                <w:rPr>
                  <w:color w:val="#410a8c"/>
                  <w:u w:val="single"/>
                </w:rPr>
                <w:t xml:space="preserve">⟨10.1109/TDSC.2020.3000595⟩</w:t>
              </w:r>
            </w:hyperlink>
          </w:p>
          <w:p>
            <w:pPr/>
            <w:r>
              <w:rPr/>
              <w:t xml:space="preserve">Article dans une revue</w:t>
            </w:r>
          </w:p>
          <w:p>
            <w:pPr/>
            <w:hyperlink r:id="rId28" w:history="1">
              <w:r>
                <w:rPr>
                  <w:color w:val="#410a8c"/>
                  <w:u w:val="single"/>
                </w:rPr>
                <w:t xml:space="preserve">hal-02863329v1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799v1" TargetMode="External"/><Relationship Id="rId8" Type="http://schemas.openxmlformats.org/officeDocument/2006/relationships/hyperlink" Target="https://hal.science/search/index/?q=*&amp;authFullName_s=Eddie Billoir" TargetMode="External"/><Relationship Id="rId9" Type="http://schemas.openxmlformats.org/officeDocument/2006/relationships/hyperlink" Target="https://hal.science/search/index/?q=*&amp;authFullName_s=Romain Laborde" TargetMode="External"/><Relationship Id="rId10" Type="http://schemas.openxmlformats.org/officeDocument/2006/relationships/hyperlink" Target="https://hal.science/search/index/?q=*&amp;authFullName_s=Daniele Canavese" TargetMode="External"/><Relationship Id="rId11" Type="http://schemas.openxmlformats.org/officeDocument/2006/relationships/hyperlink" Target="https://hal.science/search/index/?q=*&amp;authFullName_s=Yves R&#252;tschl&#233;" TargetMode="External"/><Relationship Id="rId12" Type="http://schemas.openxmlformats.org/officeDocument/2006/relationships/hyperlink" Target="https://hal.science/search/index/?q=*&amp;authFullName_s=Ahmad Samer Wazan" TargetMode="External"/><Relationship Id="rId13" Type="http://schemas.openxmlformats.org/officeDocument/2006/relationships/hyperlink" Target="https://hal.science/hal-04663452v1" TargetMode="External"/><Relationship Id="rId14" Type="http://schemas.openxmlformats.org/officeDocument/2006/relationships/hyperlink" Target="https://hal.science/search/index/?q=*&amp;authFullName_s=Yves Rutschle" TargetMode="External"/><Relationship Id="rId15" Type="http://schemas.openxmlformats.org/officeDocument/2006/relationships/hyperlink" Target="https://hal.science/search/index/?q=*&amp;authFullName_s=Abdelmalek Benzekri" TargetMode="External"/><Relationship Id="rId16" Type="http://schemas.openxmlformats.org/officeDocument/2006/relationships/hyperlink" Target="https://dx.doi.org/10.1145/3664476.3670929" TargetMode="External"/><Relationship Id="rId17" Type="http://schemas.openxmlformats.org/officeDocument/2006/relationships/hyperlink" Target="https://hal.science/hal-04278090v1" TargetMode="External"/><Relationship Id="rId18" Type="http://schemas.openxmlformats.org/officeDocument/2006/relationships/hyperlink" Target="https://dx.doi.org/10.1109/CSNet59123.2023.10339753" TargetMode="External"/><Relationship Id="rId19" Type="http://schemas.openxmlformats.org/officeDocument/2006/relationships/hyperlink" Target="https://hal.science/hal-04103463v1" TargetMode="External"/><Relationship Id="rId20" Type="http://schemas.openxmlformats.org/officeDocument/2006/relationships/hyperlink" Target="https://theses.hal.science/tel-05565359v1" TargetMode="External"/><Relationship Id="rId21" Type="http://schemas.openxmlformats.org/officeDocument/2006/relationships/hyperlink" Target="https://www.theses.fr/2025TLSES223" TargetMode="External"/><Relationship Id="rId22" Type="http://schemas.openxmlformats.org/officeDocument/2006/relationships/hyperlink" Target="https://hal.science/hal-04828751v1" TargetMode="External"/><Relationship Id="rId23" Type="http://schemas.openxmlformats.org/officeDocument/2006/relationships/hyperlink" Target="https://dx.doi.org/10.1007/s12243-024-01033-5" TargetMode="External"/><Relationship Id="rId24" Type="http://schemas.openxmlformats.org/officeDocument/2006/relationships/hyperlink" Target="https://hal.science/hal-04302890v1" TargetMode="External"/><Relationship Id="rId25" Type="http://schemas.openxmlformats.org/officeDocument/2006/relationships/hyperlink" Target="https://hal.science/search/index/?q=*&amp;authFullName_s=David W. Chadwick" TargetMode="External"/><Relationship Id="rId26" Type="http://schemas.openxmlformats.org/officeDocument/2006/relationships/hyperlink" Target="https://hal.science/search/index/?q=*&amp;authFullName_s=Mustafa Kaiiali" TargetMode="External"/><Relationship Id="rId27" Type="http://schemas.openxmlformats.org/officeDocument/2006/relationships/hyperlink" Target="https://dx.doi.org/10.1016/j.cose.2022.102983" TargetMode="External"/><Relationship Id="rId28" Type="http://schemas.openxmlformats.org/officeDocument/2006/relationships/hyperlink" Target="https://hal.science/hal-02863329v1" TargetMode="External"/><Relationship Id="rId29" Type="http://schemas.openxmlformats.org/officeDocument/2006/relationships/hyperlink" Target="https://hal.science/search/index/?q=*&amp;authFullName_s=David Chadwick" TargetMode="External"/><Relationship Id="rId30" Type="http://schemas.openxmlformats.org/officeDocument/2006/relationships/hyperlink" Target="https://hal.science/search/index/?q=*&amp;authFullName_s=R&#233;mi Venant" TargetMode="External"/><Relationship Id="rId31" Type="http://schemas.openxmlformats.org/officeDocument/2006/relationships/hyperlink" Target="https://dx.doi.org/10.1109/TDSC.2020.3000595"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Eddie Billoir</dc:title>
  <dc:description>CV</dc:description>
  <dc:subject/>
  <cp:keywords/>
  <cp:category/>
  <cp:lastModifiedBy/>
  <dcterms:created xsi:type="dcterms:W3CDTF">2026-05-01T01:52:30+02:00</dcterms:created>
  <dcterms:modified xsi:type="dcterms:W3CDTF">2026-05-01T01:52:30+02:00</dcterms:modified>
</cp:coreProperties>
</file>

<file path=docProps/custom.xml><?xml version="1.0" encoding="utf-8"?>
<Properties xmlns="http://schemas.openxmlformats.org/officeDocument/2006/custom-properties" xmlns:vt="http://schemas.openxmlformats.org/officeDocument/2006/docPropsVTypes"/>
</file>