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Edina SOLDO </w:t>
      </w:r>
      <w:r>
        <w:rPr>
          <w:color w:val="641e6e"/>
        </w:rPr>
        <w:t xml:space="preserve">Edina SOLDO - Professeure des Universités en Sciences de Gestion à Aix-Marseille Université (AMU) - UFR IMPGT - Laboratoire CERGAM (EA 4225) - Membre de l'InCIAM - Directrice de la Chaire OTACC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edina-soldo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168194600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227459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Fonctions universitaire</w:t>
      </w:r>
    </w:p>
    <w:p>
      <w:pPr/>
      <w:r>
        <w:rPr/>
        <w:t xml:space="preserve">Professeur des Universités en sciences de gestion à Aix-Marseille Université (AMU) :•	UFR IMPGT - Institut de Management Public et Gouvernance Territoriale - Elue au Conseil d’UFR•	Laboratoire CERGAM - Centre d’études et de recherches en gestion d’Aix-Marseille (EA 4225) – Elue au Conseil de Laboratoire•	Membre de l’InCIAM - Institut Créativité et Innovations (AMX-19-IET-005) – Directrice axe de recherche ICCChargée de mission « Industries Culturelles et Créatives » pour la mission interdisciplinarité(s) d’Aix-Marseille UniversitéDirectrice de la Chaire « Organisations et Territoires des Arts de la Culture et de la Création » de l’Institut de Management Public et Gouvernance Territoriale</w:t>
      </w:r>
    </w:p>
    <w:p>
      <w:pPr/>
      <w:r>
        <w:rPr/>
        <w:t xml:space="preserve">Responsable pédagogique du Master professionnel : Management et Droit des Organisations et des Manifestations Culturelles de l’IMPGT – Aix-Marseille Université - classique et alternance (110 étudiants).</w:t>
      </w: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Management culturel, Economie de la culture et politiques culturelles</w:t>
      </w:r>
    </w:p>
    <w:p>
      <w:pPr>
        <w:numPr>
          <w:ilvl w:val="0"/>
          <w:numId w:val="2"/>
        </w:numPr>
      </w:pPr>
      <w:r>
        <w:rPr/>
        <w:t xml:space="preserve">Management territorial stratégique</w:t>
      </w:r>
    </w:p>
    <w:p>
      <w:pPr>
        <w:numPr>
          <w:ilvl w:val="0"/>
          <w:numId w:val="2"/>
        </w:numPr>
      </w:pPr>
      <w:r>
        <w:rPr/>
        <w:t xml:space="preserve">Evaluation des politiques et actions publiques</w:t>
      </w:r>
    </w:p>
    <w:p>
      <w:pPr/>
      <w:r>
        <w:rPr>
          <w:b w:val="1"/>
          <w:bCs w:val="1"/>
        </w:rPr>
        <w:t xml:space="preserve">Diplômes</w:t>
      </w:r>
    </w:p>
    <w:p>
      <w:pPr>
        <w:numPr>
          <w:ilvl w:val="0"/>
          <w:numId w:val="3"/>
        </w:numPr>
      </w:pPr>
      <w:r>
        <w:rPr/>
        <w:t xml:space="preserve">2018 : HDR en sciences de Gestion, &amp;quot;Vers une théorisation de l'Attractivité Territoriale Durable&amp;quot; - AMU, Promoteur : Professeur R. Fouchet ; Président du jury : Professeur G. Bouckaert ; Rapporteurs : Professeurs P.J. Benghozi, J. Desmazes et V. Perret ; Suffragants : Professeurs S. Hernandez et R. Fouchet</w:t>
      </w:r>
    </w:p>
    <w:p>
      <w:pPr>
        <w:numPr>
          <w:ilvl w:val="0"/>
          <w:numId w:val="3"/>
        </w:numPr>
      </w:pPr>
      <w:r>
        <w:rPr/>
        <w:t xml:space="preserve">2007 : Doctorat en Sciences de Gestion, option Management Public &amp;quot;L’évaluation stratégique des politiques culturelles : une approche financière et par les pratiques&amp;quot;, sous la direction de Robert Fouchet, Professeur et Directeur de l’IMPGT et Gilbert Benhayoun, Professeur et Directeur du CEREFI. Thèse soutenue publiquement le 17 novembre 2007 à l’IMPGT d’Aix-en-Provence : Mention très honorable – Félicitations à l’unanimité du jury – Publication de la thèse en l’état.</w:t>
      </w:r>
    </w:p>
    <w:p>
      <w:pPr>
        <w:numPr>
          <w:ilvl w:val="0"/>
          <w:numId w:val="3"/>
        </w:numPr>
      </w:pPr>
      <w:r>
        <w:rPr/>
        <w:t xml:space="preserve">2001 : Diplôme d’Etudes Approfondies de Sciences Economiques : Industrie et organisation spatiale, Faculté d’Economie Appliquée, Université Paul Cézanne d’Aix-Marseille III, major de promotion, mention Très Bien. Prix Universitaire Frédéric Mistral du Meilleur D.E.A.</w:t>
      </w:r>
    </w:p>
    <w:p>
      <w:pPr>
        <w:numPr>
          <w:ilvl w:val="0"/>
          <w:numId w:val="3"/>
        </w:numPr>
      </w:pPr>
      <w:r>
        <w:rPr/>
        <w:t xml:space="preserve">2001 : Diplôme de Gestionnaire d’Organismes à Vocation Sociale et Culturelle, Conservatoire National des Arts et Métiers, C.N.A.M.-C.E.S.T.E. (Paris), mention Très Bien.</w:t>
      </w:r>
    </w:p>
    <w:p>
      <w:pPr>
        <w:numPr>
          <w:ilvl w:val="0"/>
          <w:numId w:val="3"/>
        </w:numPr>
      </w:pPr>
      <w:r>
        <w:rPr/>
        <w:t xml:space="preserve">1998 : Diplôme de l’Institut d’Etudes Politiques (IEP d’Aix-en-Provence), section Relations Internationales, mention Assez Bien.</w:t>
      </w:r>
    </w:p>
    <w:p>
      <w:pPr>
        <w:numPr>
          <w:ilvl w:val="0"/>
          <w:numId w:val="3"/>
        </w:numPr>
      </w:pPr>
      <w:r>
        <w:rPr/>
        <w:t xml:space="preserve">1995 : Baccalauréat série Economiques et Social (ES), mention Très Bien.</w:t>
      </w:r>
    </w:p>
    <w:p>
      <w:pPr/>
      <w:hyperlink r:id="rId11" w:history="1">
        <w:r>
          <w:rPr>
            <w:color w:val="#410a8c"/>
            <w:b w:val="1"/>
            <w:bCs w:val="1"/>
            <w:u w:val="single"/>
          </w:rPr>
          <w:t xml:space="preserve">edina.soldo@univ-amu.fr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compétences entrepreneuriales dans les programmes de formations artistiques : enjeu d’employabilité des travailleurs créatifs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2025, Vol. 13 (2), pp.55-78.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⟨10.3917/gmp.132.0055⟩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culturel de territoire : proposition de lecture à partir de l'innovation managériale ouverte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face à la crise. Proposition d’une taxonomie de la résilience muséale en temps de Covid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La gestion publique à l’épreuve de la pandémie de la Covid-19 : une crise révélatrice des capacités variables d’adaptation des administrations et de leurs usagers,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: un dispositif au service du management de la valeur publique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2021, 14 (1), pp.425 - 444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territorial leadership: missions and roles of territorial public organizations (TPO)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administratives</w:t>
            </w:r>
            <w:r>
              <w:rPr/>
              <w:t xml:space="preserve">, 2019, 85 (3), pp.473-489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hal-02348973v1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antécédents de la mobilisation collective des ressources humaines dans les organisations festivalières. Le cas des agents territoriaux d’un festival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2018, 6/3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⟨10.3917/gmp.063.0015⟩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territorial leadership: missions and roles of territorial public organizations (TPO)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⟨10.1177/0020852317723713⟩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stratégique : une démarche qui favorise la gestion démocratique des projets de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20 (4), pp.12-25.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⟨10.7202/1051672ar⟩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paradoxe de la mobilisation collective des ressources humaines dans l’organisation festivalière. Quelles solutions pour les managers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2016, 202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⟨10.3917/vse.202.0041⟩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portefeuille territorial d’évènements culturels (PTEC) : nouvelle modalité de gestion de l’offre d’évènementiel culturel pour un management stratégique des territoires1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2015, 19 (2), pp.115-127.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⟨10.7202/1030390ar⟩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hal-02350529v1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démocratique et culture en Méditerranée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2014, 219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⟨10.3917/machr.219.0069⟩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L'évènement culturel en régie directe, un levier pour l'attractivité durable du territoire ? Analyse des conditions managériales de succès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2013, 79 (4), pp.779-799.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⟨10.1177/0020852313502154⟩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évaluatives au coeur de l’action publique locale en matière de développement durable : une lecture néo-institutionnaliste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2010, 14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⟨10.7202/044660ar⟩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décentralisée : un élan pour le développement culturel durable dans l’espace euro-méditerranéen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2010, Vol. 1, n° 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⟨10.4000/developpementdurable.8389⟩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hal-01807503v1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public managers in the development and activation of dynamic capabilities for territorial resilience: a comparative case study of French local authorities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Gillian Oriol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Resilient Communities</w:t>
            </w:r>
            <w:r>
              <w:rPr/>
              <w:t xml:space="preserve">, American Society for Public Administration, Apr 2024,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congruence between artistic training programs and the expectations of cultural operators. What place for entrepreneurial skills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 - the International Conference on Arts and Cultural Management AIMAC</w:t>
            </w:r>
            <w:r>
              <w:rPr/>
              <w:t xml:space="preserve">, AIMAC,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congruence entre les programmes de formations artistiques et les attentes des opérateurs culturels. Pour une analyse territoriale des compétences des travailleurs créatifs.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"Regards croisés sur les transformations de la gestion et des organisations publiques"</w:t>
            </w:r>
            <w:r>
              <w:rPr/>
              <w:t xml:space="preserve">, Université Paris-Panthéon-Assas, le Laboratoire de recherche en sciences de gestion Panthéon-Assas (LARGEPA) en collaboration avec l'École nationale d’administration publique et l’ADIMAP.,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l’enquête à la Dewey, une solution pour réguler le paradoxe rigueur et pertinence. Une application à une recherche doctoral sur la formation des travailleurs créatifs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Dewey model of enquiry as a solution for regulating the paradox of rigour and relevance. An application to doctoral research on the training of creative workers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Innovation, Culture and Tourism</w:t>
            </w:r>
            <w:r>
              <w:rPr/>
              <w:t xml:space="preserve">, Mar 2023,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des dirigeants des collectivités locales dans le renforcement des capacités de résilience ? Proposition de conceptualisation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Gillian Oriol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l'AIRMAP "Management Public, crises et post-crises : la permanence dans le changement"</w:t>
            </w:r>
            <w:r>
              <w:rPr/>
              <w:t xml:space="preserve">, Université de Bourgogne,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university chair to develop inclusive management mechanisms in the cultural and creative industries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Encatc Congress</w:t>
            </w:r>
            <w:r>
              <w:rPr/>
              <w:t xml:space="preserve">, Oct 2022,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hal-03952609v1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: effet de mode ou changement de paradigme ? Les implications managériales liées à sa mise en œuvre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- Regard croisé sur les transformations de la gestion et des organisations publiques</w:t>
            </w:r>
            <w:r>
              <w:rPr/>
              <w:t xml:space="preserve">, May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 face aux chocs : Quel rôle des dirigeants des collectivités locales dans le renforcement des capacités de résilience ? Une tentative de conceptualisation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Gillian Oriol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l'ADIMAP</w:t>
            </w:r>
            <w:r>
              <w:rPr/>
              <w:t xml:space="preserve">, ICHEC Brussels Management School, May 2022,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Cocréation et gestion de crise : associer les parties prenantes pour assurer la continuité de l’université en temps de pandémie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Mallor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Nicod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ADIMAP</w:t>
            </w:r>
            <w:r>
              <w:rPr/>
              <w:t xml:space="preserve">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creative work: towards a metamorphosis of the training offer of higher artistic and creative education establishments. An experiment at the Institut National Supérieur d'Enseignement Artistique Marseille Méditerranée (INSEAMM)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Cassandra Haller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Encatc Congress</w:t>
            </w:r>
            <w:r>
              <w:rPr/>
              <w:t xml:space="preserve">, Oct 2022,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: un dispositif favorisant une gestion plus performante de la Valeur publique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EGPA (European Group of Public Administration) Annual Conference</w:t>
            </w:r>
            <w:r>
              <w:rPr/>
              <w:t xml:space="preserve">, Sep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participatif : un outil de management public démocratique pour repenser la création de valeur publique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AIRMAP</w:t>
            </w:r>
            <w:r>
              <w:rPr/>
              <w:t xml:space="preserve">,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boite noire festivalière : de l'émergence de facteurs de contingence aux fondations de l'organisation temporaire pluraliste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l’Association Internationale de Recherche en Management Public (AIRMAP) “Territoires intelligents et Management public durable”,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conceptual renewal of public management? A state of art of the francophone literature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experts internes aux organisations : proposition d’une définition intégratrice et transdisciplinaire adaptée aux administrations publiques.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Dougados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Khaled Saboune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l’Association Internationale de Recherche en Management Public (AIRMAP) - “Territoires intelligents et Management public durable”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Budgets participatifs : mythes ou réalités d’un management public démocratique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Recherche en Management Public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culturelle euro-méditerranéenne : du cadre institutionnel à une participation de la société civile dans la gestion démocratique des projets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transformations de la gestion des organisations publiques</w:t>
            </w:r>
            <w:r>
              <w:rPr/>
              <w:t xml:space="preserve">,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territoire : une innovation managériale au service de l’action des organisations publiques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Groupe for Public Administration Conference</w:t>
            </w:r>
            <w:r>
              <w:rPr/>
              <w:t xml:space="preserve">, Sep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management culturel et évènementiel de l’équipe management public du CERGAM. Pour une théorisation de l’attractivité territoriale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of Administrative Science, International Congress, "Managing Migrations, Integration and Poverty: A Global Challenge for Governance and Public Administration"</w:t>
            </w:r>
            <w:r>
              <w:rPr/>
              <w:t xml:space="preserve">, May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antécédents de la mobilisation collective des ressources humaines dans un festival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Keramidas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 Association Francophone de Gestion des Ressources Humaines (AGRH)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L’évènementialisation des territoires et ses paradoxes : quelles pratiques pour mobiliser collectivement les ressources humaines ? Le cas d’un festival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Keramidas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Symposium International « Regards croisés sur les transformations de la gestion et des organisations publiques » : Nouvelles Réalités Humaines des administrations et organisations publiques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de l’organisation ambidextre à la rencontre de la mobilisation collective de son équipe. Le cas d’un jeune festival public en perte de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Euro MENA de Management Public, Aix Marseille Université, Groupe Européen pour l’Administration publique, MENAPAR, Mascate (Muscat) – Sultanat d’Oman, </w:t>
            </w:r>
            <w:r>
              <w:rPr/>
              <w:t xml:space="preserve">, Oct 2016,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mobilisation collective des ressources humaines dans une organisation ambidextre en perte de sens. Le cas d’un jeune festival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l’Association Internationale de Recherche en Management Public (AIRMAP)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de la mobilisation collective dans l’organisation évènementielle. Cas d’un jeune festival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« De la théorie à la pratique, quels enjeux aujourd'hui pour le management et le reporting du capital humain ? »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collective des ressources humaines dans les organisations évènementielles : le cas des festivals. Proposition d’un cadre conceptuel et d’un design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l’Association Internationale de Recherche en Management Public (AIRMAP) : "Le management public entre confiance et défiance"</w:t>
            </w:r>
            <w:r>
              <w:rPr/>
              <w:t xml:space="preserve">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cultural event manager can promote the collective mobilization of his team? The Case of a french public festival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Public Administration (EGPA)</w:t>
            </w:r>
            <w:r>
              <w:rPr/>
              <w:t xml:space="preserve">, Aug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satisfaction des publics d’une politique culturelle locale de musiques actuelles: le cas de la Communauté du Pays d’Aix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Culture, patrimoine et savoirs »</w:t>
            </w:r>
            <w:r>
              <w:rPr/>
              <w:t xml:space="preserve">,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renforcement du dialogue interculturel en Méditerranée. Proposition d'un outil d'évaluation à partir du cas de la Fondation Anna Lindh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« Innovation Sociétale et Entrepreneuriale, Gouvernance Territoriale autour de la Méditerranée »,</w:t>
            </w:r>
            <w:r>
              <w:rPr/>
              <w:t xml:space="preserve">, Jul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mega event as dismantled system: challenges, stakes and pitfalls of governance. Comparative analysis of European capitalism of culture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Fouchet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Workshop dei Docenti e dei Ricercatori do Organizzazione Aziendale, Incertezza, creatività e razionalità organizzative</w:t>
            </w:r>
            <w:r>
              <w:rPr/>
              <w:t xml:space="preserve">, 2010,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hal-01802395v1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 management public autrement. Bilan et perspectives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/>
              <w:t xml:space="preserve">Presses Universitaires de Provence. 2023, Collection Espaces Publics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hal-04143442v1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Valeur(s) publique(s) Plaidoyer pour une approche à la Dewey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Ismaïl Bouhachm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Dessiner le management public autrement. Bilan et perspectives</w:t>
            </w:r>
            <w:r>
              <w:rPr/>
              <w:t xml:space="preserve">, Presses Universitaires de Provence,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institutionnelle et l'enjeu du management des paradoxes : le cas du secteur culturel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Keramidas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paradoxes dans le secteur public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recherche francophone à la compréhension du phénomène des mégas évènements. Le cas des Capitales européennes de la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Imane Mohat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Evènements, management et territoires, collection « Public Administration Today - Administration publique aujourd’hui » (ARNAUD C., KERAMIDAS O., PASQUIER M)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recherche francophone à la compréhension du phénomène des mégas évènements. Le cas des Capitales européennes de la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Imane Mohat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Evènements, management et territoires. Aspects managériaux et études de cas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hal-02444944v1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démocratie : Vers un changement de regard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stratégique de territoire « Les industries culturelles et créatives sur le territoire métropolitain d’Aix-Marseille Provence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Bérénice Kubler</w:t>
              </w:r>
            </w:hyperlink>
          </w:p>
          <w:p>
            <w:pPr/>
            <w:r>
              <w:rPr/>
              <w:t xml:space="preserve">Chaire organisations et territoires des arts, de la culture et de la création.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5.3. A MODEL FOR CO-CONSTRUCTION OF A TERRITORIAL CULTURAL STRATEGY DELIVERABLE COGOV -Grant Agreement No. 770591 II. SP4. CHARACTERIZATION OF THE TERRITORIAL LEADERSHIP'S DIMENSIONS PROMOTING CO-CREATION OF THE TERRITORIAL CULTURAL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/>
              <w:t xml:space="preserve">Aix-Marseile Université.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Eliel Markman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/>
              <w:t xml:space="preserve">Aix-Marseile Université.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5.2. INTERIM REPORT ON MANAGEMENT OF STAKEHOLDER GOVERNANCE IN THE CULTURAL FIELD -AIX-MARSEILLE PROVENCE AND LONDON CASES COGOV -Grant Agreement No. 770591 GENERAL INTRODUCTION OF 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Eliel Markman</w:t>
              </w:r>
            </w:hyperlink>
          </w:p>
          <w:p>
            <w:pPr/>
            <w:r>
              <w:rPr/>
              <w:t xml:space="preserve">Aix marseille université.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 Part 2. Strategic Territorial Diagnosis 1 (STD 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/>
              <w:t xml:space="preserve">Aix Marseille Université (AMU).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(AIX-MARSEILLE). Part 1. General Presentation of the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Raphaëlle Peres</w:t>
              </w:r>
            </w:hyperlink>
          </w:p>
          <w:p>
            <w:pPr/>
            <w:r>
              <w:rPr/>
              <w:t xml:space="preserve">Aix Marseille Université.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 Part 3. Strategic Territorial Diagnosis 2 (STD 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/>
              <w:t xml:space="preserve">Aix Marseille Université.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5.1 INTERIM REPORT ON STAKEHOLDER STRATEGIC MANAGEMENT IN THE CULTURAL FIELD (AIX-MARSEILLE) Part 4. Strategic Territorial Diagnosis 3 (STD 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Raphaële Peres</w:t>
              </w:r>
            </w:hyperlink>
          </w:p>
          <w:p>
            <w:pPr/>
            <w:r>
              <w:rPr/>
              <w:t xml:space="preserve">Aix-Marseile Université.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et impacts de la politique culturelle déployée par le Département des Yvelines à partir du 1er janvier 2016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Djelloul Arezki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Chomienne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Versailles Saint Quentin en Yvelines (UVSQ); Université Aix Marseille; IAE de Versailles Saint-Quentin-en-Yvelines ISM; Institut de Management Public et Gouvernance Territoriale - IMPGT.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d’Aix : Quel territoire pour les Musiques Actuelles ? Diagnostic fonctionnel du secteur et des filières Musiques Actuelles. Rapport de l’Axe 3 : Trajectoires d’artistes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/>
              <w:t xml:space="preserve">[Rapport de recherche] Aix Marseille Université; Institut de Management Public et Gouvernance Territoriale.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d’Aix : Quel territoire pour les Musiques Actuelles ? Diagnostic fonctionnel du secteur et des filières Musiques Actuelles.Rapport de l’Axe 2 : Les publics de musiques actuelles de la CPA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/>
              <w:t xml:space="preserve">[Rapport de recherche] Aix Marseille Université; Institut de Management Public et Gouvernance Territoriale.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d’Aix : Quel territoire pour les Musiques Actuelles ? Diagnostic fonctionnel du secteur et des filières Musiques Actuelles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/>
              <w:t xml:space="preserve">[Rapport de recherche] Aix Marseille Université; Institut de Management Public et Gouvernance Territoriale.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d’Aix : Quel territoire pour les Musiques Actuelles ? Diagnostic fonctionnel du secteur et des filières Musiques Actuelles. Rapport de l’Axe 1 : Opérateurs du territoire : état des lieux, attentes et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/>
              <w:t xml:space="preserve">[Rapport de recherche] Aix Marseille Université; Institut de Management Public et Gouvernance Territoriale.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théorisation de l'attractivité territoriale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/>
              <w:t xml:space="preserve">Sciences de l'Homme et Société. AMU - Aix Marseille Université; IMPGT,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tel-02068909v2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A6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51B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07B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ina-soldo" TargetMode="External"/><Relationship Id="rId9" Type="http://schemas.openxmlformats.org/officeDocument/2006/relationships/hyperlink" Target="https://www.idref.fr/168194600" TargetMode="External"/><Relationship Id="rId10" Type="http://schemas.openxmlformats.org/officeDocument/2006/relationships/hyperlink" Target="https://viaf.org/viaf/227459" TargetMode="External"/><Relationship Id="rId11" Type="http://schemas.openxmlformats.org/officeDocument/2006/relationships/hyperlink" Target="mailto:edina.soldo@univ-amu.fr" TargetMode="External"/><Relationship Id="rId12" Type="http://schemas.openxmlformats.org/officeDocument/2006/relationships/hyperlink" Target="https://hal.science/hal-05099751v1" TargetMode="External"/><Relationship Id="rId13" Type="http://schemas.openxmlformats.org/officeDocument/2006/relationships/hyperlink" Target="https://hal.science/search/index/?q=*&amp;authFullName_s=Cassandra Haller" TargetMode="External"/><Relationship Id="rId14" Type="http://schemas.openxmlformats.org/officeDocument/2006/relationships/hyperlink" Target="https://hal.science/search/index/?q=*&amp;authFullName_s=Djelloul Arezki" TargetMode="External"/><Relationship Id="rId15" Type="http://schemas.openxmlformats.org/officeDocument/2006/relationships/hyperlink" Target="https://hal.science/search/index/?q=*&amp;authFullName_s=Edina Soldo" TargetMode="External"/><Relationship Id="rId16" Type="http://schemas.openxmlformats.org/officeDocument/2006/relationships/hyperlink" Target="https://dx.doi.org/10.3917/gmp.132.0055" TargetMode="External"/><Relationship Id="rId17" Type="http://schemas.openxmlformats.org/officeDocument/2006/relationships/hyperlink" Target="https://hal.science/hal-03852419v1" TargetMode="External"/><Relationship Id="rId18" Type="http://schemas.openxmlformats.org/officeDocument/2006/relationships/hyperlink" Target="https://hal.science/search/index/?q=*&amp;authFullName_s=Rapha&#235;le Peres" TargetMode="External"/><Relationship Id="rId19" Type="http://schemas.openxmlformats.org/officeDocument/2006/relationships/hyperlink" Target="https://amu.hal.science/hal-03353535v1" TargetMode="External"/><Relationship Id="rId20" Type="http://schemas.openxmlformats.org/officeDocument/2006/relationships/hyperlink" Target="https://hal.science/search/index/?q=*&amp;authFullName_s=B&#233;r&#233;nice Kubler" TargetMode="External"/><Relationship Id="rId21" Type="http://schemas.openxmlformats.org/officeDocument/2006/relationships/hyperlink" Target="https://amu.hal.science/hal-03541409v1" TargetMode="External"/><Relationship Id="rId22" Type="http://schemas.openxmlformats.org/officeDocument/2006/relationships/hyperlink" Target="https://hal.science/search/index/?q=*&amp;authFullName_s=Laura Carmouze" TargetMode="External"/><Relationship Id="rId23" Type="http://schemas.openxmlformats.org/officeDocument/2006/relationships/hyperlink" Target="https://hal.science/search/index/?q=*&amp;authFullName_s=C&#233;line Du Boys" TargetMode="External"/><Relationship Id="rId24" Type="http://schemas.openxmlformats.org/officeDocument/2006/relationships/hyperlink" Target="https://hal.science/hal-02348973v1" TargetMode="External"/><Relationship Id="rId25" Type="http://schemas.openxmlformats.org/officeDocument/2006/relationships/hyperlink" Target="https://hal.science/search/index/?q=*&amp;authFullName_s=Charl&#232;ne Arnaud" TargetMode="External"/><Relationship Id="rId26" Type="http://schemas.openxmlformats.org/officeDocument/2006/relationships/hyperlink" Target="https://hal.science/hal-01922021v1" TargetMode="External"/><Relationship Id="rId27" Type="http://schemas.openxmlformats.org/officeDocument/2006/relationships/hyperlink" Target="https://hal.science/search/index/?q=*&amp;authFullName_s=Olivier Keramidas" TargetMode="External"/><Relationship Id="rId28" Type="http://schemas.openxmlformats.org/officeDocument/2006/relationships/hyperlink" Target="https://dx.doi.org/10.3917/gmp.063.0015" TargetMode="External"/><Relationship Id="rId29" Type="http://schemas.openxmlformats.org/officeDocument/2006/relationships/hyperlink" Target="https://amu.hal.science/hal-01794403v1" TargetMode="External"/><Relationship Id="rId30" Type="http://schemas.openxmlformats.org/officeDocument/2006/relationships/hyperlink" Target="https://dx.doi.org/10.1177/0020852317723713" TargetMode="External"/><Relationship Id="rId31" Type="http://schemas.openxmlformats.org/officeDocument/2006/relationships/hyperlink" Target="https://hal.science/hal-02350528v1" TargetMode="External"/><Relationship Id="rId32" Type="http://schemas.openxmlformats.org/officeDocument/2006/relationships/hyperlink" Target="https://dx.doi.org/10.7202/1051672ar" TargetMode="External"/><Relationship Id="rId33" Type="http://schemas.openxmlformats.org/officeDocument/2006/relationships/hyperlink" Target="https://hal.science/hal-01807547v1" TargetMode="External"/><Relationship Id="rId34" Type="http://schemas.openxmlformats.org/officeDocument/2006/relationships/hyperlink" Target="https://dx.doi.org/10.3917/vse.202.0041" TargetMode="External"/><Relationship Id="rId35" Type="http://schemas.openxmlformats.org/officeDocument/2006/relationships/hyperlink" Target="https://hal.science/hal-02350529v1" TargetMode="External"/><Relationship Id="rId36" Type="http://schemas.openxmlformats.org/officeDocument/2006/relationships/hyperlink" Target="https://dx.doi.org/10.7202/1030390ar" TargetMode="External"/><Relationship Id="rId37" Type="http://schemas.openxmlformats.org/officeDocument/2006/relationships/hyperlink" Target="https://hal.science/hal-01807601v1" TargetMode="External"/><Relationship Id="rId38" Type="http://schemas.openxmlformats.org/officeDocument/2006/relationships/hyperlink" Target="https://hal.science/search/index/?q=*&amp;authFullName_s=Emmanuelle Moustier" TargetMode="External"/><Relationship Id="rId39" Type="http://schemas.openxmlformats.org/officeDocument/2006/relationships/hyperlink" Target="https://dx.doi.org/10.3917/machr.219.0069" TargetMode="External"/><Relationship Id="rId40" Type="http://schemas.openxmlformats.org/officeDocument/2006/relationships/hyperlink" Target="https://hal.science/hal-02333776v1" TargetMode="External"/><Relationship Id="rId41" Type="http://schemas.openxmlformats.org/officeDocument/2006/relationships/hyperlink" Target="https://dx.doi.org/10.1177/0020852313502154" TargetMode="External"/><Relationship Id="rId42" Type="http://schemas.openxmlformats.org/officeDocument/2006/relationships/hyperlink" Target="https://amu.hal.science/hal-01839507v1" TargetMode="External"/><Relationship Id="rId43" Type="http://schemas.openxmlformats.org/officeDocument/2006/relationships/hyperlink" Target="https://hal.science/search/index/?q=*&amp;authFullName_s=Magalie Marais" TargetMode="External"/><Relationship Id="rId44" Type="http://schemas.openxmlformats.org/officeDocument/2006/relationships/hyperlink" Target="https://hal.science/search/index/?q=*&amp;authFullName_s=Solange Hernandez" TargetMode="External"/><Relationship Id="rId45" Type="http://schemas.openxmlformats.org/officeDocument/2006/relationships/hyperlink" Target="https://dx.doi.org/10.7202/044660ar" TargetMode="External"/><Relationship Id="rId46" Type="http://schemas.openxmlformats.org/officeDocument/2006/relationships/hyperlink" Target="https://hal.science/hal-01807503v1" TargetMode="External"/><Relationship Id="rId47" Type="http://schemas.openxmlformats.org/officeDocument/2006/relationships/hyperlink" Target="https://dx.doi.org/10.4000/developpementdurable.8389" TargetMode="External"/><Relationship Id="rId48" Type="http://schemas.openxmlformats.org/officeDocument/2006/relationships/hyperlink" Target="https://hal.science/hal-04647406v1" TargetMode="External"/><Relationship Id="rId49" Type="http://schemas.openxmlformats.org/officeDocument/2006/relationships/hyperlink" Target="https://hal.science/search/index/?q=*&amp;authFullName_s=Gillian Oriol" TargetMode="External"/><Relationship Id="rId50" Type="http://schemas.openxmlformats.org/officeDocument/2006/relationships/hyperlink" Target="https://hal.science/hal-04647629v1" TargetMode="External"/><Relationship Id="rId51" Type="http://schemas.openxmlformats.org/officeDocument/2006/relationships/hyperlink" Target="https://hal.science/hal-04647634v1" TargetMode="External"/><Relationship Id="rId52" Type="http://schemas.openxmlformats.org/officeDocument/2006/relationships/hyperlink" Target="https://hal.science/hal-04350805v1" TargetMode="External"/><Relationship Id="rId53" Type="http://schemas.openxmlformats.org/officeDocument/2006/relationships/hyperlink" Target="https://hal.science/hal-04350832v1" TargetMode="External"/><Relationship Id="rId54" Type="http://schemas.openxmlformats.org/officeDocument/2006/relationships/hyperlink" Target="https://amu.hal.science/hal-04153427v1" TargetMode="External"/><Relationship Id="rId55" Type="http://schemas.openxmlformats.org/officeDocument/2006/relationships/hyperlink" Target="https://hal.science/hal-03952609v1" TargetMode="External"/><Relationship Id="rId56" Type="http://schemas.openxmlformats.org/officeDocument/2006/relationships/hyperlink" Target="https://hal.science/hal-03966420v1" TargetMode="External"/><Relationship Id="rId57" Type="http://schemas.openxmlformats.org/officeDocument/2006/relationships/hyperlink" Target="https://hal.science/hal-03966717v1" TargetMode="External"/><Relationship Id="rId58" Type="http://schemas.openxmlformats.org/officeDocument/2006/relationships/hyperlink" Target="https://amu.hal.science/hal-03979097v1" TargetMode="External"/><Relationship Id="rId59" Type="http://schemas.openxmlformats.org/officeDocument/2006/relationships/hyperlink" Target="https://hal.science/search/index/?q=*&amp;authFullName_s=Ana&#239;s Saint Jonsson" TargetMode="External"/><Relationship Id="rId60" Type="http://schemas.openxmlformats.org/officeDocument/2006/relationships/hyperlink" Target="https://hal.science/search/index/?q=*&amp;authFullName_s=Elodie Mallor" TargetMode="External"/><Relationship Id="rId61" Type="http://schemas.openxmlformats.org/officeDocument/2006/relationships/hyperlink" Target="https://hal.science/search/index/?q=*&amp;authFullName_s=Lionel Nicod" TargetMode="External"/><Relationship Id="rId62" Type="http://schemas.openxmlformats.org/officeDocument/2006/relationships/hyperlink" Target="https://hal.science/search/index/?q=*&amp;authFullName_s=Christophe Alaux" TargetMode="External"/><Relationship Id="rId63" Type="http://schemas.openxmlformats.org/officeDocument/2006/relationships/hyperlink" Target="https://hal.science/hal-03952628v1" TargetMode="External"/><Relationship Id="rId64" Type="http://schemas.openxmlformats.org/officeDocument/2006/relationships/hyperlink" Target="https://amu.hal.science/hal-03554033v1" TargetMode="External"/><Relationship Id="rId65" Type="http://schemas.openxmlformats.org/officeDocument/2006/relationships/hyperlink" Target="https://hal.science/hal-03298585v1" TargetMode="External"/><Relationship Id="rId66" Type="http://schemas.openxmlformats.org/officeDocument/2006/relationships/hyperlink" Target="https://hal.science/hal-02444946v1" TargetMode="External"/><Relationship Id="rId67" Type="http://schemas.openxmlformats.org/officeDocument/2006/relationships/hyperlink" Target="https://hal.science/search/index/?q=*&amp;authFullName_s=Fouchet Robert" TargetMode="External"/><Relationship Id="rId68" Type="http://schemas.openxmlformats.org/officeDocument/2006/relationships/hyperlink" Target="https://amu.hal.science/hal-02277941v1" TargetMode="External"/><Relationship Id="rId69" Type="http://schemas.openxmlformats.org/officeDocument/2006/relationships/hyperlink" Target="https://hal.science/search/index/?q=*&amp;authFullName_s=L&#233;onard Gourbier" TargetMode="External"/><Relationship Id="rId70" Type="http://schemas.openxmlformats.org/officeDocument/2006/relationships/hyperlink" Target="https://hal.science/hal-02468455v1" TargetMode="External"/><Relationship Id="rId71" Type="http://schemas.openxmlformats.org/officeDocument/2006/relationships/hyperlink" Target="https://hal.science/search/index/?q=*&amp;authFullName_s=Mathilde Dougados" TargetMode="External"/><Relationship Id="rId72" Type="http://schemas.openxmlformats.org/officeDocument/2006/relationships/hyperlink" Target="https://hal.science/search/index/?q=*&amp;authFullName_s=Khaled Saboune" TargetMode="External"/><Relationship Id="rId73" Type="http://schemas.openxmlformats.org/officeDocument/2006/relationships/hyperlink" Target="https://amu.hal.science/hal-02277933v1" TargetMode="External"/><Relationship Id="rId74" Type="http://schemas.openxmlformats.org/officeDocument/2006/relationships/hyperlink" Target="https://hal.science/hal-01859655v1" TargetMode="External"/><Relationship Id="rId75" Type="http://schemas.openxmlformats.org/officeDocument/2006/relationships/hyperlink" Target="https://hal.science/hal-02444951v1" TargetMode="External"/><Relationship Id="rId76" Type="http://schemas.openxmlformats.org/officeDocument/2006/relationships/hyperlink" Target="https://hal.science/hal-01807550v1" TargetMode="External"/><Relationship Id="rId77" Type="http://schemas.openxmlformats.org/officeDocument/2006/relationships/hyperlink" Target="https://hal.science/hal-01807549v1" TargetMode="External"/><Relationship Id="rId78" Type="http://schemas.openxmlformats.org/officeDocument/2006/relationships/hyperlink" Target="https://hal.science/search/index/?q=*&amp;authFullName_s=Keramidas Olivier" TargetMode="External"/><Relationship Id="rId79" Type="http://schemas.openxmlformats.org/officeDocument/2006/relationships/hyperlink" Target="https://hal.science/hal-01807551v1" TargetMode="External"/><Relationship Id="rId80" Type="http://schemas.openxmlformats.org/officeDocument/2006/relationships/hyperlink" Target="https://hal.science/hal-01807553v1" TargetMode="External"/><Relationship Id="rId81" Type="http://schemas.openxmlformats.org/officeDocument/2006/relationships/hyperlink" Target="https://hal.science/hal-01807565v1" TargetMode="External"/><Relationship Id="rId82" Type="http://schemas.openxmlformats.org/officeDocument/2006/relationships/hyperlink" Target="https://hal.science/hal-01807557v1" TargetMode="External"/><Relationship Id="rId83" Type="http://schemas.openxmlformats.org/officeDocument/2006/relationships/hyperlink" Target="https://hal.science/hal-01807558v1" TargetMode="External"/><Relationship Id="rId84" Type="http://schemas.openxmlformats.org/officeDocument/2006/relationships/hyperlink" Target="https://hal.science/hal-01807556v1" TargetMode="External"/><Relationship Id="rId85" Type="http://schemas.openxmlformats.org/officeDocument/2006/relationships/hyperlink" Target="https://hal.science/hal-01819472v1" TargetMode="External"/><Relationship Id="rId86" Type="http://schemas.openxmlformats.org/officeDocument/2006/relationships/hyperlink" Target="https://hal.science/search/index/?q=*&amp;authFullName_s=Sarah Serval" TargetMode="External"/><Relationship Id="rId87" Type="http://schemas.openxmlformats.org/officeDocument/2006/relationships/hyperlink" Target="https://hal.science/hal-01807511v1" TargetMode="External"/><Relationship Id="rId88" Type="http://schemas.openxmlformats.org/officeDocument/2006/relationships/hyperlink" Target="https://amu.hal.science/hal-01802395v1" TargetMode="External"/><Relationship Id="rId89" Type="http://schemas.openxmlformats.org/officeDocument/2006/relationships/hyperlink" Target="https://amu.hal.science/hal-04143442v1" TargetMode="External"/><Relationship Id="rId90" Type="http://schemas.openxmlformats.org/officeDocument/2006/relationships/hyperlink" Target="https://hal.science/search/index/?q=*&amp;authFullName_s=Sophie Lamouroux" TargetMode="External"/><Relationship Id="rId91" Type="http://schemas.openxmlformats.org/officeDocument/2006/relationships/hyperlink" Target="https://amu.hal.science/hal-04164370v1" TargetMode="External"/><Relationship Id="rId92" Type="http://schemas.openxmlformats.org/officeDocument/2006/relationships/hyperlink" Target="https://hal.science/search/index/?q=*&amp;authFullName_s=Isma&#239;l Bouhachm" TargetMode="External"/><Relationship Id="rId93" Type="http://schemas.openxmlformats.org/officeDocument/2006/relationships/hyperlink" Target="https://hal.science/hal-02444941v1" TargetMode="External"/><Relationship Id="rId94" Type="http://schemas.openxmlformats.org/officeDocument/2006/relationships/hyperlink" Target="https://hal.science/hal-01807548v1" TargetMode="External"/><Relationship Id="rId95" Type="http://schemas.openxmlformats.org/officeDocument/2006/relationships/hyperlink" Target="https://hal.science/search/index/?q=*&amp;authFullName_s=Imane Mohat" TargetMode="External"/><Relationship Id="rId96" Type="http://schemas.openxmlformats.org/officeDocument/2006/relationships/hyperlink" Target="https://hal.science/hal-02444944v1" TargetMode="External"/><Relationship Id="rId97" Type="http://schemas.openxmlformats.org/officeDocument/2006/relationships/hyperlink" Target="https://amu.hal.science/hal-01235375v1" TargetMode="External"/><Relationship Id="rId98" Type="http://schemas.openxmlformats.org/officeDocument/2006/relationships/hyperlink" Target="https://hal.science/hal-04311931v1" TargetMode="External"/><Relationship Id="rId99" Type="http://schemas.openxmlformats.org/officeDocument/2006/relationships/hyperlink" Target="https://hal.science/hal-04908497v1" TargetMode="External"/><Relationship Id="rId100" Type="http://schemas.openxmlformats.org/officeDocument/2006/relationships/hyperlink" Target="https://hal.science/hal-04908521v1" TargetMode="External"/><Relationship Id="rId101" Type="http://schemas.openxmlformats.org/officeDocument/2006/relationships/hyperlink" Target="https://hal.science/search/index/?q=*&amp;authFullName_s=Eliel Markman" TargetMode="External"/><Relationship Id="rId102" Type="http://schemas.openxmlformats.org/officeDocument/2006/relationships/hyperlink" Target="https://hal.science/hal-04908509v1" TargetMode="External"/><Relationship Id="rId103" Type="http://schemas.openxmlformats.org/officeDocument/2006/relationships/hyperlink" Target="https://hal.science/hal-04908578v1" TargetMode="External"/><Relationship Id="rId104" Type="http://schemas.openxmlformats.org/officeDocument/2006/relationships/hyperlink" Target="https://hal.science/hal-04908591v1" TargetMode="External"/><Relationship Id="rId105" Type="http://schemas.openxmlformats.org/officeDocument/2006/relationships/hyperlink" Target="https://hal.science/search/index/?q=*&amp;authFullName_s=Rapha&#235;lle Peres" TargetMode="External"/><Relationship Id="rId106" Type="http://schemas.openxmlformats.org/officeDocument/2006/relationships/hyperlink" Target="https://hal.science/hal-04908557v1" TargetMode="External"/><Relationship Id="rId107" Type="http://schemas.openxmlformats.org/officeDocument/2006/relationships/hyperlink" Target="https://hal.science/hal-04908542v1" TargetMode="External"/><Relationship Id="rId108" Type="http://schemas.openxmlformats.org/officeDocument/2006/relationships/hyperlink" Target="https://hal.science/hal-02194648v1" TargetMode="External"/><Relationship Id="rId109" Type="http://schemas.openxmlformats.org/officeDocument/2006/relationships/hyperlink" Target="https://hal.science/search/index/?q=*&amp;authFullName_s=Herv&#233; Chomienne" TargetMode="External"/><Relationship Id="rId110" Type="http://schemas.openxmlformats.org/officeDocument/2006/relationships/hyperlink" Target="https://amu.hal.science/hal-01178052v1" TargetMode="External"/><Relationship Id="rId111" Type="http://schemas.openxmlformats.org/officeDocument/2006/relationships/hyperlink" Target="https://amu.hal.science/hal-01178041v1" TargetMode="External"/><Relationship Id="rId112" Type="http://schemas.openxmlformats.org/officeDocument/2006/relationships/hyperlink" Target="https://amu.hal.science/hal-01177840v1" TargetMode="External"/><Relationship Id="rId113" Type="http://schemas.openxmlformats.org/officeDocument/2006/relationships/hyperlink" Target="https://amu.hal.science/hal-01177972v1" TargetMode="External"/><Relationship Id="rId114" Type="http://schemas.openxmlformats.org/officeDocument/2006/relationships/hyperlink" Target="https://hal.science/search/index/?q=*&amp;authFullName_s=Bruno Tiberghien" TargetMode="External"/><Relationship Id="rId115" Type="http://schemas.openxmlformats.org/officeDocument/2006/relationships/hyperlink" Target="https://amu.hal.science/tel-02068909v2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Edina SOLDO</dc:title>
  <dc:description>CV</dc:description>
  <dc:subject/>
  <cp:keywords/>
  <cp:category/>
  <cp:lastModifiedBy/>
  <dcterms:created xsi:type="dcterms:W3CDTF">2026-05-07T06:50:09+02:00</dcterms:created>
  <dcterms:modified xsi:type="dcterms:W3CDTF">2026-05-07T06:50:09+02:00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