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Édouard Coquet </w:t>
      </w:r>
      <w:r>
        <w:rPr>
          <w:color w:val="641e6e"/>
        </w:rPr>
        <w:t xml:space="preserve">Maître de conférences en histoire contemporaine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edouard-coquet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0000-0001-9509-4801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236404024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40156251688307991045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0000000476958565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 à Sorbonne UniversitéMembre du Centre d'histoire du XIXe siècle (UR3550)</w:t>
      </w:r>
    </w:p>
    <w:p>
      <w:pPr/>
      <w:r>
        <w:rPr/>
        <w:t xml:space="preserve">Domaines de recherche :Histoire politique et religieuse de la France (XIXe-XXe siècles)Histoire du modèle laïque et des relations Église-ÉtatHistoire de la colonisation et de la décolonisationHistoire du christianisme en situation coloniale (en particulier interactions mission-colonisation)Histoire des relations internationales (enjeux religieux des guerres mondiales, traités de paix, entre-deux-guerres)</w:t>
      </w:r>
    </w:p>
    <w:p>
      <w:pPr/>
      <w:r>
        <w:rPr/>
        <w:t xml:space="preserve">Ancien membre de l'École française de Rome, ancien élève de l'École normale supérieure, agrégé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pour ou contre l’Empire ? Missions catholiques et colonies françaises (1918-1930)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2753596603.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⟨10.4000/13dq3⟩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de Mun et la séparation de l'Église et de l'État 1904-1907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2019, 9782204131711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 aux prêtres locaux : enjeux et défis de l’africanisation du clergé catholique, de la fin du XIXe siècle au début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2025/1-2 (426-427),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missionnaires aux prêtres locaux : enjeux et défis de l’africanisation du clergé catholique, de la fin du XIXe siècle au début des années 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2026, N° 426-427 (1-2), pp.7-26.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⟨10.3917/om.426.0008⟩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Guijarro Arribas Delia, Mercier Charles et Raison du Cleuziou Yann (dir.), De la Bonne Presse à Bayard. 150 ans d’histoire d’un groupe de presse et d’édition catholique (1873-2023), Lyon-Montrouge, LARHRA-Bayard, 2024, 444 p., 24,50 €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164 (4), pp.203-205.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⟨10.3917/vin.164.0203⟩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luttes de pouvoir à Hà Nội (1921-1926) : les missionnaires, gardiens de l’ordre colonial face au clergé vietnamien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n° 28 (2), pp.33-50.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⟨10.3917/mond1.228.0033⟩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Kiwanuka: First Bishop of Uganda (1939)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2025, 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⟨10.4000/15cv1⟩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Marialuisa Lucia Sergio, Pio XII e l’indipendenza algerina. La Chiesa cattolica nella decolonizzazione dell’Africa francese, Prefazione di Étienne Fouillloux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pp.285-288.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⟨10.4000/141vl⟩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bataille pour un fauteuil : diplomatie et catholicisme en Syrie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3, pp.54-69.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⟨10.3917/hes.243.0054⟩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Kiwanuka, premier évêque d’Ouganda (1939)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pp.379-399.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⟨10.4000/11r81⟩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africanisation et centralisation : stratégies romaines en Afrique subsaharienne à la fin de l’époque coloniale, années 1930-années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2022/2 (22), pp.111-129.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⟨10.3917/mond1.222.0111⟩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clergé vietnamien par Rome dans l’entre-deux-guerres : transformations conflictuelles du modèle missionnaire et appropriations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2022/1 (414-415), pp.207-229.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⟨10.3917/om.213.0207⟩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Viaene, Bram Cleys, Jan de Maeyer (ed.), Religion, Colonization and Decolonization in Congo, 1885‑1960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239, pp.171-173.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⟨10.4000/rhr.11843⟩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sur le statut religieux de la Sarre (1921-1925) : heurt de logiques entre le Quai d’Orsay et le Vatican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2021, n° 186 (2), pp.47-63.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⟨10.3917/ri.186.0047⟩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‘‘accords’’ originaux entre le Saint-Siège et la France : les négociations sur les biens de mission dans l’espace colonial français, du traité de Versailles aux décrets Mandel (1919-1939)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2020, 54, pp.277-294.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⟨10.32060/AHP.54.2020.277-294⟩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politique de la représentation pontificale en Syrie et au Liban : Frediano Giannini et les Églises orientales face au mandat français (1918-1936)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pp.281-310.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⟨10.1163/18748945-03203005⟩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Africanization and Centralization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Simon Unger-Alvi; Nina Valbousquet. </w:t>
            </w:r>
            <w:r>
              <w:rPr>
                <w:i w:val="1"/>
                <w:iCs w:val="1"/>
              </w:rPr>
              <w:t xml:space="preserve">The Global Pontificate of Pius XII: War and Genocide, Reconstruction and Change, 1939-1958</w:t>
            </w:r>
            <w:r>
              <w:rPr/>
              <w:t xml:space="preserve">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pp.340-357, 2024, 978-1-80539-608-6.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⟨10.2307/jj.14962408.20⟩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promoteur d’une émancipation du cadre colonial : résistances européennes et appropriations locales. L’exemple indochinois (1918-1939)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Hélène Vu Thanh. </w:t>
            </w:r>
            <w:r>
              <w:rPr>
                <w:i w:val="1"/>
                <w:iCs w:val="1"/>
              </w:rPr>
              <w:t xml:space="preserve">Les missions religieuses à l’épreuve des empires coloniaux (XVIe-XXe siècle)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Maisonneuve &amp; Larose/Hémisphères, coll. « Mers et empires »</w:t>
              </w:r>
            </w:hyperlink>
            <w:r>
              <w:rPr/>
              <w:t xml:space="preserve">, p. 329-353, 2022, 978-2377011230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Pope in the Twentieth Century, Change and Continuity: The Example of Benedict XV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Alberto Melloni. </w:t>
            </w:r>
            <w:r>
              <w:rPr>
                <w:i w:val="1"/>
                <w:iCs w:val="1"/>
              </w:rPr>
              <w:t xml:space="preserve">Benedict XV: A Pope in the World of the 'Useless Slaughter' (1914-1918)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pp.1491-1506, 2020, 978-2-503-58289-4.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⟨10.1484/M.STR-EB.5.118844⟩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del papa nel XX secolo, tra rottura e continuità : l’esempio di Benedetto XV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Alberto Melloni. </w:t>
            </w:r>
            <w:r>
              <w:rPr>
                <w:i w:val="1"/>
                <w:iCs w:val="1"/>
              </w:rPr>
              <w:t xml:space="preserve">Benedetto XV : Papa Giacomo Della Chiesa nel mondo dell’« inutile strage »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Società editrice Il Mulino</w:t>
              </w:r>
            </w:hyperlink>
            <w:r>
              <w:rPr/>
              <w:t xml:space="preserve">, 2017, 9788815273178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coloniale et l'Église : remises en cause d'une alliance ambiguë, de 1918 au début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Histoire. Sorbonne Université - Faculté des Lettres; Scuola Normale Superiore di Pisa,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tel-03611122v1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3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coquet" TargetMode="External"/><Relationship Id="rId9" Type="http://schemas.openxmlformats.org/officeDocument/2006/relationships/hyperlink" Target="https://orcid.org/0000-0001-9509-4801" TargetMode="External"/><Relationship Id="rId10" Type="http://schemas.openxmlformats.org/officeDocument/2006/relationships/hyperlink" Target="https://www.idref.fr/236404024" TargetMode="External"/><Relationship Id="rId11" Type="http://schemas.openxmlformats.org/officeDocument/2006/relationships/hyperlink" Target="https://viaf.org/viaf/40156251688307991045" TargetMode="External"/><Relationship Id="rId12" Type="http://schemas.openxmlformats.org/officeDocument/2006/relationships/hyperlink" Target="http://isni.org/isni/0000000476958565" TargetMode="External"/><Relationship Id="rId13" Type="http://schemas.openxmlformats.org/officeDocument/2006/relationships/hyperlink" Target="https://hal.science/hal-04945616v1" TargetMode="External"/><Relationship Id="rId14" Type="http://schemas.openxmlformats.org/officeDocument/2006/relationships/hyperlink" Target="https://hal.science/search/index/?q=*&amp;authFullName_s=&#201;douard Coquet" TargetMode="External"/><Relationship Id="rId15" Type="http://schemas.openxmlformats.org/officeDocument/2006/relationships/hyperlink" Target="https://pur-editions.fr/product/10108/rome-pour-ou-contre-l-empire" TargetMode="External"/><Relationship Id="rId16" Type="http://schemas.openxmlformats.org/officeDocument/2006/relationships/hyperlink" Target="https://dx.doi.org/10.4000/13dq3" TargetMode="External"/><Relationship Id="rId17" Type="http://schemas.openxmlformats.org/officeDocument/2006/relationships/hyperlink" Target="https://hal.science/hal-03611067v1" TargetMode="External"/><Relationship Id="rId18" Type="http://schemas.openxmlformats.org/officeDocument/2006/relationships/hyperlink" Target="https://www.editionsducerf.fr/librairie/livre/18670/albert-de-mun-et-la-separation-de-l-eglise-et-de-l-etat-1904-1907" TargetMode="External"/><Relationship Id="rId19" Type="http://schemas.openxmlformats.org/officeDocument/2006/relationships/hyperlink" Target="https://hal.science/hal-05541773v1" TargetMode="External"/><Relationship Id="rId20" Type="http://schemas.openxmlformats.org/officeDocument/2006/relationships/hyperlink" Target="https://hal.science/search/index/?q=*&amp;authFullName_s=Claude Prudhomme" TargetMode="External"/><Relationship Id="rId21" Type="http://schemas.openxmlformats.org/officeDocument/2006/relationships/hyperlink" Target="https://hal.science/hal-05541768v1" TargetMode="External"/><Relationship Id="rId22" Type="http://schemas.openxmlformats.org/officeDocument/2006/relationships/hyperlink" Target="https://dx.doi.org/10.3917/om.426.0008" TargetMode="External"/><Relationship Id="rId23" Type="http://schemas.openxmlformats.org/officeDocument/2006/relationships/hyperlink" Target="https://hal.science/hal-05021700v1" TargetMode="External"/><Relationship Id="rId24" Type="http://schemas.openxmlformats.org/officeDocument/2006/relationships/hyperlink" Target="https://dx.doi.org/10.3917/vin.164.0203" TargetMode="External"/><Relationship Id="rId25" Type="http://schemas.openxmlformats.org/officeDocument/2006/relationships/hyperlink" Target="https://hal.science/hal-05414212v1" TargetMode="External"/><Relationship Id="rId26" Type="http://schemas.openxmlformats.org/officeDocument/2006/relationships/hyperlink" Target="https://dx.doi.org/10.3917/mond1.228.0033" TargetMode="External"/><Relationship Id="rId27" Type="http://schemas.openxmlformats.org/officeDocument/2006/relationships/hyperlink" Target="https://hal.science/hal-05419202v1" TargetMode="External"/><Relationship Id="rId28" Type="http://schemas.openxmlformats.org/officeDocument/2006/relationships/hyperlink" Target="https://dx.doi.org/10.4000/15cv1" TargetMode="External"/><Relationship Id="rId29" Type="http://schemas.openxmlformats.org/officeDocument/2006/relationships/hyperlink" Target="https://hal.science/hal-05100685v1" TargetMode="External"/><Relationship Id="rId30" Type="http://schemas.openxmlformats.org/officeDocument/2006/relationships/hyperlink" Target="https://dx.doi.org/10.4000/141vl" TargetMode="External"/><Relationship Id="rId31" Type="http://schemas.openxmlformats.org/officeDocument/2006/relationships/hyperlink" Target="https://hal.science/hal-04698573v1" TargetMode="External"/><Relationship Id="rId32" Type="http://schemas.openxmlformats.org/officeDocument/2006/relationships/hyperlink" Target="https://dx.doi.org/10.3917/hes.243.0054" TargetMode="External"/><Relationship Id="rId33" Type="http://schemas.openxmlformats.org/officeDocument/2006/relationships/hyperlink" Target="https://hal.science/hal-04602555v1" TargetMode="External"/><Relationship Id="rId34" Type="http://schemas.openxmlformats.org/officeDocument/2006/relationships/hyperlink" Target="https://dx.doi.org/10.4000/11r81" TargetMode="External"/><Relationship Id="rId35" Type="http://schemas.openxmlformats.org/officeDocument/2006/relationships/hyperlink" Target="https://hal.science/hal-03822475v1" TargetMode="External"/><Relationship Id="rId36" Type="http://schemas.openxmlformats.org/officeDocument/2006/relationships/hyperlink" Target="https://dx.doi.org/10.3917/mond1.222.0111" TargetMode="External"/><Relationship Id="rId37" Type="http://schemas.openxmlformats.org/officeDocument/2006/relationships/hyperlink" Target="https://hal.science/hal-03766487v1" TargetMode="External"/><Relationship Id="rId38" Type="http://schemas.openxmlformats.org/officeDocument/2006/relationships/hyperlink" Target="https://dx.doi.org/10.3917/om.213.0207" TargetMode="External"/><Relationship Id="rId39" Type="http://schemas.openxmlformats.org/officeDocument/2006/relationships/hyperlink" Target="https://hal.science/hal-03611889v1" TargetMode="External"/><Relationship Id="rId40" Type="http://schemas.openxmlformats.org/officeDocument/2006/relationships/hyperlink" Target="https://dx.doi.org/10.4000/rhr.11843" TargetMode="External"/><Relationship Id="rId41" Type="http://schemas.openxmlformats.org/officeDocument/2006/relationships/hyperlink" Target="https://hal.science/hal-03611060v1" TargetMode="External"/><Relationship Id="rId42" Type="http://schemas.openxmlformats.org/officeDocument/2006/relationships/hyperlink" Target="https://dx.doi.org/10.3917/ri.186.0047" TargetMode="External"/><Relationship Id="rId43" Type="http://schemas.openxmlformats.org/officeDocument/2006/relationships/hyperlink" Target="https://hal.science/hal-03691033v1" TargetMode="External"/><Relationship Id="rId44" Type="http://schemas.openxmlformats.org/officeDocument/2006/relationships/hyperlink" Target="https://dx.doi.org/10.32060/AHP.54.2020.277-294" TargetMode="External"/><Relationship Id="rId45" Type="http://schemas.openxmlformats.org/officeDocument/2006/relationships/hyperlink" Target="https://hal.sorbonne-universite.fr/hal-02391678v1" TargetMode="External"/><Relationship Id="rId46" Type="http://schemas.openxmlformats.org/officeDocument/2006/relationships/hyperlink" Target="https://dx.doi.org/10.1163/18748945-03203005" TargetMode="External"/><Relationship Id="rId47" Type="http://schemas.openxmlformats.org/officeDocument/2006/relationships/hyperlink" Target="https://hal.science/hal-04721172v1" TargetMode="External"/><Relationship Id="rId48" Type="http://schemas.openxmlformats.org/officeDocument/2006/relationships/hyperlink" Target="https://www.berghahnbooks.com/title/Unger-AlviWar" TargetMode="External"/><Relationship Id="rId49" Type="http://schemas.openxmlformats.org/officeDocument/2006/relationships/hyperlink" Target="https://dx.doi.org/10.2307/jj.14962408.20" TargetMode="External"/><Relationship Id="rId50" Type="http://schemas.openxmlformats.org/officeDocument/2006/relationships/hyperlink" Target="https://hal.science/hal-03633237v1" TargetMode="External"/><Relationship Id="rId51" Type="http://schemas.openxmlformats.org/officeDocument/2006/relationships/hyperlink" Target="https://www.hemisphereseditions.com/les-missions-religieuses" TargetMode="External"/><Relationship Id="rId52" Type="http://schemas.openxmlformats.org/officeDocument/2006/relationships/hyperlink" Target="https://hal.science/hal-03611061v1" TargetMode="External"/><Relationship Id="rId53" Type="http://schemas.openxmlformats.org/officeDocument/2006/relationships/hyperlink" Target="https://www.brepolsonline.net/doi/abs/10.1484/M.STR-EB.5.118844" TargetMode="External"/><Relationship Id="rId54" Type="http://schemas.openxmlformats.org/officeDocument/2006/relationships/hyperlink" Target="https://dx.doi.org/10.1484/M.STR-EB.5.118844" TargetMode="External"/><Relationship Id="rId55" Type="http://schemas.openxmlformats.org/officeDocument/2006/relationships/hyperlink" Target="https://hal.science/hal-03611072v1" TargetMode="External"/><Relationship Id="rId56" Type="http://schemas.openxmlformats.org/officeDocument/2006/relationships/hyperlink" Target="https://www.mulino.it/isbn/9788815273178" TargetMode="External"/><Relationship Id="rId57" Type="http://schemas.openxmlformats.org/officeDocument/2006/relationships/hyperlink" Target="https://hal.science/tel-0361112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Édouard Coquet</dc:title>
  <dc:description>CV</dc:description>
  <dc:subject/>
  <cp:keywords/>
  <cp:category/>
  <cp:lastModifiedBy/>
  <dcterms:created xsi:type="dcterms:W3CDTF">2026-03-16T05:16:40+01:00</dcterms:created>
  <dcterms:modified xsi:type="dcterms:W3CDTF">2026-03-16T05:16:40+01:00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