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Lynch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l’office du blé ! » L’enjeu du vote paysan lors des élections du Front Populaire. Affiche du centre de propagande des républicains nationaux, sd [1935-1936], d’André Galland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historiographie en « reconversion ». Retour sur trente ans d’historiographie ruraliste du XXe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62, p.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Front paysan : films de luttes et travail syndical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Épouse de… sans profession » : la difficile mise en image de la formation professionnelle des agricultrices (France, 1950-1980)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pp.73-96.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⟨10.4000/histoire-education.6706⟩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La caméra explore les champs – Cinéma et monde rural, 199,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Guerres et mondes ruraux : perspectives historiographiques (1ère et 2nde Guerre mondiale)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- Acteurs, institutions, Interactions : ce que la guerre transforme XXe – XXIe siècle</w:t>
            </w:r>
            <w:r>
              <w:rPr/>
              <w:t xml:space="preserve">, Julien Blanc et Emmanuel Saint-Fuscien,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Grèves, manifestations et conflits dans les campagnes au 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agrégation Histoire moderne &amp; contemporaine</w:t>
            </w:r>
            <w:r>
              <w:rPr/>
              <w:t xml:space="preserve">,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fermières ? Reclasser les femmes rurales au temps de la « révolution silencieuse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Quel État social en milieu rural ? Action sociale, usagers, territoires ruraux (France, XIXe-XXIe siècles)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montrer la modernisation agricole dans les actualités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des actualités cinématographiques pendant la seconde moitié du xxe siècle</w:t>
            </w:r>
            <w:r>
              <w:rPr/>
              <w:t xml:space="preserve">, ANR - Antract,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point of view of French countryside transformation: The example of “Télé Promotion Rural” movies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</w:t>
            </w:r>
            <w:r>
              <w:rPr/>
              <w:t xml:space="preserve">, EURHO confé,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paysans avaient inventés mai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Troubler l'ordre. Engagements contestataires, rencontres et décloisonnements sociaux dans les années 1968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tourmente, les préfets dans la révolution “bruyante” : entre gestion économique et gestion du maintien de l’ordre faces aux mobilisations agricoles du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modernisation de la France (1953-1972)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agricultural pedagogy and cinematographic narrative : the &amp;quot;silent revolution&amp;quot; in the agricultural cinema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cooperative movements in French agriculture (1880-1980)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modernity in the French countryside : the tractor in the films of the Ministry of Agriculture (1920-1960)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2017</w:t>
            </w:r>
            <w:r>
              <w:rPr/>
              <w:t xml:space="preserve">, Sep 2017,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dans le champ : les archives audiovisuelles des sociétés rurales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l’agriculture : nouvelles dynamiques</w:t>
            </w:r>
            <w:r>
              <w:rPr/>
              <w:t xml:space="preserve">, Nov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system in the French Mountains, between collective organisations and state strategy : the Beaufort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2015</w:t>
            </w:r>
            <w:r>
              <w:rPr/>
              <w:t xml:space="preserve">, Sep 2015,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paysans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Poirier</w:t>
              </w:r>
            </w:hyperlink>
          </w:p>
          <w:p>
            <w:pPr/>
            <w:r>
              <w:rPr/>
              <w:t xml:space="preserve">Flammarion, 206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noix de Grenoble, une AOP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187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paysannes. De la terre à la rue. Usages de la violence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Vendémiaire, 2019, 978-2-36358-321-5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199, 2017, La caméra explore les champs – Cinéma et monde rural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réguler les marchés agricoles : entre pilotage national et politique agricole commune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FranceAgriMer / Comité d’histoire des offices agricoles, pp.242, 2017, 9782956323617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Beaufort. Réinventer le fruit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Libel, 2016, 2917659467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marchés agricoles. Le temps des fondateurs, des années 1930 aux années 1950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Edgar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Edgar Leblanc; Édouard Lynch. 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2012, Recherches, 9782200281434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silencieuse à l’écran : jalons pour une «nouvelle histoire» de La transformation de l’agriculture française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dans l’histoire. Mélanges offerts à Jean-Marc Moriceau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peasant struggles under the Third Republic in France: learning and inventing new protest 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Politics in the European Countryside</w:t>
            </w:r>
            <w:r>
              <w:rPr/>
              <w:t xml:space="preserve">, 19, Brepols Publishers, pp.195-211, 2022, Comparative Rural History of the North Sea Area,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⟨10.1484/M.CORN-EB.5.128250⟩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 Représenter le vote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pp.85-100,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⟨10.4000/books.septentrion.102749⟩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vote au village. Télévision et reconfiguration des regards à l’heure de la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Laurent Le Gall, Christophe Granger, Sébastien Vignon (dir.). </w:t>
            </w:r>
            <w:r>
              <w:rPr>
                <w:i w:val="1"/>
                <w:iCs w:val="1"/>
              </w:rPr>
              <w:t xml:space="preserve">Voter au village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alpages communaux au temps de la “révolution silencieuse” : autour du film “Alpages” d’Armand Chartier (1953)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Fabien Locher (dir.). </w:t>
            </w:r>
            <w:r>
              <w:rPr>
                <w:i w:val="1"/>
                <w:iCs w:val="1"/>
              </w:rPr>
              <w:t xml:space="preserve">Pour une histoire environnementale des Communs. Communautés, nature et Institutions. France et Empire français, XVIIe-XXe siècles</w:t>
            </w:r>
            <w:r>
              <w:rPr/>
              <w:t xml:space="preserve">, Champvallon,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des alpages de Savoie : une contribution régionale à l’élaboration de la “loi Montagne&amp;quot; du 9 janvier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Gilles Richard, Sylvie Ollitrault (dir.). </w:t>
            </w:r>
            <w:r>
              <w:rPr>
                <w:i w:val="1"/>
                <w:iCs w:val="1"/>
              </w:rPr>
              <w:t xml:space="preserve">Les années Mitterrand, 1984-1988. L’alternance et la première cohabitation vue des régions</w:t>
            </w:r>
            <w:r>
              <w:rPr/>
              <w:t xml:space="preserve">, , pp.221-232, 2018, 978-2-7535-7313-0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Alain Chatriot; Fabien Conord; Édouard Lynch. </w:t>
            </w:r>
            <w:r>
              <w:rPr>
                <w:i w:val="1"/>
                <w:iCs w:val="1"/>
              </w:rPr>
              <w:t xml:space="preserve">Orienter et réguler les marchés agricoles : entre pilotage national et politique agricole commune</w:t>
            </w:r>
            <w:r>
              <w:rPr/>
              <w:t xml:space="preserve">, FranceAgriMer, pp.13 - 26, 2017, 9782956323600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épurer : un enjeu pour les socialistes dans la France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Noëlline Castagnez, Frédéric Cépède, Gilles Morin et Anne-Laure Olivier (dir.). </w:t>
            </w:r>
            <w:r>
              <w:rPr>
                <w:i w:val="1"/>
                <w:iCs w:val="1"/>
              </w:rPr>
              <w:t xml:space="preserve">Les socialistes français à l’heure de la Libération. Perspectives françaises et européennes (1943-1947)</w:t>
            </w:r>
            <w:r>
              <w:rPr/>
              <w:t xml:space="preserve">, L’Ours/CHS du XXe siècle,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pp.21-30,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Florence Charpigny, Bruno Dumons (dir.). </w:t>
            </w:r>
            <w:r>
              <w:rPr>
                <w:i w:val="1"/>
                <w:iCs w:val="1"/>
              </w:rPr>
              <w:t xml:space="preserve">Rhône-Alpes : La construction d’une région, XIXe-XXe siècles</w:t>
            </w:r>
            <w:r>
              <w:rPr/>
              <w:t xml:space="preserve">, Presses universitaires de Rennes, pp.139-148,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Vichy’s agricultural policy: An “allergy” to fascism or modernity?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/>
              <w:t xml:space="preserve">Lourenzo Fernández Prieto, Juan Pan-Montojo, Miguel Cabo. </w:t>
            </w:r>
            <w:r>
              <w:rPr>
                <w:i w:val="1"/>
                <w:iCs w:val="1"/>
              </w:rPr>
              <w:t xml:space="preserve">Agriculture in the Age of Fascism Authoritarian Technocracy and rural modernization, 1922-1945</w:t>
            </w:r>
            <w:r>
              <w:rPr/>
              <w:t xml:space="preserve">, Brepols,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hal-02089410v1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96316v1" TargetMode="External"/><Relationship Id="rId8" Type="http://schemas.openxmlformats.org/officeDocument/2006/relationships/hyperlink" Target="https://hal.science/search/index/?q=*&amp;authFullName_s=&#201;douard Lynch" TargetMode="External"/><Relationship Id="rId9" Type="http://schemas.openxmlformats.org/officeDocument/2006/relationships/hyperlink" Target="https://univ-lemans.hal.science/hal-05081412v1" TargetMode="External"/><Relationship Id="rId10" Type="http://schemas.openxmlformats.org/officeDocument/2006/relationships/hyperlink" Target="https://hal.science/search/index/?q=*&amp;authFullName_s=Laurent Bourquin" TargetMode="External"/><Relationship Id="rId11" Type="http://schemas.openxmlformats.org/officeDocument/2006/relationships/hyperlink" Target="https://hal.science/search/index/?q=*&amp;authFullName_s=Anne de Mathan" TargetMode="External"/><Relationship Id="rId12" Type="http://schemas.openxmlformats.org/officeDocument/2006/relationships/hyperlink" Target="https://hal.univ-lyon2.fr/hal-04996319v1" TargetMode="External"/><Relationship Id="rId13" Type="http://schemas.openxmlformats.org/officeDocument/2006/relationships/hyperlink" Target="https://hal.univ-lyon2.fr/hal-04995781v1" TargetMode="External"/><Relationship Id="rId14" Type="http://schemas.openxmlformats.org/officeDocument/2006/relationships/hyperlink" Target="https://hal.univ-lyon2.fr/hal-04996330v1" TargetMode="External"/><Relationship Id="rId15" Type="http://schemas.openxmlformats.org/officeDocument/2006/relationships/hyperlink" Target="https://dx.doi.org/10.4000/histoire-education.6706" TargetMode="External"/><Relationship Id="rId16" Type="http://schemas.openxmlformats.org/officeDocument/2006/relationships/hyperlink" Target="https://hal.science/hal-02089384v1" TargetMode="External"/><Relationship Id="rId17" Type="http://schemas.openxmlformats.org/officeDocument/2006/relationships/hyperlink" Target="https://hal.univ-lyon2.fr/hal-05009318v1" TargetMode="External"/><Relationship Id="rId18" Type="http://schemas.openxmlformats.org/officeDocument/2006/relationships/hyperlink" Target="https://hal.univ-lyon2.fr/hal-05009306v1" TargetMode="External"/><Relationship Id="rId19" Type="http://schemas.openxmlformats.org/officeDocument/2006/relationships/hyperlink" Target="https://hal.univ-lyon2.fr/hal-05009296v1" TargetMode="External"/><Relationship Id="rId20" Type="http://schemas.openxmlformats.org/officeDocument/2006/relationships/hyperlink" Target="https://hal.univ-lyon2.fr/hal-05009329v1" TargetMode="External"/><Relationship Id="rId21" Type="http://schemas.openxmlformats.org/officeDocument/2006/relationships/hyperlink" Target="https://hal.univ-lyon2.fr/hal-05038740v1" TargetMode="External"/><Relationship Id="rId22" Type="http://schemas.openxmlformats.org/officeDocument/2006/relationships/hyperlink" Target="https://hal.science/hal-02092493v1" TargetMode="External"/><Relationship Id="rId23" Type="http://schemas.openxmlformats.org/officeDocument/2006/relationships/hyperlink" Target="https://hal.science/hal-02092499v1" TargetMode="External"/><Relationship Id="rId24" Type="http://schemas.openxmlformats.org/officeDocument/2006/relationships/hyperlink" Target="https://hal.science/hal-02092506v1" TargetMode="External"/><Relationship Id="rId25" Type="http://schemas.openxmlformats.org/officeDocument/2006/relationships/hyperlink" Target="https://hal.science/hal-02092504v1" TargetMode="External"/><Relationship Id="rId26" Type="http://schemas.openxmlformats.org/officeDocument/2006/relationships/hyperlink" Target="https://hal.science/hal-02092505v1" TargetMode="External"/><Relationship Id="rId27" Type="http://schemas.openxmlformats.org/officeDocument/2006/relationships/hyperlink" Target="https://hal.science/hal-02092474v1" TargetMode="External"/><Relationship Id="rId28" Type="http://schemas.openxmlformats.org/officeDocument/2006/relationships/hyperlink" Target="https://hal.science/hal-02092507v1" TargetMode="External"/><Relationship Id="rId29" Type="http://schemas.openxmlformats.org/officeDocument/2006/relationships/hyperlink" Target="https://hal.univ-lyon2.fr/hal-04996323v1" TargetMode="External"/><Relationship Id="rId30" Type="http://schemas.openxmlformats.org/officeDocument/2006/relationships/hyperlink" Target="https://hal.science/search/index/?q=*&amp;authFullName_s=Agn&#232;s Poirier" TargetMode="External"/><Relationship Id="rId31" Type="http://schemas.openxmlformats.org/officeDocument/2006/relationships/hyperlink" Target="https://hal.univ-lyon2.fr/hal-04996325v1" TargetMode="External"/><Relationship Id="rId32" Type="http://schemas.openxmlformats.org/officeDocument/2006/relationships/hyperlink" Target="https://hal.science/hal-02089372v1" TargetMode="External"/><Relationship Id="rId33" Type="http://schemas.openxmlformats.org/officeDocument/2006/relationships/hyperlink" Target="https://hal.science/hal-02089389v1" TargetMode="External"/><Relationship Id="rId34" Type="http://schemas.openxmlformats.org/officeDocument/2006/relationships/hyperlink" Target="https://sciencespo.hal.science/hal-04313807v1" TargetMode="External"/><Relationship Id="rId35" Type="http://schemas.openxmlformats.org/officeDocument/2006/relationships/hyperlink" Target="https://hal.science/search/index/?q=*&amp;authFullName_s=Alain Chatriot" TargetMode="External"/><Relationship Id="rId36" Type="http://schemas.openxmlformats.org/officeDocument/2006/relationships/hyperlink" Target="https://hal.science/search/index/?q=*&amp;authFullName_s=Fabien Conord" TargetMode="External"/><Relationship Id="rId37" Type="http://schemas.openxmlformats.org/officeDocument/2006/relationships/hyperlink" Target="https://hal.science/hal-02089380v1" TargetMode="External"/><Relationship Id="rId38" Type="http://schemas.openxmlformats.org/officeDocument/2006/relationships/hyperlink" Target="https://sciencespo.hal.science/hal-03256763v1" TargetMode="External"/><Relationship Id="rId39" Type="http://schemas.openxmlformats.org/officeDocument/2006/relationships/hyperlink" Target="https://hal.science/search/index/?q=*&amp;authFullName_s=Edgar Leblanc" TargetMode="External"/><Relationship Id="rId40" Type="http://schemas.openxmlformats.org/officeDocument/2006/relationships/hyperlink" Target="http://www.armand-colin.com/organiser-les-marches-agricoles-le-temps-des-fondateurs-9782200281434" TargetMode="External"/><Relationship Id="rId41" Type="http://schemas.openxmlformats.org/officeDocument/2006/relationships/hyperlink" Target="https://hal.univ-lyon2.fr/hal-04996322v1" TargetMode="External"/><Relationship Id="rId42" Type="http://schemas.openxmlformats.org/officeDocument/2006/relationships/hyperlink" Target="https://hal.univ-lyon2.fr/hal-04996331v1" TargetMode="External"/><Relationship Id="rId43" Type="http://schemas.openxmlformats.org/officeDocument/2006/relationships/hyperlink" Target="https://dx.doi.org/10.1484/M.CORN-EB.5.128250" TargetMode="External"/><Relationship Id="rId44" Type="http://schemas.openxmlformats.org/officeDocument/2006/relationships/hyperlink" Target="https://hal.univ-lyon2.fr/hal-04996328v1" TargetMode="External"/><Relationship Id="rId45" Type="http://schemas.openxmlformats.org/officeDocument/2006/relationships/hyperlink" Target="https://dx.doi.org/10.4000/books.septentrion.102749" TargetMode="External"/><Relationship Id="rId46" Type="http://schemas.openxmlformats.org/officeDocument/2006/relationships/hyperlink" Target="https://hal.science/hal-02089402v1" TargetMode="External"/><Relationship Id="rId47" Type="http://schemas.openxmlformats.org/officeDocument/2006/relationships/hyperlink" Target="https://hal.science/hal-02092452v1" TargetMode="External"/><Relationship Id="rId48" Type="http://schemas.openxmlformats.org/officeDocument/2006/relationships/hyperlink" Target="https://hal.science/hal-02092462v1" TargetMode="External"/><Relationship Id="rId49" Type="http://schemas.openxmlformats.org/officeDocument/2006/relationships/hyperlink" Target="https://hal.science/hal-03380473v1" TargetMode="External"/><Relationship Id="rId50" Type="http://schemas.openxmlformats.org/officeDocument/2006/relationships/hyperlink" Target="https://hal.science/hal-02092485v1" TargetMode="External"/><Relationship Id="rId51" Type="http://schemas.openxmlformats.org/officeDocument/2006/relationships/hyperlink" Target="https://hal.science/hal-02089406v1" TargetMode="External"/><Relationship Id="rId52" Type="http://schemas.openxmlformats.org/officeDocument/2006/relationships/hyperlink" Target="https://hal.science/hal-02089411v1" TargetMode="External"/><Relationship Id="rId53" Type="http://schemas.openxmlformats.org/officeDocument/2006/relationships/hyperlink" Target="https://hal.science/hal-0208941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Lynch</dc:title>
  <dc:description>CV</dc:description>
  <dc:subject/>
  <cp:keywords/>
  <cp:category/>
  <cp:lastModifiedBy/>
  <dcterms:created xsi:type="dcterms:W3CDTF">2026-03-29T18:30:50+02:00</dcterms:created>
  <dcterms:modified xsi:type="dcterms:W3CDTF">2026-03-29T18:30:50+02:00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