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Edwige Keller-Rahbe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CV temporaire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crois déjà les entendre dire que je viole le respect dû à la sacrée Antiquité » Mme de Villedieu et la galanterie des anciens, ou le savoir-faire d'une mondaine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2012, 77 (1),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⟨10.3917/licla.077.0161⟩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hal-01706038v1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‘Je crois déjà les entendre dire que je viole le respect dû à la sacrée Antiquité’ : Mme de Villedieu et la galanterie des Anciens, ou le savoir faire d’une mondaine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2012, La galanterie des anciens, 77 (1), pp.161-175.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⟨10.3917/licla.077.0161⟩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halshs-01177584v1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XVIIe siècle dans la littérature pour la jeunesse contemporaine : patrimoine, symbolique, imaginaire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Pérouse-Battelo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2012, 39 (77), pp.307-319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halshs-00802058v1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usages du privilège d'auteur chez Mme de Villedieu et quelques autres femmes de lettres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et critiques. Revue internationale d'étude et de réception critique des œuvres littéraires de langue française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hal-02436212v1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parole historique au XVIIe siècle : stratégies de deux romanciers-historiens, Mme de Villedieu et Saint-Réal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2010, 246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⟨10.3917/dss.101.0119⟩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hal-01706042v1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Villedieu, ou les avatars d'un nom d'écrivain(e)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2007, N° 61, pp.5-32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halshs-00347585v1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Villedieu, ou les avatars d’un nom d’écrivain(e)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Grande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2007, 61, pp.5-32.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⟨10.3917/licla.061.0005⟩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Villedieu, ou les avatars d'un nom d'écrivain(e)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Grande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2006, 61 (3),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⟨10.3917/licla.061.0005⟩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hal-01706046v1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avatars du modèle héroïque dans &amp;quot;Dom Carlos&amp;quot; (1672) de Saint-Réal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2005, N° 20, pp.149- 170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halshs-00428801v1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Vanité et création romanesque dans la seconde moitié du XVII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2005, 56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⟨10.3917/licla.056.0245⟩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hal-01706049v1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et matrimoine local : le cas du Brutus (1690) de Catherine Bernard au Festival national Corneille de Barentin en 1972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théâtre, lieu d’affrontement politique et social, du Cid à Hernani (1638 1830)</w:t>
            </w:r>
            <w:r>
              <w:rPr/>
              <w:t xml:space="preserve">, Tomek Wysłobocki, Sep 2018, Wrocław,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hal-01918433v1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Visibilité/invisibilité des femmes dans le marché du livre et de l’édition au XVIIe siècle : ce que nous apprennent les registres d’inscription des privilèges de la Communauté des libraires et imprimeurs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Visibilité, invisibilité des savoirs des femmes. Dynamiques et stratégies à l’œuvre, Colloque international et interdisciplinaire</w:t>
            </w:r>
            <w:r>
              <w:rPr/>
              <w:t xml:space="preserve">, Claire Delahaye, Isabelle Mornat, Caroline Trotot, Nov 2018, Université Paris Est Marne la Vallée (UPEM),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hal-01918439v1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dramaturges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Astrid</w:t>
            </w:r>
            <w:r>
              <w:rPr/>
              <w:t xml:space="preserve">, (Association Trévoux Imprimerie Dictionnaire), en partenariat avec la Médiathèque de Trévoux, Mar 2018, Trévoux,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hal-01813894v1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dramaturges du XVIIe siècle, ou les grandes oubliées de l’histoire littéraire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de femmes, Festival international des écrits de femmes (FIEF), 7e édition, Manifestation organisée par la Maison de Colette</w:t>
            </w:r>
            <w:r>
              <w:rPr/>
              <w:t xml:space="preserve">, Frédéric Maget, Oct 2018, Saint Sauveur-en Puisaye,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hal-01918436v1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Favori (1665-2015), de Mme de Villedieu, une tragi-comédie du succès à l’oubli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d’un anniversaire (1665-2015) : représenter, lire et éditer Le Favori de Marie-Catherine Desjardins de Villedieu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hal-01813872v1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théâtre ! ma fille ! Actrices en romancie aux XVIIe et 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Gendered Century</w:t>
            </w:r>
            <w:r>
              <w:rPr/>
              <w:t xml:space="preserve">, 2009, London, Royaume-Uni,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halshs-01176984v1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Privilèges d'auteurs et d'autrices en France (XVIe-XVIIe siècles). Anthologie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Éditions Classiques Garnier, pp.568, 2017, 978-2-406-05986-8.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⟨10.15122/isbn.978-2-406-05988-2⟩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halshs-01706437v1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Privilèges de librairie en France et en Europe XVIe-XVIIe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2017, 978-2-406-05983-7.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⟨10.15122/isbn.978-2-406-05985-1⟩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halshs-01706444v1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arrière-boutiques de la littérature : auteurs et imprimeurs-libraires aux XVIe et 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/>
              <w:t xml:space="preserve">Presses universitaires du Mirail, pp.262,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halshs-01055221v1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Madame de Villedieu et le théâtre. Actes du colloque de Lyon (11 et 12 septembre 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Grande</w:t>
              </w:r>
            </w:hyperlink>
          </w:p>
          <w:p>
            <w:pPr/>
            <w:r>
              <w:rPr/>
              <w:t xml:space="preserve">Narr Verlag, pp.244,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halshs-00550769v1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Madame de Villedieu ou les audaces du roman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Grande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/>
              <w:t xml:space="preserve">Honoré Champion, pp.308,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halshs-00347557v1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galanteries grenadines / Marie de Villedieu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/>
              <w:t xml:space="preserve">Publications de l'Université de Saint-Etienne, pp.222, 2006, Textes et contre-textes, 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halshs-00313029v1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Madame de Villedieu romancière : nouvelles perspectives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/>
              <w:t xml:space="preserve">Presses universitaires de Lyon, pp.300, 2004, XI-XVI littérature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halshs-00428800v1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manuscrit au web : actualisations et circulation des Fables, ou Histoires allégoriques dédiées au roy par Madame de Villedieu (1670)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/>
              <w:t xml:space="preserve">Marie-Gabrielle Lallemand et Miriam Speyer (dir.). </w:t>
            </w:r>
            <w:r>
              <w:rPr>
                <w:i w:val="1"/>
                <w:iCs w:val="1"/>
              </w:rPr>
              <w:t xml:space="preserve">Usages du copier-coller aux XVIe et XVIIe siècles) : extraire, réemployer, recomposer</w:t>
            </w:r>
            <w:r>
              <w:rPr/>
              <w:t xml:space="preserve">, Presses universitaires de Caen, pp.179-198, 2021, 978-2-38185-012-2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hal-03272441v1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[La Caritée ou la Cyprienne Amoureuse. Divisée en trois parties marquées des noms des trois Graces, p. 275 280 ; Desespoirs amoureux, Avec quelques lettres amoureuses, et Poesies : Par le Sieur Colletet, p. 382 385 ; Les Fidelles et constantes amours de Lisdamas et de Cleonimphe, par Henry Du Lisdam, reveu et corrigé de nouveau, p. 506 510 ; Le Fléau d’Amour, descouvrant ses artifices, et la façon honorable d’aymer Par Richard de Romany]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/>
              <w:t xml:space="preserve">Greiner, Frank. </w:t>
            </w:r>
            <w:r>
              <w:rPr>
                <w:i w:val="1"/>
                <w:iCs w:val="1"/>
              </w:rPr>
              <w:t xml:space="preserve">Fictions narratives en prose de l'âge baroque : répertoire analytique. Deuxième partie, 1611-1623</w:t>
            </w:r>
            <w:r>
              <w:rPr/>
              <w:t xml:space="preserve">, 3, Classiques Garnier, 2014, Lire le XVIIe siècle. Série Romans, contes et nouvelles, 978-2-8124-1283-7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halshs-01177155v1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Satire X de Boileau (1694) : réponses, apologies et critiques (avec extraits des textes suivants : Dialogue ou Satire X du Sieur D*** [Boileau-Despréaux (1636 1711)] ; L’Apologie des femmes. Par Monsieur P** [Charles Perrault (1628-1703)] ; [Jacques Pradon (1632-1698)], Réponse à la satire X du Sieur D*** ; Épistre à Monsieur D** sur son dialogue ou Satire Xme contre les femmes par le Sr. G** et Apologie pour Mr. Despreaux, ou Nouvelles satyres contre les femmes [François Gacon (1667-1725)])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/>
              <w:t xml:space="preserve">Haase-Dubosc, Danielle and Henneau, Marie-Élisabeth. </w:t>
            </w:r>
            <w:r>
              <w:rPr>
                <w:i w:val="1"/>
                <w:iCs w:val="1"/>
              </w:rPr>
              <w:t xml:space="preserve">Revisiter la "querelle des femmes" : discours sur l'égalité-inégalité des sexes, de 1600 à 1750</w:t>
            </w:r>
            <w:r>
              <w:rPr/>
              <w:t xml:space="preserve">, 2 (9), Publications de l'Université de Saint-Étienne, 2013, pp.121 137, 2013, L'École du genre. Nouvelles recherches, 978-2-86272-628-1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halshs-01177526v1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 du XVIIe siècle sur la scène contemporaine : Les Désordres de l’amour, La Princesse de Clèves et les Lettres portugaises par Louise Doutreligne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/>
              <w:t xml:space="preserve">Douzou, Catherine and Greiner, Frank. </w:t>
            </w:r>
            <w:r>
              <w:rPr>
                <w:i w:val="1"/>
                <w:iCs w:val="1"/>
              </w:rPr>
              <w:t xml:space="preserve">Le roman mis en scène: actes du colloque organisé à Lille les 20 et 21 mai 2010</w:t>
            </w:r>
            <w:r>
              <w:rPr/>
              <w:t xml:space="preserve">, 1, Classiques Garnier, pp.233-246, 2012, Lire le XVIIe siècle. Série Romans, contes et nouvelles, 978-2-8124-0809-0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halshs-01177702v1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Molière pour les collégiens français ? Portraits du dramaturge dans la littérature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/>
              <w:t xml:space="preserve">Poirson, Martial. </w:t>
            </w:r>
            <w:r>
              <w:rPr>
                <w:i w:val="1"/>
                <w:iCs w:val="1"/>
              </w:rPr>
              <w:t xml:space="preserve">Ombres de Molière : naissance d'un mythe littéraire à travers ses avatars du XVIIe siècle à nos jours</w:t>
            </w:r>
            <w:r>
              <w:rPr/>
              <w:t xml:space="preserve">, A. Colin, pp.417-438, 2012, Recherches, 978-2-200-27715-4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halshs-01177875v1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notices biographiques d’une ‘courtisane des lettres’ (XVIIe XXIe siècle) : Marie Catherine Desjardins/Madame de Villedieu (1640 ? 1683)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/>
              <w:t xml:space="preserve">Mombert, Sarah and Rosellini, Michèle. </w:t>
            </w:r>
            <w:r>
              <w:rPr>
                <w:i w:val="1"/>
                <w:iCs w:val="1"/>
              </w:rPr>
              <w:t xml:space="preserve">Usages des vies : le biographique hier et aujourd'hui</w:t>
            </w:r>
            <w:r>
              <w:rPr/>
              <w:t xml:space="preserve">, Presses universitaires du Mirail, pp.295 336, 2012, Cribles XVIe-XVIIIe, 978-2-8107-0206-0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halshs-01177359v1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/>
              <w:t xml:space="preserve">Keller-Rahbé, Edwige and Pérouse, Marie. </w:t>
            </w:r>
            <w:r>
              <w:rPr>
                <w:i w:val="1"/>
                <w:iCs w:val="1"/>
              </w:rPr>
              <w:t xml:space="preserve">Les représentations du XVIIe siècle dans la littérature pour la jeunesse contemporaine : patrimoine, symbolique, imaginaire</w:t>
            </w:r>
            <w:r>
              <w:rPr/>
              <w:t xml:space="preserve">, XXXIX (77), Gunter Narr, pp.307 318, 2012, Papers on French seventeenth century literature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halshs-01177871v1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Molière pour les collégiens français ? Portraits du dramaturge dans la littérature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/>
              <w:t xml:space="preserve">Armand Colin. </w:t>
            </w:r>
            <w:r>
              <w:rPr>
                <w:i w:val="1"/>
                <w:iCs w:val="1"/>
              </w:rPr>
              <w:t xml:space="preserve">Ombres de Molière. Naissance d’un mythe littéraire à travers ses avatars du XVIIe siècle à nos jours</w:t>
            </w:r>
            <w:r>
              <w:rPr/>
              <w:t xml:space="preserve">, pp. 415-438, 2012, 9782200277154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hal-01706036v1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Thalassie (île 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/>
              <w:t xml:space="preserve">Pioffet, Marie-Christine and Maher, Daniel and Laquerre, Marie-Lise. </w:t>
            </w:r>
            <w:r>
              <w:rPr>
                <w:i w:val="1"/>
                <w:iCs w:val="1"/>
              </w:rPr>
              <w:t xml:space="preserve">Dictionnaire analytique des toponymes imaginaires dans la littérature narrative de langue française, 1605-1711 / François Hédelin Aubignac</w:t>
            </w:r>
            <w:r>
              <w:rPr/>
              <w:t xml:space="preserve">, Presses de l’Université de Laval, pp.480-485, 2011, Les collections de la République des Lettres, 978-2-7637-8756-5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halshs-01177720v1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de Théras dans Les Annales galantes de Grèce (1687) de Madame de Villedieu. Une réécriture libertine d’Hérodote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/>
              <w:t xml:space="preserve">Zonza, Christian Barthélémy. </w:t>
            </w:r>
            <w:r>
              <w:rPr>
                <w:i w:val="1"/>
                <w:iCs w:val="1"/>
              </w:rPr>
              <w:t xml:space="preserve">L'Ile au XVIIe siècle : jeux et enjeux</w:t>
            </w:r>
            <w:r>
              <w:rPr/>
              <w:t xml:space="preserve">, 190, Gunter Narr, pp.205 223, 2010, Biblio 17, 978-3-8233-6578-5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halshs-01177287v1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usages du privilège d’auteur chez Mme de Villedieu et quelques autres femmes de lettres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/>
              <w:t xml:space="preserve">Zaiser, Rainer. </w:t>
            </w:r>
            <w:r>
              <w:rPr>
                <w:i w:val="1"/>
                <w:iCs w:val="1"/>
              </w:rPr>
              <w:t xml:space="preserve">Écrivaines du XVIIe siècle</w:t>
            </w:r>
            <w:r>
              <w:rPr/>
              <w:t xml:space="preserve">, 35, Gunter Narr Verlag, pp.69-94, 2010, Œuvres et critiques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halshs-01177183v1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Mme de Villedieu, la “poule aux œufs d’or” de Claude Barbin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/>
              <w:t xml:space="preserve">Keller-Rahbé, Edwige. </w:t>
            </w:r>
            <w:r>
              <w:rPr>
                <w:i w:val="1"/>
                <w:iCs w:val="1"/>
              </w:rPr>
              <w:t xml:space="preserve">Les arrière-boutiques de la littérature : auteurs et imprimeurs-libraires aux XVIe et XVIIe siècles</w:t>
            </w:r>
            <w:r>
              <w:rPr/>
              <w:t xml:space="preserve">, Presses universitaires du Mirail, pp.87-111, 2010, Cribles XVIe XVIIIe, 978-2-8107-0118-6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halshs-01177378v1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parole historique au XVIIe siècle : stratégies de deux romanciers historiens, Mme de Villedieu et Saint Réal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/>
              <w:t xml:space="preserve">Guion, Béatrice and Poulouin, Claudine. </w:t>
            </w:r>
            <w:r>
              <w:rPr>
                <w:i w:val="1"/>
                <w:iCs w:val="1"/>
              </w:rPr>
              <w:t xml:space="preserve">Faire lire l'histoire</w:t>
            </w:r>
            <w:r>
              <w:rPr/>
              <w:t xml:space="preserve">, 246, Presses universitaires de France, pp.119-142, 2010, XVIIe siècle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halshs-01177807v1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Mme de Villedieu et le théâtre. 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Grande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/>
              <w:t xml:space="preserve">Nathalie Grande; Edwige Keller-Rahbé. </w:t>
            </w:r>
            <w:r>
              <w:rPr>
                <w:i w:val="1"/>
                <w:iCs w:val="1"/>
              </w:rPr>
              <w:t xml:space="preserve">Madame de Villedieu et le théâtre. Actes du colloque de Lyon (11 et 12 septembre 2008)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Gunter Narr Verlag</w:t>
              </w:r>
            </w:hyperlink>
            <w:r>
              <w:rPr/>
              <w:t xml:space="preserve">, pp.7-11, 2008, 978-3-8233-6532-7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hal-04308942v1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indicative sur les femmes dramaturges d'Ancien Régime (XVIe-XVIIe-XVIIIe siècles) ; Colloque-festival, Lyon, 15-17 nov. 2023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Mangeant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hal-04025891v1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Madame Dacier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Eliane Itti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hal-01918440v1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Madame de Villedieu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/>
              <w:t xml:space="preserve">2007, http://recherche.univ-lyon2.fr/grac/rubrique.php3?id_rubrique=5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halshs-00423187v1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actrices aux XVIIe et XVIIIe siècles : mise en perspective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halshs-01181671v1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Fables au féminin : le cas des Fables ou Histoires allégoriques (1670) de Mme de Villedieu (1640 ?-1683)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halshs-01181686v1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Libraires en représentation, représentations de libraires au XVIIe siècle », Séminaire « Qui écrit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halshs-01181730v1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usages du privilège d’auteur chez Mme de Villedieu et quelques autres femmes de lettres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halshs-01181734v1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06038v1" TargetMode="External"/><Relationship Id="rId8" Type="http://schemas.openxmlformats.org/officeDocument/2006/relationships/hyperlink" Target="https://hal.science/search/index/?q=*&amp;authFullName_s=Edwige Keller-Rahb&#233;" TargetMode="External"/><Relationship Id="rId9" Type="http://schemas.openxmlformats.org/officeDocument/2006/relationships/hyperlink" Target="https://dx.doi.org/10.3917/licla.077.0161" TargetMode="External"/><Relationship Id="rId10" Type="http://schemas.openxmlformats.org/officeDocument/2006/relationships/hyperlink" Target="https://shs.hal.science/halshs-01177584v1" TargetMode="External"/><Relationship Id="rId11" Type="http://schemas.openxmlformats.org/officeDocument/2006/relationships/hyperlink" Target="https://shs.hal.science/halshs-00802058v1" TargetMode="External"/><Relationship Id="rId12" Type="http://schemas.openxmlformats.org/officeDocument/2006/relationships/hyperlink" Target="https://hal.science/search/index/?q=*&amp;authFullName_s=Marie P&#233;rouse-Battelo" TargetMode="External"/><Relationship Id="rId13" Type="http://schemas.openxmlformats.org/officeDocument/2006/relationships/hyperlink" Target="https://hal.science/hal-02436212v1" TargetMode="External"/><Relationship Id="rId14" Type="http://schemas.openxmlformats.org/officeDocument/2006/relationships/hyperlink" Target="https://hal.science/hal-01706042v1" TargetMode="External"/><Relationship Id="rId15" Type="http://schemas.openxmlformats.org/officeDocument/2006/relationships/hyperlink" Target="https://dx.doi.org/10.3917/dss.101.0119" TargetMode="External"/><Relationship Id="rId16" Type="http://schemas.openxmlformats.org/officeDocument/2006/relationships/hyperlink" Target="https://shs.hal.science/halshs-00347585v1" TargetMode="External"/><Relationship Id="rId17" Type="http://schemas.openxmlformats.org/officeDocument/2006/relationships/hyperlink" Target="https://hal.science/search/index/?q=*&amp;authFullName_s=Nathalie Grande" TargetMode="External"/><Relationship Id="rId18" Type="http://schemas.openxmlformats.org/officeDocument/2006/relationships/hyperlink" Target="https://hal.science/hal-04308779v1" TargetMode="External"/><Relationship Id="rId19" Type="http://schemas.openxmlformats.org/officeDocument/2006/relationships/hyperlink" Target="https://dx.doi.org/10.3917/licla.061.0005" TargetMode="External"/><Relationship Id="rId20" Type="http://schemas.openxmlformats.org/officeDocument/2006/relationships/hyperlink" Target="https://hal.science/hal-01706046v1" TargetMode="External"/><Relationship Id="rId21" Type="http://schemas.openxmlformats.org/officeDocument/2006/relationships/hyperlink" Target="https://shs.hal.science/halshs-00428801v1" TargetMode="External"/><Relationship Id="rId22" Type="http://schemas.openxmlformats.org/officeDocument/2006/relationships/hyperlink" Target="https://hal.science/hal-01706049v1" TargetMode="External"/><Relationship Id="rId23" Type="http://schemas.openxmlformats.org/officeDocument/2006/relationships/hyperlink" Target="https://dx.doi.org/10.3917/licla.056.0245" TargetMode="External"/><Relationship Id="rId24" Type="http://schemas.openxmlformats.org/officeDocument/2006/relationships/hyperlink" Target="https://hal.science/hal-01918433v1" TargetMode="External"/><Relationship Id="rId25" Type="http://schemas.openxmlformats.org/officeDocument/2006/relationships/hyperlink" Target="https://hal.science/hal-01918439v1" TargetMode="External"/><Relationship Id="rId26" Type="http://schemas.openxmlformats.org/officeDocument/2006/relationships/hyperlink" Target="https://hal.science/hal-01813894v1" TargetMode="External"/><Relationship Id="rId27" Type="http://schemas.openxmlformats.org/officeDocument/2006/relationships/hyperlink" Target="https://hal.science/hal-01918436v1" TargetMode="External"/><Relationship Id="rId28" Type="http://schemas.openxmlformats.org/officeDocument/2006/relationships/hyperlink" Target="https://hal.science/hal-01813872v1" TargetMode="External"/><Relationship Id="rId29" Type="http://schemas.openxmlformats.org/officeDocument/2006/relationships/hyperlink" Target="https://shs.hal.science/halshs-01176984v1" TargetMode="External"/><Relationship Id="rId30" Type="http://schemas.openxmlformats.org/officeDocument/2006/relationships/hyperlink" Target="https://shs.hal.science/halshs-01706437v1" TargetMode="External"/><Relationship Id="rId31" Type="http://schemas.openxmlformats.org/officeDocument/2006/relationships/hyperlink" Target="https://hal.science/search/index/?q=*&amp;authFullName_s=Mich&#232;le Clement" TargetMode="External"/><Relationship Id="rId32" Type="http://schemas.openxmlformats.org/officeDocument/2006/relationships/hyperlink" Target="https://dx.doi.org/10.15122/isbn.978-2-406-05988-2" TargetMode="External"/><Relationship Id="rId33" Type="http://schemas.openxmlformats.org/officeDocument/2006/relationships/hyperlink" Target="https://shs.hal.science/halshs-01706444v1" TargetMode="External"/><Relationship Id="rId34" Type="http://schemas.openxmlformats.org/officeDocument/2006/relationships/hyperlink" Target="https://classiques-garnier.com/privileges-de-librairie-en-france-et-en-europe-xvie-xviie-siecles.html" TargetMode="External"/><Relationship Id="rId35" Type="http://schemas.openxmlformats.org/officeDocument/2006/relationships/hyperlink" Target="https://dx.doi.org/10.15122/isbn.978-2-406-05985-1" TargetMode="External"/><Relationship Id="rId36" Type="http://schemas.openxmlformats.org/officeDocument/2006/relationships/hyperlink" Target="https://shs.hal.science/halshs-01055221v1" TargetMode="External"/><Relationship Id="rId37" Type="http://schemas.openxmlformats.org/officeDocument/2006/relationships/hyperlink" Target="https://shs.hal.science/halshs-00550769v1" TargetMode="External"/><Relationship Id="rId38" Type="http://schemas.openxmlformats.org/officeDocument/2006/relationships/hyperlink" Target="https://shs.hal.science/halshs-00347557v1" TargetMode="External"/><Relationship Id="rId39" Type="http://schemas.openxmlformats.org/officeDocument/2006/relationships/hyperlink" Target="https://shs.hal.science/halshs-00313029v1" TargetMode="External"/><Relationship Id="rId40" Type="http://schemas.openxmlformats.org/officeDocument/2006/relationships/hyperlink" Target="https://shs.hal.science/halshs-00428800v1" TargetMode="External"/><Relationship Id="rId41" Type="http://schemas.openxmlformats.org/officeDocument/2006/relationships/hyperlink" Target="https://hal.science/hal-03272441v1" TargetMode="External"/><Relationship Id="rId42" Type="http://schemas.openxmlformats.org/officeDocument/2006/relationships/hyperlink" Target="https://shs.hal.science/halshs-01177155v1" TargetMode="External"/><Relationship Id="rId43" Type="http://schemas.openxmlformats.org/officeDocument/2006/relationships/hyperlink" Target="https://shs.hal.science/halshs-01177526v1" TargetMode="External"/><Relationship Id="rId44" Type="http://schemas.openxmlformats.org/officeDocument/2006/relationships/hyperlink" Target="https://shs.hal.science/halshs-01177702v1" TargetMode="External"/><Relationship Id="rId45" Type="http://schemas.openxmlformats.org/officeDocument/2006/relationships/hyperlink" Target="https://shs.hal.science/halshs-01177875v1" TargetMode="External"/><Relationship Id="rId46" Type="http://schemas.openxmlformats.org/officeDocument/2006/relationships/hyperlink" Target="https://shs.hal.science/halshs-01177359v1" TargetMode="External"/><Relationship Id="rId47" Type="http://schemas.openxmlformats.org/officeDocument/2006/relationships/hyperlink" Target="https://shs.hal.science/halshs-01177871v1" TargetMode="External"/><Relationship Id="rId48" Type="http://schemas.openxmlformats.org/officeDocument/2006/relationships/hyperlink" Target="https://hal.science/hal-01706036v1" TargetMode="External"/><Relationship Id="rId49" Type="http://schemas.openxmlformats.org/officeDocument/2006/relationships/hyperlink" Target="https://shs.hal.science/halshs-01177720v1" TargetMode="External"/><Relationship Id="rId50" Type="http://schemas.openxmlformats.org/officeDocument/2006/relationships/hyperlink" Target="https://shs.hal.science/halshs-01177287v1" TargetMode="External"/><Relationship Id="rId51" Type="http://schemas.openxmlformats.org/officeDocument/2006/relationships/hyperlink" Target="https://shs.hal.science/halshs-01177183v1" TargetMode="External"/><Relationship Id="rId52" Type="http://schemas.openxmlformats.org/officeDocument/2006/relationships/hyperlink" Target="https://shs.hal.science/halshs-01177378v1" TargetMode="External"/><Relationship Id="rId53" Type="http://schemas.openxmlformats.org/officeDocument/2006/relationships/hyperlink" Target="https://shs.hal.science/halshs-01177807v1" TargetMode="External"/><Relationship Id="rId54" Type="http://schemas.openxmlformats.org/officeDocument/2006/relationships/hyperlink" Target="https://hal.science/hal-04308942v1" TargetMode="External"/><Relationship Id="rId55" Type="http://schemas.openxmlformats.org/officeDocument/2006/relationships/hyperlink" Target="https://www.narr.de/madame-de-villedieu-et-le-th%C3%A9%C3%A2tre-16532/" TargetMode="External"/><Relationship Id="rId56" Type="http://schemas.openxmlformats.org/officeDocument/2006/relationships/hyperlink" Target="https://hal.science/hal-04025891v1" TargetMode="External"/><Relationship Id="rId57" Type="http://schemas.openxmlformats.org/officeDocument/2006/relationships/hyperlink" Target="https://hal.science/search/index/?q=*&amp;authFullName_s=Isabelle Garnier" TargetMode="External"/><Relationship Id="rId58" Type="http://schemas.openxmlformats.org/officeDocument/2006/relationships/hyperlink" Target="https://hal.science/search/index/?q=*&amp;authFullName_s=Justine Mangeant" TargetMode="External"/><Relationship Id="rId59" Type="http://schemas.openxmlformats.org/officeDocument/2006/relationships/hyperlink" Target="https://hal.science/hal-01918440v1" TargetMode="External"/><Relationship Id="rId60" Type="http://schemas.openxmlformats.org/officeDocument/2006/relationships/hyperlink" Target="https://hal.science/search/index/?q=*&amp;authFullName_s=Eliane Itti" TargetMode="External"/><Relationship Id="rId61" Type="http://schemas.openxmlformats.org/officeDocument/2006/relationships/hyperlink" Target="https://shs.hal.science/halshs-00423187v1" TargetMode="External"/><Relationship Id="rId62" Type="http://schemas.openxmlformats.org/officeDocument/2006/relationships/hyperlink" Target="https://shs.hal.science/halshs-01181671v1" TargetMode="External"/><Relationship Id="rId63" Type="http://schemas.openxmlformats.org/officeDocument/2006/relationships/hyperlink" Target="https://shs.hal.science/halshs-01181686v1" TargetMode="External"/><Relationship Id="rId64" Type="http://schemas.openxmlformats.org/officeDocument/2006/relationships/hyperlink" Target="https://shs.hal.science/halshs-01181730v1" TargetMode="External"/><Relationship Id="rId65" Type="http://schemas.openxmlformats.org/officeDocument/2006/relationships/hyperlink" Target="https://shs.hal.science/halshs-01181734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Edwige Keller-Rahbe</dc:title>
  <dc:description>CV</dc:description>
  <dc:subject/>
  <cp:keywords/>
  <cp:category/>
  <cp:lastModifiedBy/>
  <dcterms:created xsi:type="dcterms:W3CDTF">2026-04-05T14:40:50+02:00</dcterms:created>
  <dcterms:modified xsi:type="dcterms:W3CDTF">2026-04-05T14:40:50+02:00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