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Effrosyni Efi LAMPROU </w:t>
      </w:r>
      <w:r>
        <w:rPr>
          <w:color w:val="641e6e"/>
        </w:rPr>
        <w:t xml:space="preserve">Je suis maître de conférences au département Sciences du langage de l’Université de Poitiers et membre du laboratoire FoReLLIS (UR 15076).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effrosyni-lamprou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0000-0001-6355-2409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080753949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188490714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0000000356622397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fais partie de l'équipe A du labaratoire Forellis et plus spécifiquement de l'axe 4 ' Didactique des langues : acquisition, contextes, outils'. Mes recherches portent sur l’expression inter- et intralinguale des états émotionnels, la didactique du FLE et l’enseignement du lexique. Je m'intéresse également à l’enseignement des langues MoDiMes (moins diffusées moins enseignées) et la compléxité linguistique.  La contrastivité et l’interface entre la syntaxe et la sémantique sont deux autres volets de ma recherche.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l’auteur dans les rapports de stage : pratiques et formation de formateurs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2022, 49 (2), pp.47-56.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⟨10.14746/strop.2022.492.004⟩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et l’autoconscience des futurs formateurs de FLE dans le développement de la compétence interculturelle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Glottodidactica. An International Journal of Applied Linguistics</w:t>
            </w:r>
            <w:r>
              <w:rPr/>
              <w:t xml:space="preserve">, 2022, 49 (1), pp.53-68.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⟨10.14746/gl.2022.49.1.04⟩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Rançon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peur : une étude contrastive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Lublin Studies in Modern Languages and Literature</w:t>
            </w:r>
            <w:r>
              <w:rPr/>
              <w:t xml:space="preserve">, 2020, 44 (1), pp.135-145.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⟨10.17951/lsmll.2020.44.1.135-145⟩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halshs-02888419v1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relatives : la complexité à l’épreuve des corpus d’apprenants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2017, 185 (1), pp.67-79.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⟨10.3917/ela.185.0067⟩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constitution d'une grille d'analyse de l'oral émotionnel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Rançon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Istanbul Journal of Innovation in Education - (IJNE)</w:t>
            </w:r>
            <w:r>
              <w:rPr/>
              <w:t xml:space="preserve">, 2017, Istanbul journal of innovation in education, 3 (1),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non-traduit dans les publicités à Chypre : Quels enjeux culturels ? Quels procédés cognitifs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Efi Lamprou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2007, 52 (1), pp.93-107.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⟨10.7202/014725ar⟩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hal-05529087v1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langue MODIME comme langue étrangère : le rôle des représentations des étudiants français qui apprennent le grec moderne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 Internationale Langues Moins Diffusées et Moins Enseignées (MoDiMEs) Outils et méthodes pour l’enseignement des langues MoDiMEs en milieu universitaire</w:t>
            </w:r>
            <w:r>
              <w:rPr/>
              <w:t xml:space="preserve">, Université de Wrocław; Université de Poitiers, May 2024, Wrocław,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halshs-05560580v1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grec moderne comme langue étrangère : problèmes et défis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 Internationale Langues Moins Diffusées et Moins Enseignées (MoDiMEs) : Enseigner une langue Modime : quels défis dans une Europe plurielle ?</w:t>
            </w:r>
            <w:r>
              <w:rPr/>
              <w:t xml:space="preserve">, Université de Tirana; Université de Poitiers, 2022, Tirana, Albanie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XCELING et INCLUDEED : deux projets internationaux au service des migrants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Jeunes Chercheurs Linguistes/Didacticiens de Metz, Principes et actions de formation en langues secondes en contextes migratoire et pandémique</w:t>
            </w:r>
            <w:r>
              <w:rPr/>
              <w:t xml:space="preserve">, Groupe de recherches doctorales sur le français et l’italien langues secondes (GRD_FILS), Oct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lexicale dans les manuels de FLE. Quel impact sur l'enseignement du lexique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carrefour des Sens, Ve édition</w:t>
            </w:r>
            <w:r>
              <w:rPr/>
              <w:t xml:space="preserve">, Université nationale Ivan Franko de Lviv, Sep 2021,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les erreurs de cohérence - cohésion dans le discours oral en FLE ? Étude basée sur un corpus d'apprenants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Cohérence et Cohésion textuelles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marqueurs discursifs dans le discours argumentatif de natifs et non natifs. Analyse sur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L’oral et l’écrit de l’analyse aux applications</w:t>
            </w:r>
            <w:r>
              <w:rPr/>
              <w:t xml:space="preserve">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l'oral à l'écrit dans un corpus d'apprenants de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Langues largement diffusées : valeur ajoutée pour langues Moins Diffusées et Moins Enseignées (MoDiMEs)</w:t>
            </w:r>
            <w:r>
              <w:rPr/>
              <w:t xml:space="preserve">, Université Aristote de Thessalonique, Jun 2018,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sa colère en français langue étrangère : analyse d'un corpus d'apprenants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La palette des émotions</w:t>
            </w:r>
            <w:r>
              <w:rPr/>
              <w:t xml:space="preserve">, MSHS Poitiers,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besoins langagiers des apprenants chypriotes hellénophones en français à partir d’un corpus d’écrits d’apprenants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Intercultural Dialogue</w:t>
            </w:r>
            <w:r>
              <w:rPr/>
              <w:t xml:space="preserve">, The European Parliament Office in Cyprus and the Ministry of Education and Culture of the Republic of Cyprus, 2008, Nicosie, Chypre. pp.128-138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littérature aujourd'hui en classe de FLE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Rançon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son amour et sa haine : une étude à travers les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242 p., 2023, Etudes contrastives / Contrastive Studies, Volume 19, 978-2-87574-509-5.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⟨10.3726/b20954⟩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en lexicographie- états présents, voies d’avenir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Efi Lamprou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Monique Monville-Burston</w:t>
              </w:r>
            </w:hyperlink>
          </w:p>
          <w:p>
            <w:pPr/>
            <w:r>
              <w:rPr/>
              <w:t xml:space="preserve">2011, 978-2-915806-98-4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traduction dans l’espace hellénophone.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Efi Lamprou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Floros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colère en français et en grec : étude basée sur un corpus de textes sous-titrés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Efi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L’expression de sentiments : de l’analyse linguistique aux applications</w:t>
            </w:r>
            <w:r>
              <w:rPr/>
              <w:t xml:space="preserve">, 2018, 9782753574168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colère en français et en grec : étude basée sur un corpus de textes sous-titrés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L’expression des sentiments : de l’analyse linguistique aux applications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hellénophones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Detey, S., Racine, I., Kawaguchi Y. et J. Eychenne (éds), La prononciation du français : du natif à l’apprenant</w:t>
            </w:r>
            <w:r>
              <w:rPr/>
              <w:t xml:space="preserve">, CLE International, pp.137-142, 2017, 978-2-09-038241-9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causalité dans un corpus d’apprenants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Kucharczyk et M. Smuk, Redéfinir la compétence linguistique en classe de langue</w:t>
            </w:r>
            <w:r>
              <w:rPr/>
              <w:t xml:space="preserve">, Université de Varsovie, pp.185-201, 2015, 83-88012-86-X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supports des prédicats de sentiment : un nouvel état des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Kakoyanni-Doa F. (éd.), Penser le Lexique-grammaire. Perspectives actuelles</w:t>
            </w:r>
            <w:r>
              <w:rPr/>
              <w:t xml:space="preserve">, Honoré Champion, pp.233-248, 2014, 9782745325129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niveaux de langue dans l’expression des sentiments : étude contrastive entre le français et le grec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Efi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sentiments au point de vue : perspectives contrastives</w:t>
            </w:r>
            <w:r>
              <w:rPr/>
              <w:t xml:space="preserve">, 2013, 9782753527799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interculturel ou apprentissage du stéréotype ? Le cas d’un manuel de FLE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Efi Lamprou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en progression. Un défi pour la didactique des langues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structure c’est … qui en grec moderne : les stratégies adoptées par les apprenants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Efi Lamprou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focalisation à travers les langues</w:t>
            </w:r>
            <w:r>
              <w:rPr/>
              <w:t xml:space="preserve">, 2012, 9782753520998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structure 'c’est … qui' en grec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Cappeau P. et S. Hanote (éds), Focalisation(s) : Saillance dans les langues : lexique, syntaxe, prosodie</w:t>
            </w:r>
            <w:r>
              <w:rPr/>
              <w:t xml:space="preserve">, Presses Universitaires de Rennes, pp.181-200, 2012, 9-782753-520998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de niveaux de langue et la lexicographie bilingue français-grec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Baider F., Lamprou E. et M. Burston (éds), Marques lexicographiques : Etats présents, voies d’avenir</w:t>
            </w:r>
            <w:r>
              <w:rPr/>
              <w:t xml:space="preserve">, Lambert-Lucas, pp.235-252, 2011, 978-2-915806-98-4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hal-02513779v1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09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ffrosyni-lamprou" TargetMode="External"/><Relationship Id="rId9" Type="http://schemas.openxmlformats.org/officeDocument/2006/relationships/hyperlink" Target="https://orcid.org/0000-0001-6355-2409" TargetMode="External"/><Relationship Id="rId10" Type="http://schemas.openxmlformats.org/officeDocument/2006/relationships/hyperlink" Target="https://www.idref.fr/080753949" TargetMode="External"/><Relationship Id="rId11" Type="http://schemas.openxmlformats.org/officeDocument/2006/relationships/hyperlink" Target="https://viaf.org/viaf/188490714" TargetMode="External"/><Relationship Id="rId12" Type="http://schemas.openxmlformats.org/officeDocument/2006/relationships/hyperlink" Target="http://isni.org/isni/0000000356622397" TargetMode="External"/><Relationship Id="rId13" Type="http://schemas.openxmlformats.org/officeDocument/2006/relationships/hyperlink" Target="https://hal.science/hal-03702376v1" TargetMode="External"/><Relationship Id="rId14" Type="http://schemas.openxmlformats.org/officeDocument/2006/relationships/hyperlink" Target="https://hal.science/search/index/?q=*&amp;authFullName_s=Freiderikos Valetopoulos" TargetMode="External"/><Relationship Id="rId15" Type="http://schemas.openxmlformats.org/officeDocument/2006/relationships/hyperlink" Target="https://hal.science/search/index/?q=*&amp;authFullName_s=Laurie Dekhissi" TargetMode="External"/><Relationship Id="rId16" Type="http://schemas.openxmlformats.org/officeDocument/2006/relationships/hyperlink" Target="https://hal.science/search/index/?q=*&amp;authFullName_s=Effrosyni Lamprou" TargetMode="External"/><Relationship Id="rId17" Type="http://schemas.openxmlformats.org/officeDocument/2006/relationships/hyperlink" Target="https://dx.doi.org/10.14746/strop.2022.492.004" TargetMode="External"/><Relationship Id="rId18" Type="http://schemas.openxmlformats.org/officeDocument/2006/relationships/hyperlink" Target="https://hal.science/hal-03793012v1" TargetMode="External"/><Relationship Id="rId19" Type="http://schemas.openxmlformats.org/officeDocument/2006/relationships/hyperlink" Target="https://dx.doi.org/10.14746/gl.2022.49.1.04" TargetMode="External"/><Relationship Id="rId20" Type="http://schemas.openxmlformats.org/officeDocument/2006/relationships/hyperlink" Target="https://hal.science/hal-02544295v1" TargetMode="External"/><Relationship Id="rId21" Type="http://schemas.openxmlformats.org/officeDocument/2006/relationships/hyperlink" Target="https://hal.science/search/index/?q=*&amp;authFullName_s=Julie Ran&#231;on" TargetMode="External"/><Relationship Id="rId22" Type="http://schemas.openxmlformats.org/officeDocument/2006/relationships/hyperlink" Target="https://shs.hal.science/halshs-02888419v1" TargetMode="External"/><Relationship Id="rId23" Type="http://schemas.openxmlformats.org/officeDocument/2006/relationships/hyperlink" Target="https://dx.doi.org/10.17951/lsmll.2020.44.1.135-145" TargetMode="External"/><Relationship Id="rId24" Type="http://schemas.openxmlformats.org/officeDocument/2006/relationships/hyperlink" Target="https://hal.science/hal-02060152v1" TargetMode="External"/><Relationship Id="rId25" Type="http://schemas.openxmlformats.org/officeDocument/2006/relationships/hyperlink" Target="https://dx.doi.org/10.3917/ela.185.0067" TargetMode="External"/><Relationship Id="rId26" Type="http://schemas.openxmlformats.org/officeDocument/2006/relationships/hyperlink" Target="https://hal.science/hal-02063662v1" TargetMode="External"/><Relationship Id="rId27" Type="http://schemas.openxmlformats.org/officeDocument/2006/relationships/hyperlink" Target="https://hal.science/hal-05529087v1" TargetMode="External"/><Relationship Id="rId28" Type="http://schemas.openxmlformats.org/officeDocument/2006/relationships/hyperlink" Target="https://hal.science/search/index/?q=*&amp;authFullName_s=Fabienne H. Baider" TargetMode="External"/><Relationship Id="rId29" Type="http://schemas.openxmlformats.org/officeDocument/2006/relationships/hyperlink" Target="https://hal.science/search/index/?q=*&amp;authFullName_s=Efi Lamprou" TargetMode="External"/><Relationship Id="rId30" Type="http://schemas.openxmlformats.org/officeDocument/2006/relationships/hyperlink" Target="https://dx.doi.org/10.7202/014725ar" TargetMode="External"/><Relationship Id="rId31" Type="http://schemas.openxmlformats.org/officeDocument/2006/relationships/hyperlink" Target="https://shs.hal.science/halshs-05560580v1" TargetMode="External"/><Relationship Id="rId32" Type="http://schemas.openxmlformats.org/officeDocument/2006/relationships/hyperlink" Target="https://hal.science/hal-04034938v1" TargetMode="External"/><Relationship Id="rId33" Type="http://schemas.openxmlformats.org/officeDocument/2006/relationships/hyperlink" Target="https://hal.science/hal-05439775v1" TargetMode="External"/><Relationship Id="rId34" Type="http://schemas.openxmlformats.org/officeDocument/2006/relationships/hyperlink" Target="https://shs.hal.science/halshs-03642851v1" TargetMode="External"/><Relationship Id="rId35" Type="http://schemas.openxmlformats.org/officeDocument/2006/relationships/hyperlink" Target="https://hal.science/search/index/?q=*&amp;authFullName_s=Michael Nauge" TargetMode="External"/><Relationship Id="rId36" Type="http://schemas.openxmlformats.org/officeDocument/2006/relationships/hyperlink" Target="https://shs.hal.science/halshs-02479746v1" TargetMode="External"/><Relationship Id="rId37" Type="http://schemas.openxmlformats.org/officeDocument/2006/relationships/hyperlink" Target="https://hal.science/search/index/?q=*&amp;authFullName_s=Antonin Brunet" TargetMode="External"/><Relationship Id="rId38" Type="http://schemas.openxmlformats.org/officeDocument/2006/relationships/hyperlink" Target="https://hal.science/hal-02901275v1" TargetMode="External"/><Relationship Id="rId39" Type="http://schemas.openxmlformats.org/officeDocument/2006/relationships/hyperlink" Target="https://hal.science/hal-02019303v1" TargetMode="External"/><Relationship Id="rId40" Type="http://schemas.openxmlformats.org/officeDocument/2006/relationships/hyperlink" Target="https://hal.science/hal-02019099v1" TargetMode="External"/><Relationship Id="rId41" Type="http://schemas.openxmlformats.org/officeDocument/2006/relationships/hyperlink" Target="https://hal.science/hal-02514572v1" TargetMode="External"/><Relationship Id="rId42" Type="http://schemas.openxmlformats.org/officeDocument/2006/relationships/hyperlink" Target="https://hal.science/hal-04211413v1" TargetMode="External"/><Relationship Id="rId43" Type="http://schemas.openxmlformats.org/officeDocument/2006/relationships/hyperlink" Target="https://hal.science/hal-04325197v1" TargetMode="External"/><Relationship Id="rId44" Type="http://schemas.openxmlformats.org/officeDocument/2006/relationships/hyperlink" Target="https://www.peterlang.com/document/1349042" TargetMode="External"/><Relationship Id="rId45" Type="http://schemas.openxmlformats.org/officeDocument/2006/relationships/hyperlink" Target="https://dx.doi.org/10.3726/b20954" TargetMode="External"/><Relationship Id="rId46" Type="http://schemas.openxmlformats.org/officeDocument/2006/relationships/hyperlink" Target="https://hal.science/hal-05529089v1" TargetMode="External"/><Relationship Id="rId47" Type="http://schemas.openxmlformats.org/officeDocument/2006/relationships/hyperlink" Target="https://hal.science/search/index/?q=*&amp;authFullName_s=Monique Monville-Burston" TargetMode="External"/><Relationship Id="rId48" Type="http://schemas.openxmlformats.org/officeDocument/2006/relationships/hyperlink" Target="https://hal.science/hal-05529093v1" TargetMode="External"/><Relationship Id="rId49" Type="http://schemas.openxmlformats.org/officeDocument/2006/relationships/hyperlink" Target="https://hal.science/search/index/?q=*&amp;authFullName_s=Georgios Floros" TargetMode="External"/><Relationship Id="rId50" Type="http://schemas.openxmlformats.org/officeDocument/2006/relationships/hyperlink" Target="https://hal.science/hal-05529076v1" TargetMode="External"/><Relationship Id="rId51" Type="http://schemas.openxmlformats.org/officeDocument/2006/relationships/hyperlink" Target="https://hal.science/hal-02930848v1" TargetMode="External"/><Relationship Id="rId52" Type="http://schemas.openxmlformats.org/officeDocument/2006/relationships/hyperlink" Target="https://hal.science/hal-02513659v1" TargetMode="External"/><Relationship Id="rId53" Type="http://schemas.openxmlformats.org/officeDocument/2006/relationships/hyperlink" Target="https://hal.science/hal-02513731v1" TargetMode="External"/><Relationship Id="rId54" Type="http://schemas.openxmlformats.org/officeDocument/2006/relationships/hyperlink" Target="https://hal.science/hal-02513743v1" TargetMode="External"/><Relationship Id="rId55" Type="http://schemas.openxmlformats.org/officeDocument/2006/relationships/hyperlink" Target="https://hal.science/hal-05529082v1" TargetMode="External"/><Relationship Id="rId56" Type="http://schemas.openxmlformats.org/officeDocument/2006/relationships/hyperlink" Target="https://hal.science/hal-05529084v1" TargetMode="External"/><Relationship Id="rId57" Type="http://schemas.openxmlformats.org/officeDocument/2006/relationships/hyperlink" Target="https://hal.science/hal-05529088v1" TargetMode="External"/><Relationship Id="rId58" Type="http://schemas.openxmlformats.org/officeDocument/2006/relationships/hyperlink" Target="https://hal.science/hal-02513776v1" TargetMode="External"/><Relationship Id="rId59" Type="http://schemas.openxmlformats.org/officeDocument/2006/relationships/hyperlink" Target="https://hal.science/hal-0251377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Effrosyni Efi LAMPROU</dc:title>
  <dc:description>CV</dc:description>
  <dc:subject/>
  <cp:keywords/>
  <cp:category/>
  <cp:lastModifiedBy/>
  <dcterms:created xsi:type="dcterms:W3CDTF">2026-05-04T19:47:14+02:00</dcterms:created>
  <dcterms:modified xsi:type="dcterms:W3CDTF">2026-05-04T19:47:14+02:00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