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 Lauret Baussay </w:t>
      </w:r>
      <w:r>
        <w:rPr>
          <w:color w:val="641e6e"/>
        </w:rPr>
        <w:t xml:space="preserve">Doctorante contractuelle en histoire de la danse - l'EHESS (Paris)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elea-lauret-baussay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: Trajectoires professionnelles, gestuelles étrangères : étude des représentations et des circulations de ballerines italiennes dans l’industrie du spectacle (Europe et bassin méditerranéen, 1838-1910)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and Perception of Italian Ballerinas' Bodies: Visible Bodies, Hidden Bodies, Political Bodies?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Histories: Cultural History of, in, and through the Human Body</w:t>
            </w:r>
            <w:r>
              <w:rPr/>
              <w:t xml:space="preserve">, International Society for Cultural History; University of Potsdam, Sep 2024,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L'Eden-Théâtre, espace « étranger » de danse : mises en perspective politiques de la pratique du ballet « italien » à Paris (1883-1892)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la danse : scènes et images entre 1850 et 1950</w:t>
            </w:r>
            <w:r>
              <w:rPr/>
              <w:t xml:space="preserve">, UNIL Section d'histoire de l'art; UNIL Centre des sciences historiques de la culture; UNIL Centre d'études théâtrales; Conférence universitaire de Suisse occidentale, Apr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réceptions de l'étranger dans la danse de ballet à l'Eden-Théâtre (1883-1892)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journées d'étude « Voir. Ecouter. Toucher »</w:t>
            </w:r>
            <w:r>
              <w:rPr/>
              <w:t xml:space="preserve">, EHESS; Université Paris Cité,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ballerine Claudina Cucchi : mise en récit des enjeux politico-économiques de la construction d’une carrière itinérante en Europe, 1838-1904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2023,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⟨10.4000/danse.6724⟩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3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-lauret-baussay" TargetMode="External"/><Relationship Id="rId8" Type="http://schemas.openxmlformats.org/officeDocument/2006/relationships/hyperlink" Target="https://hal.science/hal-04978934v1" TargetMode="External"/><Relationship Id="rId9" Type="http://schemas.openxmlformats.org/officeDocument/2006/relationships/hyperlink" Target="https://hal.science/search/index/?q=*&amp;authFullName_s=El&#233;a Lauret-Baussay" TargetMode="External"/><Relationship Id="rId10" Type="http://schemas.openxmlformats.org/officeDocument/2006/relationships/hyperlink" Target="https://hal.science/hal-04978928v1" TargetMode="External"/><Relationship Id="rId11" Type="http://schemas.openxmlformats.org/officeDocument/2006/relationships/hyperlink" Target="https://hal.science/hal-04978931v1" TargetMode="External"/><Relationship Id="rId12" Type="http://schemas.openxmlformats.org/officeDocument/2006/relationships/hyperlink" Target="https://hal.science/hal-04978834v1" TargetMode="External"/><Relationship Id="rId13" Type="http://schemas.openxmlformats.org/officeDocument/2006/relationships/hyperlink" Target="https://dx.doi.org/10.4000/danse.67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Lauret Baussay</dc:title>
  <dc:description>CV</dc:description>
  <dc:subject/>
  <cp:keywords/>
  <cp:category/>
  <cp:lastModifiedBy/>
  <dcterms:created xsi:type="dcterms:W3CDTF">2026-05-19T20:13:52+02:00</dcterms:created>
  <dcterms:modified xsi:type="dcterms:W3CDTF">2026-05-19T20:13:52+02:00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