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Elena Koroleva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de l'Université de Lille (2018), je suis maîtresse de conférences en langue et littérature françaises médiévales à l'Université du Littoral Côte d'Opale depuis septembre 2021.</w:t>
      </w:r>
    </w:p>
    <w:p>
      <w:pPr/>
      <w:r>
        <w:rPr/>
        <w:t xml:space="preserve">Mes recherches actuelles portent sur l'imaginaire du pouvoir et la réception de l'Antiquité à la fin du Moyen Âge.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Méduse, reine des métamorphoses : les avatars médiévaux d’une légende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Koroleva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2023, 38, pp.209-226.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⟨10.54563/bdba.1966⟩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Crime et châtiment : les représentations de la trahison dans le manuscrit ducal de la Fleur des histoires de Jean Mansel (Bruxelles, KBR, ms. 9231)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Koroleva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du Centre européen d'études bourguignonnes</w:t>
            </w:r>
            <w:r>
              <w:rPr/>
              <w:t xml:space="preserve">, 2022, 62, pp.239-257.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⟨10.1484/J.PCEEB.5.132619⟩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hal-04702885v1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L’Aventurière apprivoisée : Néronès l’audacieuse du Perceforest à Clyomon and Clamydes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Koroleva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2021, Visages de femmes dans la littérature bourguignonne (XIVe-XVIe siècles), 36, pp.315-326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hal-03540058v1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Alexander the Great and Julius Caesar : Narratives of Kingship in Several Manuscripts of the Chronique dite de Baudouin d’Avesnes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Koroleva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Iran : journal of the British Institute of Persian Studies</w:t>
            </w:r>
            <w:r>
              <w:rPr/>
              <w:t xml:space="preserve">, 2019, 57 (1), pp.3-11.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⟨10.1080/05786967.2019.1578534⟩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hal-03540054v1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Texte/image/manuscrit : une relation problématique ? L’enluminure comme une « image-objet » dans les manuscrits de la Chronique dite de Baudouin d’Avesnes (XIIIe – XVe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Koroleva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médiévales</w:t>
            </w:r>
            <w:r>
              <w:rPr/>
              <w:t xml:space="preserve">, 2017, 38,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⟨10.4000/peme.12712⟩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hal-03540066v1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rêve du Graal : l’épisode de Cahus dans la structure du Perlesvaus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Koroleva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2008, Doctoriales V,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hal-04567634v1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de Courcy, La Bouquechardière.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Sarah Baudelle-Michels Michels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Elena Koroleva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</w:p>
          <w:p>
            <w:pPr/>
            <w:r>
              <w:rPr/>
              <w:t xml:space="preserve">Jean de Courcy; Gaullier-Bougassas, Catherine; Baudelle-Michels, Sarah; Hériché-Pradeau, Sandrine; Koroleva, Elena. Brepols, Tome VII, 2023, Recherches sur les Réceptions de l'Antiquité, 978-2-503-58627-4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hal-04469051v1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Bouquechardière / Jean de Courcy. Tome 7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Baudelle-Michels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Elena Koroleva</w:t>
              </w:r>
            </w:hyperlink>
          </w:p>
          <w:p>
            <w:pPr/>
            <w:r>
              <w:rPr/>
              <w:t xml:space="preserve">Brepols, pp.329, 2023, Recherches sur les réceptions de l'Antiquité, 978-2-503-58627-4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hal-04214139v1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d’Ariane de l’Ovide moralisé à la Bouquechardière : femme abandonnée, femme heureuse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Koroleva</w:t>
              </w:r>
            </w:hyperlink>
          </w:p>
          <w:p>
            <w:pPr/>
            <w:r>
              <w:rPr/>
              <w:t xml:space="preserve">Gaullier-Bougassas, Catherine; Possamaï-Pérez, Marylène. </w:t>
            </w:r>
            <w:r>
              <w:rPr>
                <w:i w:val="1"/>
                <w:iCs w:val="1"/>
              </w:rPr>
              <w:t xml:space="preserve">Réécritures et adaptations de l’ Ovide moralisé (XIVe - XVIIe siècle)</w:t>
            </w:r>
            <w:r>
              <w:rPr/>
              <w:t xml:space="preserve">, Brepols Publishers, pp.159-172, 2022, Recherches sur les Réceptions de l'Antiquité, 978-2-503-59024-0.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⟨10.1484/M.RRA-EB.5.127627⟩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du héros antique dans la Fleur des histoires de Jean Mansel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Koroleva</w:t>
              </w:r>
            </w:hyperlink>
          </w:p>
          <w:p>
            <w:pPr/>
            <w:r>
              <w:rPr/>
              <w:t xml:space="preserve">Devaux, Jean; Velissariou, Alexandra; Marchal, Matthieu. </w:t>
            </w:r>
            <w:r>
              <w:rPr>
                <w:i w:val="1"/>
                <w:iCs w:val="1"/>
              </w:rPr>
              <w:t xml:space="preserve">Écrire le voyage au temps des ducs de Bourgogne: : actes du colloque international organisé à l'Université Littoral Côte d'Opale, Dunkerque</w:t>
            </w:r>
            <w:r>
              <w:rPr/>
              <w:t xml:space="preserve">, 33, Brepols, pp.243-252, 2021, Burgundica (Online), 978-2-503-57994-8.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⟨10.1484/M.BURG-EB.5.124749⟩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hal-03540048v1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légende d’Œdipe et sa réécriture dans la Bouquechardière de Jean de Courcy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Koroleva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littéraires grecques en France et en Italie aux XIVe et XVe siècles</w:t>
            </w:r>
            <w:r>
              <w:rPr/>
              <w:t xml:space="preserve">, Brepols Publishers, pp.269-281, 2020,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⟨10.1484/M.RRA-EB.5.118951⟩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hal-03540050v1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versions de la Fleur des histoires de Jean Mansel: Une œuvre en progression et son commanditaire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Koroleva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Texte médiéval dans le processus de communication</w:t>
            </w:r>
            <w:r>
              <w:rPr/>
              <w:t xml:space="preserve">, 416, </w:t>
            </w:r>
            <w:hyperlink r:id="rId3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pp.329-341, 2019, Rencontres, 978-2-406-09316-9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hal-03540061v1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Quinte-Curce à la fin du XVIe siècle : les préfaces de l’ Histoire des faicts d’Alexandre le Grand, Roi de Macedoine de Nicolas Séguier (1598)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Koroleva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Postérités européennes de Quinte-Curce</w:t>
            </w:r>
            <w:r>
              <w:rPr/>
              <w:t xml:space="preserve">, 11, Brepols Publishers, pp.275-291, 2018, Alexander redivivus,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⟨10.1484/M.AR-EB.5.115401⟩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hal-03540051v1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L’irréductible Alexandre dans Clyomon and Clamydes : d’un roman médiéval à une comédie élisabéthaine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Koroleva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L'entrée d'Alexandre le Grand sur la scène européenne (fin XVe - XIXe siècle)</w:t>
            </w:r>
            <w:r>
              <w:rPr/>
              <w:t xml:space="preserve">, 9, Brepols Publishers, pp.237-251, 2017, Alexander redivivus,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⟨10.1484/M.AR-EB.5.113447⟩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hal-03540052v1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et la formation d’un espace européen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Amaia Arizaleta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Bellon-Méguelle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Hugo Bizzarri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Margaret Bridges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3, </w:t>
            </w:r>
            <w:hyperlink r:id="rId41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pp.1711-1813, 2014, 978-2-503-54930-9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hal-01670422v1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2838v1" TargetMode="External"/><Relationship Id="rId8" Type="http://schemas.openxmlformats.org/officeDocument/2006/relationships/hyperlink" Target="https://hal.science/search/index/?q=*&amp;authFullName_s=Elena Koroleva" TargetMode="External"/><Relationship Id="rId9" Type="http://schemas.openxmlformats.org/officeDocument/2006/relationships/hyperlink" Target="https://dx.doi.org/10.54563/bdba.1966" TargetMode="External"/><Relationship Id="rId10" Type="http://schemas.openxmlformats.org/officeDocument/2006/relationships/hyperlink" Target="https://hal.science/hal-04702885v1" TargetMode="External"/><Relationship Id="rId11" Type="http://schemas.openxmlformats.org/officeDocument/2006/relationships/hyperlink" Target="https://dx.doi.org/10.1484/J.PCEEB.5.132619" TargetMode="External"/><Relationship Id="rId12" Type="http://schemas.openxmlformats.org/officeDocument/2006/relationships/hyperlink" Target="https://hal.science/hal-03540058v1" TargetMode="External"/><Relationship Id="rId13" Type="http://schemas.openxmlformats.org/officeDocument/2006/relationships/hyperlink" Target="https://hal.science/hal-03540054v1" TargetMode="External"/><Relationship Id="rId14" Type="http://schemas.openxmlformats.org/officeDocument/2006/relationships/hyperlink" Target="https://dx.doi.org/10.1080/05786967.2019.1578534" TargetMode="External"/><Relationship Id="rId15" Type="http://schemas.openxmlformats.org/officeDocument/2006/relationships/hyperlink" Target="https://hal.science/hal-03540066v1" TargetMode="External"/><Relationship Id="rId16" Type="http://schemas.openxmlformats.org/officeDocument/2006/relationships/hyperlink" Target="https://dx.doi.org/10.4000/peme.12712" TargetMode="External"/><Relationship Id="rId17" Type="http://schemas.openxmlformats.org/officeDocument/2006/relationships/hyperlink" Target="https://hal.science/hal-04567634v1" TargetMode="External"/><Relationship Id="rId18" Type="http://schemas.openxmlformats.org/officeDocument/2006/relationships/hyperlink" Target="https://lilloa.hal.science/hal-04469051v1" TargetMode="External"/><Relationship Id="rId19" Type="http://schemas.openxmlformats.org/officeDocument/2006/relationships/hyperlink" Target="https://hal.science/search/index/?q=*&amp;authFullName_s=Sarah Baudelle-Michels Michels" TargetMode="External"/><Relationship Id="rId20" Type="http://schemas.openxmlformats.org/officeDocument/2006/relationships/hyperlink" Target="https://hal.science/search/index/?q=*&amp;authFullName_s=Catherine Gaullier-Bougassas" TargetMode="External"/><Relationship Id="rId21" Type="http://schemas.openxmlformats.org/officeDocument/2006/relationships/hyperlink" Target="https://hal.science/search/index/?q=*&amp;authFullName_s=Sandrine H&#233;rich&#233;" TargetMode="External"/><Relationship Id="rId22" Type="http://schemas.openxmlformats.org/officeDocument/2006/relationships/hyperlink" Target="https://hal.sorbonne-universite.fr/hal-04214139v1" TargetMode="External"/><Relationship Id="rId23" Type="http://schemas.openxmlformats.org/officeDocument/2006/relationships/hyperlink" Target="https://hal.science/search/index/?q=*&amp;authFullName_s=Sarah Baudelle-Michels" TargetMode="External"/><Relationship Id="rId24" Type="http://schemas.openxmlformats.org/officeDocument/2006/relationships/hyperlink" Target="https://hal.science/hal-04702897v1" TargetMode="External"/><Relationship Id="rId25" Type="http://schemas.openxmlformats.org/officeDocument/2006/relationships/hyperlink" Target="https://dx.doi.org/10.1484/M.RRA-EB.5.127627" TargetMode="External"/><Relationship Id="rId26" Type="http://schemas.openxmlformats.org/officeDocument/2006/relationships/hyperlink" Target="https://hal.science/hal-03540048v1" TargetMode="External"/><Relationship Id="rId27" Type="http://schemas.openxmlformats.org/officeDocument/2006/relationships/hyperlink" Target="https://dx.doi.org/10.1484/M.BURG-EB.5.124749" TargetMode="External"/><Relationship Id="rId28" Type="http://schemas.openxmlformats.org/officeDocument/2006/relationships/hyperlink" Target="https://hal.science/hal-03540050v1" TargetMode="External"/><Relationship Id="rId29" Type="http://schemas.openxmlformats.org/officeDocument/2006/relationships/hyperlink" Target="https://dx.doi.org/10.1484/M.RRA-EB.5.118951" TargetMode="External"/><Relationship Id="rId30" Type="http://schemas.openxmlformats.org/officeDocument/2006/relationships/hyperlink" Target="https://hal.science/hal-03540061v1" TargetMode="External"/><Relationship Id="rId31" Type="http://schemas.openxmlformats.org/officeDocument/2006/relationships/hyperlink" Target="https://classiques-garnier.com/le-texte-medieval-dans-le-processus-de-communication-les-deux-versions-de-la-fleur-des-histoires-de-jean-mansel.html" TargetMode="External"/><Relationship Id="rId32" Type="http://schemas.openxmlformats.org/officeDocument/2006/relationships/hyperlink" Target="https://hal.science/hal-03540051v1" TargetMode="External"/><Relationship Id="rId33" Type="http://schemas.openxmlformats.org/officeDocument/2006/relationships/hyperlink" Target="https://dx.doi.org/10.1484/M.AR-EB.5.115401" TargetMode="External"/><Relationship Id="rId34" Type="http://schemas.openxmlformats.org/officeDocument/2006/relationships/hyperlink" Target="https://hal.science/hal-03540052v1" TargetMode="External"/><Relationship Id="rId35" Type="http://schemas.openxmlformats.org/officeDocument/2006/relationships/hyperlink" Target="https://dx.doi.org/10.1484/M.AR-EB.5.113447" TargetMode="External"/><Relationship Id="rId36" Type="http://schemas.openxmlformats.org/officeDocument/2006/relationships/hyperlink" Target="https://lilloa.hal.science/hal-01670422v1" TargetMode="External"/><Relationship Id="rId37" Type="http://schemas.openxmlformats.org/officeDocument/2006/relationships/hyperlink" Target="https://hal.science/search/index/?q=*&amp;authFullName_s=Amaia Arizaleta" TargetMode="External"/><Relationship Id="rId38" Type="http://schemas.openxmlformats.org/officeDocument/2006/relationships/hyperlink" Target="https://hal.science/search/index/?q=*&amp;authFullName_s=H&#233;l&#232;ne Bellon-M&#233;guelle" TargetMode="External"/><Relationship Id="rId39" Type="http://schemas.openxmlformats.org/officeDocument/2006/relationships/hyperlink" Target="https://hal.science/search/index/?q=*&amp;authFullName_s=Hugo Bizzarri" TargetMode="External"/><Relationship Id="rId40" Type="http://schemas.openxmlformats.org/officeDocument/2006/relationships/hyperlink" Target="https://hal.science/search/index/?q=*&amp;authFullName_s=Margaret Bridges" TargetMode="External"/><Relationship Id="rId41" Type="http://schemas.openxmlformats.org/officeDocument/2006/relationships/hyperlink" Target="http://www.brepols.net/Pages/ShowProduct.aspx?prod_id=IS-9782503549309-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Elena Koroleva</dc:title>
  <dc:description>CV</dc:description>
  <dc:subject/>
  <cp:keywords/>
  <cp:category/>
  <cp:lastModifiedBy/>
  <dcterms:created xsi:type="dcterms:W3CDTF">2026-05-25T14:00:34+02:00</dcterms:created>
  <dcterms:modified xsi:type="dcterms:W3CDTF">2026-05-25T14:00:34+02:00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