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Eleni Karachontziti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participation au programme Erasmus + a contribué à la transformation de mon rapport au savoir ? Le cas des enseignants participants à un projet du dispositif AC+220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</w:t>
            </w:r>
            <w:r>
              <w:rPr/>
              <w:t xml:space="preserve">, 2025, 42, pp.111-132.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⟨10.26220/aca.5398⟩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Student Mobility: The case of Erasmus Students at the University of Patras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Vassilopoulos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Nikolaou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Kamarianos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of Higher Education</w:t>
            </w:r>
            <w:r>
              <w:rPr/>
              <w:t xml:space="preserve">, 2021, 2, pp.38-53.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⟨10.36197/INT.2-2021.03⟩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femmes dans les manuels d’histoire et de religion de l’enseignement primaire en Grèce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2020, Genre et manuels scolaires dans une perspective comparative internationale, 19,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les européens dans les manuels scolaires : le cas du cours d'histoire et de religion dans l'enseignement primaire en Grèce(1981-2006)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2018, 18,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transfer as the growth of dynamics and challenges: The case of school textbooks in Greece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Futures in Education</w:t>
            </w:r>
            <w:r>
              <w:rPr/>
              <w:t xml:space="preserve">, 2017, 15 (6), pp.729-743.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⟨10.1177/1478210317721310⟩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Erasmus community: an intercultural experience or a professionnal strategy ? The case of Erasmus students and alumni at the University of Patras (Greece)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Vassilopoulos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Kamarianos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Georgios Nikolaou</w:t>
              </w:r>
            </w:hyperlink>
          </w:p>
          <w:p>
            <w:pPr/>
            <w:r>
              <w:rPr/>
              <w:t xml:space="preserve">M.I Katsillis; B. Krzywosz-Rynkiewitz. </w:t>
            </w:r>
            <w:r>
              <w:rPr>
                <w:i w:val="1"/>
                <w:iCs w:val="1"/>
              </w:rPr>
              <w:t xml:space="preserve">Young People's Citizenship and Education :Building collaborations in communities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Children's Identity and Citizenship European Association</w:t>
              </w:r>
            </w:hyperlink>
            <w:r>
              <w:rPr/>
              <w:t xml:space="preserve">, pp.32-43, 2022, 978-1-3999-4393-2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in technical vocational education in Greece in the context of citizenship education. Actors’ perceptions on the 2020 Reform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Palaiologos Douros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CiCea International Conference 2024. Education, Citizenship and Social Change: Building Bridges</w:t>
            </w:r>
            <w:r>
              <w:rPr/>
              <w:t xml:space="preserve">, CICEA- Childrens' identity and citizenship, Jun 2024,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question éthique nous amène à penser et à ajuster la méthodologie auprès de différents publics (notamment mineurs et parfois en situation de handicap)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CIRNEF; Université de Rouen Normandie, Nov 2024,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Περί Σχολείων και Θεών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Cohesion and Development</w:t>
            </w:r>
            <w:r>
              <w:rPr/>
              <w:t xml:space="preserve">, 13 (1), 101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hal-04859821v1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1664v1" TargetMode="External"/><Relationship Id="rId8" Type="http://schemas.openxmlformats.org/officeDocument/2006/relationships/hyperlink" Target="https://hal.science/search/index/?q=*&amp;authFullName_s=Eleni Karachontziti" TargetMode="External"/><Relationship Id="rId9" Type="http://schemas.openxmlformats.org/officeDocument/2006/relationships/hyperlink" Target="https://dx.doi.org/10.26220/aca.5398" TargetMode="External"/><Relationship Id="rId10" Type="http://schemas.openxmlformats.org/officeDocument/2006/relationships/hyperlink" Target="https://hal.science/hal-04859844v1" TargetMode="External"/><Relationship Id="rId11" Type="http://schemas.openxmlformats.org/officeDocument/2006/relationships/hyperlink" Target="https://hal.science/search/index/?q=*&amp;authFullName_s=Andreas Vassilopoulos" TargetMode="External"/><Relationship Id="rId12" Type="http://schemas.openxmlformats.org/officeDocument/2006/relationships/hyperlink" Target="https://hal.science/search/index/?q=*&amp;authFullName_s=George Nikolaou" TargetMode="External"/><Relationship Id="rId13" Type="http://schemas.openxmlformats.org/officeDocument/2006/relationships/hyperlink" Target="https://hal.science/search/index/?q=*&amp;authFullName_s=Ioannis Kamarianos" TargetMode="External"/><Relationship Id="rId14" Type="http://schemas.openxmlformats.org/officeDocument/2006/relationships/hyperlink" Target="https://dx.doi.org/10.36197/INT.2-2021.03" TargetMode="External"/><Relationship Id="rId15" Type="http://schemas.openxmlformats.org/officeDocument/2006/relationships/hyperlink" Target="https://hal.science/hal-04859853v1" TargetMode="External"/><Relationship Id="rId16" Type="http://schemas.openxmlformats.org/officeDocument/2006/relationships/hyperlink" Target="https://hal.science/hal-04859834v1" TargetMode="External"/><Relationship Id="rId17" Type="http://schemas.openxmlformats.org/officeDocument/2006/relationships/hyperlink" Target="https://hal.science/hal-04832982v1" TargetMode="External"/><Relationship Id="rId18" Type="http://schemas.openxmlformats.org/officeDocument/2006/relationships/hyperlink" Target="https://hal.science/search/index/?q=*&amp;authFullName_s=Georgios Stamelos" TargetMode="External"/><Relationship Id="rId19" Type="http://schemas.openxmlformats.org/officeDocument/2006/relationships/hyperlink" Target="https://hal.science/search/index/?q=*&amp;authFullName_s=Saeed Paivandi" TargetMode="External"/><Relationship Id="rId20" Type="http://schemas.openxmlformats.org/officeDocument/2006/relationships/hyperlink" Target="https://dx.doi.org/10.1177/1478210317721310" TargetMode="External"/><Relationship Id="rId21" Type="http://schemas.openxmlformats.org/officeDocument/2006/relationships/hyperlink" Target="https://hal.science/hal-05248616v1" TargetMode="External"/><Relationship Id="rId22" Type="http://schemas.openxmlformats.org/officeDocument/2006/relationships/hyperlink" Target="https://hal.science/search/index/?q=*&amp;authFullName_s=Georgios Nikolaou" TargetMode="External"/><Relationship Id="rId23" Type="http://schemas.openxmlformats.org/officeDocument/2006/relationships/hyperlink" Target="https://www.cicea.eu/pdfs/Katsillis_&amp;amp;_Krzywosz-Rynkiewicz_eds_2022_Building_Collaborations_in_Communities.pdf" TargetMode="External"/><Relationship Id="rId24" Type="http://schemas.openxmlformats.org/officeDocument/2006/relationships/hyperlink" Target="https://hal.science/hal-04859848v1" TargetMode="External"/><Relationship Id="rId25" Type="http://schemas.openxmlformats.org/officeDocument/2006/relationships/hyperlink" Target="https://hal.science/search/index/?q=*&amp;authFullName_s=Palaiologos Douros" TargetMode="External"/><Relationship Id="rId26" Type="http://schemas.openxmlformats.org/officeDocument/2006/relationships/hyperlink" Target="https://normandie-univ.hal.science/hal-04835371v1" TargetMode="External"/><Relationship Id="rId27" Type="http://schemas.openxmlformats.org/officeDocument/2006/relationships/hyperlink" Target="https://hal.science/search/index/?q=*&amp;authFullName_s=Philippe D. Brun" TargetMode="External"/><Relationship Id="rId28" Type="http://schemas.openxmlformats.org/officeDocument/2006/relationships/hyperlink" Target="https://hal.science/search/index/?q=*&amp;authFullName_s=Julie Delalande" TargetMode="External"/><Relationship Id="rId29" Type="http://schemas.openxmlformats.org/officeDocument/2006/relationships/hyperlink" Target="https://hal.science/search/index/?q=*&amp;authFullName_s=Julien Despois" TargetMode="External"/><Relationship Id="rId30" Type="http://schemas.openxmlformats.org/officeDocument/2006/relationships/hyperlink" Target="https://hal.science/search/index/?q=*&amp;authFullName_s=Jonas Didisse" TargetMode="External"/><Relationship Id="rId31" Type="http://schemas.openxmlformats.org/officeDocument/2006/relationships/hyperlink" Target="https://hal.science/hal-0485982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Eleni Karachontziti</dc:title>
  <dc:description>CV</dc:description>
  <dc:subject/>
  <cp:keywords/>
  <cp:category/>
  <cp:lastModifiedBy/>
  <dcterms:created xsi:type="dcterms:W3CDTF">2026-03-19T16:19:22+01:00</dcterms:created>
  <dcterms:modified xsi:type="dcterms:W3CDTF">2026-03-19T16:19:22+01:00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