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05.347593582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Eléonore Favier </w:t>
      </w:r>
      <w:r>
        <w:rPr>
          <w:color w:val="641e6e"/>
        </w:rPr>
        <w:t xml:space="preserve">Membre scientifique de l'École française d'Athènes, Section études antiques et byzantines~~Chercheuse associée au laboratoire HiSoMA, UMR 5189 (Lyon, France)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~~</w:t>
      </w:r>
    </w:p>
    <w:p>
      <w:pPr/>
      <w:r>
        <w:rPr/>
        <w:t xml:space="preserve">J’ai effectué ma thèse à l’Université Lumière Lyon 2 sous la direction de Véronique Chankowski. Intitulée « Travailleurs et travailleuses manuels en contexte urbain dans le monde grec hellénistique. Étude de cas sur l’organisation du travail », elle a été soutenue le 26 novembre 2021. Après deux années comme ATER à l’université Paris 8 et une année comme vacataire à l’université Lyon 2 où j’ai poursuivi mes travaux de recherche sur le monde du travail en Grèce hellénistique, j’ai été recrutée à l’École française d’Athènes. Mon projet de recherche « Ποεῖν. Produire à Délos à l’époque hellénistique : espaces et acteurs »  consiste en une étude des ateliers déliens d’époque hellénistique, principalement entre le milieu du IIe siècle et la fin du Ier siècle av. J.-C. La production délienne est en effet largement sous-estimée et ce travail a pour ambition de présenter une version actualisée et précise du paysage productif délien.</w:t>
      </w:r>
    </w:p>
    <w:p>
      <w:pPr/>
      <w:r>
        <w:rPr/>
        <w:t xml:space="preserve">Parallèlement à ma recherche, j’ai enseigné à l’université tous les ans depuis le début de mon doctorat et je prends part à des fouilles archéologiques en tant que responsable de secteur. Cela confirme l’importance du travail d’équipe et des données de terrain dans ma recherche, ainsi que la transmission de connaissances à la fois théoriques et pratiques.</w:t>
      </w:r>
    </w:p>
    <w:p>
      <w:pPr/>
      <w:r>
        <w:rPr/>
        <w:t xml:space="preserve">~~</w:t>
      </w:r>
    </w:p>
    <w:p>
      <w:pPr/>
      <w:r>
        <w:rPr>
          <w:b w:val="1"/>
          <w:bCs w:val="1"/>
          <w:i w:val="1"/>
          <w:iCs w:val="1"/>
        </w:rPr>
        <w:t xml:space="preserve">Curriculum Vitae</w:t>
      </w:r>
    </w:p>
    <w:p>
      <w:pPr>
        <w:pStyle w:val="Heading1"/>
      </w:pPr>
      <w:r>
        <w:rPr/>
        <w:t xml:space="preserve">Recherche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2024-2028</w:t>
      </w:r>
      <w:r>
        <w:rPr/>
        <w:t xml:space="preserve">: Membre scientifique de l'École française d'Athènes, Section études antiques et byzantines avec le projet « Ποεῖν. Produire à Délos à l’époque hellénistique : espaces et acteurs. »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2024</w:t>
      </w:r>
      <w:r>
        <w:rPr/>
        <w:t xml:space="preserve">: Auditionné pour le poste de Maître de Conférence en Histoire et Archéologie grecque à l'Université Montpellier III Paul Valéry.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2023</w:t>
      </w:r>
      <w:r>
        <w:rPr/>
        <w:t xml:space="preserve">: Classée première sur liste complémentaire au concours de l’École française d’Athènes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2021</w:t>
      </w:r>
      <w:r>
        <w:rPr/>
        <w:t xml:space="preserve">: Qualifiée au CNU, section 21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2016-2021</w:t>
      </w:r>
      <w:r>
        <w:rPr/>
        <w:t xml:space="preserve"> : Thèse effectuée sous Contrat Doctoral à l’Université Lyon II sous la direction de V. Chankowski (École française d’Athènes, Université Lyon 2) : « Travailleurs et travailleuses manuels en contexte urbain dans le monde grec hellénistique. Étude de cas sur l’organisation du travail ». Soutenue le 26 novembre 2021 (Université Lumière Lyon 2)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2014-2016</w:t>
      </w:r>
      <w:r>
        <w:rPr/>
        <w:t xml:space="preserve"> : Master 1 et Master 2, Histoire et Archéologie des Mondes Anciens, Université Lumière Lyon 2. Mémoire sur deux ans : « Vie et commerce des esclaves à Délos, une étude de l’esclavage délien entre la fin du IIIème siècle et le début du Ier siècle avant notre ère » sous la direction de Mme Hélène Wurmser et de Mr Richard Bouchon, Master 1 : mention Bien ; Master 2 : mention Très Bien.</w:t>
      </w:r>
    </w:p>
    <w:p>
      <w:pPr>
        <w:pStyle w:val="Heading1"/>
      </w:pPr>
      <w:r>
        <w:rPr/>
        <w:t xml:space="preserve">Enseignement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2023-2024</w:t>
      </w:r>
      <w:r>
        <w:rPr/>
        <w:t xml:space="preserve">: Vacataire, Université Lumière Lyon 2 - UFR Temps et Territoire (96h).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2021-2023</w:t>
      </w:r>
      <w:r>
        <w:rPr/>
        <w:t xml:space="preserve"> : ATER en Histoire grecque, Université Paris 8 Vincennes – Saint-Denis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2020-2021</w:t>
      </w:r>
      <w:r>
        <w:rPr/>
        <w:t xml:space="preserve"> : Vacataire, Université Savoie Mont-Blanc – LSHS (Licence Sciences Humaines et Sociales) – 1er semestre – 1 TD « Histoire Grecque » (20h).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2020-2021</w:t>
      </w:r>
      <w:r>
        <w:rPr/>
        <w:t xml:space="preserve"> : Vacataire, Université Savoie Mont-Blanc – LSHS (Licence Sciences Humaines et Sociales) – 1er semestre – 1 TD « Épigraphie grecque » (12h).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2019-2020</w:t>
      </w:r>
      <w:r>
        <w:rPr/>
        <w:t xml:space="preserve"> : Vacataire, Université Lumière Lyon 2 – UFR Temps et Territoire – 1er semestre - 2 TD « Art et Archéologie grecs » (35h).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2018-2021 :</w:t>
      </w:r>
      <w:r>
        <w:rPr/>
        <w:t xml:space="preserve"> Vacataire, Université Lumière Lyon 2 – Portail Arts, TD « Méthodologie » (168h).</w:t>
      </w:r>
    </w:p>
    <w:p>
      <w:pPr>
        <w:pStyle w:val="Heading1"/>
      </w:pPr>
      <w:r>
        <w:rPr/>
        <w:t xml:space="preserve">Missions archéologiques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Août-Octobre 2025 :</w:t>
      </w:r>
      <w:r>
        <w:rPr/>
        <w:t xml:space="preserve"> fouilles en tant que responsable de secteur à Délos (Grèce), sous la direction de G. Ackermann (Université de Genève).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Août 2023, Octobre 2024, Juillet-Août 2025 :</w:t>
      </w:r>
      <w:r>
        <w:rPr/>
        <w:t xml:space="preserve"> fouilles en tant que responsable secteur et post-fouille (2024) à Amphissa (Grèce), sous la direction de N. Kyriakidis, MCF à Paris 8 et Stéphanie Zugmeyer, CNRS.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Septembre-Octobre 2024 :</w:t>
      </w:r>
      <w:r>
        <w:rPr/>
        <w:t xml:space="preserve"> fouilles à Terpni sous la direction de L. Sève, EFA, et D. Malamidou, Éphorie des Antiquités de Serrès.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Avril 2024 :</w:t>
      </w:r>
      <w:r>
        <w:rPr/>
        <w:t xml:space="preserve"> travail sur le gymnase de Délos (Grèce) sous la direction de G. Ackermann, Université de Genève.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Juillet-Août 2017, Juillet 2018, Juin-Juillet 2019, Juin-Juillet 2021, Mai 2022, Octobre 2023 :</w:t>
      </w:r>
      <w:r>
        <w:rPr/>
        <w:t xml:space="preserve"> fouilles en tant que responsable secteur, et post-fouille (2019, 2022 et 2023) à Delphes (Grèce), Défense de Delphes D30, sous la direction de N. Kyriakidis, MCF à Paris 8 et Stéphanie Zugmeyer, CNRS.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Août 2019, Juillet-Août 2022 :</w:t>
      </w:r>
      <w:r>
        <w:rPr/>
        <w:t xml:space="preserve"> fouilles à Apollonia d’Illyrie (Albanie), secteur porte Nord-Est, sous la direction de S. Verger, directeur d’études à l’EPHE, AOrOc, et B. Muka, Institute of Archaeology, Tirana.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Juillet 2019 :</w:t>
      </w:r>
      <w:r>
        <w:rPr/>
        <w:t xml:space="preserve"> 2 semaines de mission WebSIG du Gymnase de Delphes sous la direction de G. Ackermann, membre scientifique de l’École Française d’Athènes.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Juillet 2018 :</w:t>
      </w:r>
      <w:r>
        <w:rPr/>
        <w:t xml:space="preserve"> 2 semaines de fouilles en tant que responsable secteur à Delphes (Grèce), sur la fouille du Portique Ouest sous la direction d’A. Perrier, Directrice des Études de l’École Française d’Athènes, Université d’Orléans.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Août-Septembre 2016 :</w:t>
      </w:r>
      <w:r>
        <w:rPr/>
        <w:t xml:space="preserve"> fouilles sur le chantier « Le Malpas », Soyons (Ardèche), sous la direction de P. Dutreuil, Doctorant de l’Université Lyon II.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Juillet 2014, Juillet-Août 2015 :</w:t>
      </w:r>
      <w:r>
        <w:rPr/>
        <w:t xml:space="preserve">  fouilles sur le chantier de Loupian (Hérault) en tant que responsable secteur (2015) sous la direction de I. Bermond et Ch. Pellecuer, Université Montpellier III.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Juin 2013, Juin 2014, Juin 2015 :</w:t>
      </w:r>
      <w:r>
        <w:rPr/>
        <w:t xml:space="preserve"> fouilles sur le chantier-école de Panossas (Isère) sous la direction de M. Poux et A. Borlenghi, Université Lyon II.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Juillet 2012 :</w:t>
      </w:r>
      <w:r>
        <w:rPr/>
        <w:t xml:space="preserve">  10 jours de stage d’archéologie sur le chantier d'une villa romaine à Salaparuta (Sicile) sous la direction d’E. Lesnes, professeur, ITT Marco Polo.</w:t>
      </w:r>
    </w:p>
    <w:p>
      <w:pPr>
        <w:pStyle w:val="Heading1"/>
      </w:pPr>
      <w:r>
        <w:rPr/>
        <w:t xml:space="preserve">Protection du patrimoine et des biens culturels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Septembre 2024-...:</w:t>
      </w:r>
      <w:r>
        <w:rPr/>
        <w:t xml:space="preserve"> Membre du WP4 (Pilot Experimentation Areas: preliminary context study, demonstrations, impact and replicability study) du projet Européen ANCHISE (Applying New solutions for Cultural Heritage protection by Innovative, Scientific, social and economic Engagement).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25-26 Février 2020 :</w:t>
      </w:r>
      <w:r>
        <w:rPr/>
        <w:t xml:space="preserve"> Participation à l’organisation du Forum Netcher (NETwork and digital platform for Cultural Heritage Enhancing and Rebuilding), Université Lumière Lyon 2, Lyon.</w:t>
      </w:r>
    </w:p>
    <w:p>
      <w:pPr>
        <w:pStyle w:val="Heading1"/>
      </w:pPr>
      <w:r>
        <w:rPr/>
        <w:t xml:space="preserve">Travail en musées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Février-Mai 2016 :</w:t>
      </w:r>
      <w:r>
        <w:rPr/>
        <w:t xml:space="preserve"> 15 semaines de stage au Musée des Moulages de Lyon sous la direction de P. Charavel.**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Avril 2015 :</w:t>
      </w:r>
      <w:r>
        <w:rPr/>
        <w:t xml:space="preserve"> 4 semaines de stage au Musée de l’Arles Antique, (Bouches-du-Rhône), sous la direction de N. De Larquier, conservateur.**</w:t>
      </w:r>
    </w:p>
    <w:p>
      <w:pPr>
        <w:pStyle w:val="Heading1"/>
      </w:pPr>
      <w:r>
        <w:rPr/>
        <w:t xml:space="preserve">Subvention et bourses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Février-Mai 2016</w:t>
      </w:r>
      <w:r>
        <w:rPr/>
        <w:t xml:space="preserve"> : 15 semaines (3 mois et demi) de stage au Musée des Moulages de Lyon sous la direction de P. CHARAVEL.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Avril 2015</w:t>
      </w:r>
      <w:r>
        <w:rPr/>
        <w:t xml:space="preserve"> : 4 semaines de stage au Musée de l’Arles Antique, (Bouches-du-Rhône), sous la direction de N. DE LARQUIER, conservateur.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⟨10.4000/130bn⟩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Campagnes d’étude 2019-2020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⟨10.4000/130bm⟩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du travail et chantiers de construction : entretien croisé avec Virginie Mathé et Mylène Pardoen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Fauchier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10, pp.67-80.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⟨10.4000/135o8⟩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opérations de terrain et d’étude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Aurigny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⟨10.4000/130bo⟩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Grèce, pp.11556.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⟨10.4000/130bk⟩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 Delphes – campagne d’étude et de restauration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⟨10.4000/130bp⟩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pp.11614.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⟨10.4000/130bl⟩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Grégoire POCCARDI, Gorgios M. SANIDAS, Le feu dans la cité antique. Usages, risques, réglementations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2023, 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⟨10.4000/books.septentrion.131520⟩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coroplathie dans l’histoire des collaborations artisanales. Historiographie entre la fin du XIXe siècle et aujourd’hui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on a la terre sous l’ongle. Le modelage dans le monde grec antique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Emanuele GRECO, En Grèce et en Grande Grèce. Archéologie, espace et sociétés : quatre conférences au Collège de France (Paris, 2014)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2021, pp.97-99.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⟨10.4000/frontieres.719⟩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relationship between a city's commercial harbor and its workshops? A work in progress on the case of Delos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TEXNH: Making, creating, and agency networks in the Ancient Mediterranean world</w:t>
            </w:r>
            <w:r>
              <w:rPr/>
              <w:t xml:space="preserve">, Netherlands Insistute at Athens, Feb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Waldemar Deonna à l’heure des humanités numériques : Le mobilier délien, les bases de données et le SIG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Délos 1873-2023. 150 ans de recherches dans l’île d’Apollon</w:t>
            </w:r>
            <w:r>
              <w:rPr/>
              <w:t xml:space="preserve">, Hélène Wurmser,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femmes… dans nos études ? Le travail des femmes dans l’Antiquité : revue historiographique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du travail des femmes de l’antiquité à nos jours : enjeux historiographiques</w:t>
            </w:r>
            <w:r>
              <w:rPr/>
              <w:t xml:space="preserve">, Chloé Buton; Camille Courgeon; Fanny Gallot; Franziska Seitz, Dec 2024,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à organisation de type domestique, espaces de travail manuel : utilisation et conséquences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Rencontres d'Histoire et d'Archéologie de Nice Côte d'Azur : "Acteurs techniques, acteurs sociaux : Des vestiges matériels à l'organisation sociale du travail de la préhistoire à l'actuel"</w:t>
            </w:r>
            <w:r>
              <w:rPr/>
              <w:t xml:space="preserve">, Carole Cheval; Olivier Langlois; Michel Lauwers; Giulio Palumbi; Haris Procopiou,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et le croisement des sources pour des études d’histoire sociale : position et mobilité des travailleurs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ville. Vers une histoire sociale de l'urbanisme méditerranéen antique</w:t>
            </w:r>
            <w:r>
              <w:rPr/>
              <w:t xml:space="preserve">, Julien Zurbach; Stéphanie Maillot,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l’organisation architecturale de l’agora grecque à l’époque hellénistique et l’implication de l’État, point de vue économique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est dans la place. Discours et usages des places publiques</w:t>
            </w:r>
            <w:r>
              <w:rPr/>
              <w:t xml:space="preserve">, Marie-Claire Ferriès, Jan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hierarchy and work hierarchy: indistinct status within the manual production workshop. Slaves’ example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Specialized Labor in Classical Antiquity: Economy, Identity, Community</w:t>
            </w:r>
            <w:r>
              <w:rPr/>
              <w:t xml:space="preserve">, Elliot Wilson; Selena Ross; Kate Stevens, May 2021, Zoom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modèles dans l’histoire économique grecque ? Une réflexion à partir de trois sujets de recherche d’étude classique. La source archéologique, grande oubliée des modèles économiques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Fauchier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Hédan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économique et ses modèles / Les économistes et l’histoire</w:t>
            </w:r>
            <w:r>
              <w:rPr/>
              <w:t xml:space="preserve">, Véronique Chankowski; Clément Lenoble; Jérôme Maucourant,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Collaborations artisanales et interartisanalités des travailleurs : le champ de recherche de demain. L’exemple des figurines modelées et de la coroplathie, apport historiographique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Quand on a la terre sous l’ongle » Le modelage dans le monde grec antique</w:t>
            </w:r>
            <w:r>
              <w:rPr/>
              <w:t xml:space="preserve">, Hélène Aurigny; Laura Rohaut,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et travailleuses manuels en contexte urbain dans le monde grec hellénistique. Étude de cas sur l'organisation du travail.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/>
              <w:t xml:space="preserve">Histoire. Lyon 2,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tel-03789926v1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B3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A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CF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9D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7E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126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9641v1" TargetMode="External"/><Relationship Id="rId9" Type="http://schemas.openxmlformats.org/officeDocument/2006/relationships/hyperlink" Target="https://hal.science/search/index/?q=*&amp;authFullName_s=Nicolas Kyriakidis" TargetMode="External"/><Relationship Id="rId10" Type="http://schemas.openxmlformats.org/officeDocument/2006/relationships/hyperlink" Target="https://hal.science/search/index/?q=*&amp;authFullName_s=Platon P&#233;tridis" TargetMode="External"/><Relationship Id="rId11" Type="http://schemas.openxmlformats.org/officeDocument/2006/relationships/hyperlink" Target="https://hal.science/search/index/?q=*&amp;authFullName_s=St&#233;phanie Zugmeyer" TargetMode="External"/><Relationship Id="rId12" Type="http://schemas.openxmlformats.org/officeDocument/2006/relationships/hyperlink" Target="https://hal.science/search/index/?q=*&amp;authFullName_s=Nikos Beteinis" TargetMode="External"/><Relationship Id="rId13" Type="http://schemas.openxmlformats.org/officeDocument/2006/relationships/hyperlink" Target="https://hal.science/search/index/?q=*&amp;authFullName_s=Lionel Fadin" TargetMode="External"/><Relationship Id="rId14" Type="http://schemas.openxmlformats.org/officeDocument/2006/relationships/hyperlink" Target="https://dx.doi.org/10.4000/130bn" TargetMode="External"/><Relationship Id="rId15" Type="http://schemas.openxmlformats.org/officeDocument/2006/relationships/hyperlink" Target="https://hal.science/hal-04939657v1" TargetMode="External"/><Relationship Id="rId16" Type="http://schemas.openxmlformats.org/officeDocument/2006/relationships/hyperlink" Target="https://dx.doi.org/10.4000/130bm" TargetMode="External"/><Relationship Id="rId17" Type="http://schemas.openxmlformats.org/officeDocument/2006/relationships/hyperlink" Target="https://hal.science/hal-04911368v1" TargetMode="External"/><Relationship Id="rId18" Type="http://schemas.openxmlformats.org/officeDocument/2006/relationships/hyperlink" Target="https://hal.science/search/index/?q=*&amp;authFullName_s=Virginie Math&#233;" TargetMode="External"/><Relationship Id="rId19" Type="http://schemas.openxmlformats.org/officeDocument/2006/relationships/hyperlink" Target="https://hal.science/search/index/?q=*&amp;authFullName_s=Myl&#232;ne Pardoen" TargetMode="External"/><Relationship Id="rId20" Type="http://schemas.openxmlformats.org/officeDocument/2006/relationships/hyperlink" Target="https://hal.science/search/index/?q=*&amp;authFullName_s=Louise Fauchier" TargetMode="External"/><Relationship Id="rId21" Type="http://schemas.openxmlformats.org/officeDocument/2006/relationships/hyperlink" Target="https://hal.science/search/index/?q=*&amp;authFullName_s=El&#233;onore Favier" TargetMode="External"/><Relationship Id="rId22" Type="http://schemas.openxmlformats.org/officeDocument/2006/relationships/hyperlink" Target="https://hal.science/search/index/?q=*&amp;authFullName_s=Marie-Adeline Le Guennec" TargetMode="External"/><Relationship Id="rId23" Type="http://schemas.openxmlformats.org/officeDocument/2006/relationships/hyperlink" Target="https://dx.doi.org/10.4000/135o8" TargetMode="External"/><Relationship Id="rId24" Type="http://schemas.openxmlformats.org/officeDocument/2006/relationships/hyperlink" Target="https://hal.science/hal-04939654v1" TargetMode="External"/><Relationship Id="rId25" Type="http://schemas.openxmlformats.org/officeDocument/2006/relationships/hyperlink" Target="https://hal.science/search/index/?q=*&amp;authFullName_s=H&#233;l&#232;ne Aurigny" TargetMode="External"/><Relationship Id="rId26" Type="http://schemas.openxmlformats.org/officeDocument/2006/relationships/hyperlink" Target="https://hal.science/search/index/?q=*&amp;authFullName_s=&#201;l&#233;onore Favier" TargetMode="External"/><Relationship Id="rId27" Type="http://schemas.openxmlformats.org/officeDocument/2006/relationships/hyperlink" Target="https://dx.doi.org/10.4000/130bo" TargetMode="External"/><Relationship Id="rId28" Type="http://schemas.openxmlformats.org/officeDocument/2006/relationships/hyperlink" Target="https://hal.science/hal-04939633v1" TargetMode="External"/><Relationship Id="rId29" Type="http://schemas.openxmlformats.org/officeDocument/2006/relationships/hyperlink" Target="https://hal.science/search/index/?q=*&amp;authFullName_s=Romaric Bardet" TargetMode="External"/><Relationship Id="rId30" Type="http://schemas.openxmlformats.org/officeDocument/2006/relationships/hyperlink" Target="https://dx.doi.org/10.4000/130bk" TargetMode="External"/><Relationship Id="rId31" Type="http://schemas.openxmlformats.org/officeDocument/2006/relationships/hyperlink" Target="https://hal.science/hal-04939656v1" TargetMode="External"/><Relationship Id="rId32" Type="http://schemas.openxmlformats.org/officeDocument/2006/relationships/hyperlink" Target="https://dx.doi.org/10.4000/130bp" TargetMode="External"/><Relationship Id="rId33" Type="http://schemas.openxmlformats.org/officeDocument/2006/relationships/hyperlink" Target="https://hal.science/hal-04939636v1" TargetMode="External"/><Relationship Id="rId34" Type="http://schemas.openxmlformats.org/officeDocument/2006/relationships/hyperlink" Target="https://dx.doi.org/10.4000/130bl" TargetMode="External"/><Relationship Id="rId35" Type="http://schemas.openxmlformats.org/officeDocument/2006/relationships/hyperlink" Target="https://hal.science/hal-04291803v1" TargetMode="External"/><Relationship Id="rId36" Type="http://schemas.openxmlformats.org/officeDocument/2006/relationships/hyperlink" Target="https://dx.doi.org/10.4000/books.septentrion.131520" TargetMode="External"/><Relationship Id="rId37" Type="http://schemas.openxmlformats.org/officeDocument/2006/relationships/hyperlink" Target="https://hal.science/hal-03789909v1" TargetMode="External"/><Relationship Id="rId38" Type="http://schemas.openxmlformats.org/officeDocument/2006/relationships/hyperlink" Target="https://hal.science/hal-03295482v1" TargetMode="External"/><Relationship Id="rId39" Type="http://schemas.openxmlformats.org/officeDocument/2006/relationships/hyperlink" Target="https://dx.doi.org/10.4000/frontieres.719" TargetMode="External"/><Relationship Id="rId40" Type="http://schemas.openxmlformats.org/officeDocument/2006/relationships/hyperlink" Target="https://hal.science/hal-04939748v1" TargetMode="External"/><Relationship Id="rId41" Type="http://schemas.openxmlformats.org/officeDocument/2006/relationships/hyperlink" Target="https://hal.science/hal-04689247v1" TargetMode="External"/><Relationship Id="rId42" Type="http://schemas.openxmlformats.org/officeDocument/2006/relationships/hyperlink" Target="https://hal.science/hal-04827374v1" TargetMode="External"/><Relationship Id="rId43" Type="http://schemas.openxmlformats.org/officeDocument/2006/relationships/hyperlink" Target="https://hal.science/hal-04291780v1" TargetMode="External"/><Relationship Id="rId44" Type="http://schemas.openxmlformats.org/officeDocument/2006/relationships/hyperlink" Target="https://hal.science/hal-04291764v1" TargetMode="External"/><Relationship Id="rId45" Type="http://schemas.openxmlformats.org/officeDocument/2006/relationships/hyperlink" Target="https://hal.science/hal-03779215v1" TargetMode="External"/><Relationship Id="rId46" Type="http://schemas.openxmlformats.org/officeDocument/2006/relationships/hyperlink" Target="https://hal.science/hal-03779223v1" TargetMode="External"/><Relationship Id="rId47" Type="http://schemas.openxmlformats.org/officeDocument/2006/relationships/hyperlink" Target="https://hal.science/hal-03779193v1" TargetMode="External"/><Relationship Id="rId48" Type="http://schemas.openxmlformats.org/officeDocument/2006/relationships/hyperlink" Target="https://hal.science/search/index/?q=*&amp;authFullName_s=Rachel H&#233;dan" TargetMode="External"/><Relationship Id="rId49" Type="http://schemas.openxmlformats.org/officeDocument/2006/relationships/hyperlink" Target="https://hal.science/hal-03779149v1" TargetMode="External"/><Relationship Id="rId50" Type="http://schemas.openxmlformats.org/officeDocument/2006/relationships/hyperlink" Target="https://hal.science/tel-03789926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Favier</dc:title>
  <dc:description>CV</dc:description>
  <dc:subject/>
  <cp:keywords/>
  <cp:category/>
  <cp:lastModifiedBy/>
  <dcterms:created xsi:type="dcterms:W3CDTF">2026-05-12T17:01:50+02:00</dcterms:created>
  <dcterms:modified xsi:type="dcterms:W3CDTF">2026-05-12T17:01:50+02:00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