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Eléonore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eleonore-martin</w:t>
        </w:r>
      </w:hyperlink>
    </w:p>
    <w:p>
      <w:pPr>
        <w:numPr>
          <w:ilvl w:val="0"/>
          <w:numId w:val="1"/>
        </w:numPr>
      </w:pPr>
      <w:r>
        <w:rPr/>
        <w:t xml:space="preserve"> ORCID : </w:t>
      </w:r>
      <w:hyperlink r:id="rId9" w:history="1">
        <w:r>
          <w:rPr>
            <w:color w:val="#410a8c"/>
            <w:u w:val="single"/>
          </w:rPr>
          <w:t xml:space="preserve">0009-0004-0847-7177</w:t>
        </w:r>
      </w:hyperlink>
    </w:p>
    <w:p>
      <w:pPr>
        <w:numPr>
          <w:ilvl w:val="0"/>
          <w:numId w:val="1"/>
        </w:numPr>
      </w:pPr>
      <w:r>
        <w:rPr/>
        <w:t xml:space="preserve"> IdRef : </w:t>
      </w:r>
      <w:hyperlink r:id="rId10" w:history="1">
        <w:r>
          <w:rPr>
            <w:color w:val="#410a8c"/>
            <w:u w:val="single"/>
          </w:rPr>
          <w:t xml:space="preserve">129715697</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en arts du spectacle</w:t>
      </w:r>
      <w:r>
        <w:rPr/>
        <w:t xml:space="preserve">, </w:t>
      </w:r>
      <w:r>
        <w:rPr>
          <w:b w:val="1"/>
          <w:bCs w:val="1"/>
        </w:rPr>
        <w:t xml:space="preserve">Université Bordeaux Montaigne, membre d'ARTES (UR24141) et membre associée de D2IA (UMRU24140).</w:t>
      </w:r>
    </w:p>
    <w:p>
      <w:pPr/>
      <w:r>
        <w:rPr/>
        <w:t xml:space="preserve">Contact : </w:t>
      </w:r>
      <w:hyperlink r:id="rId11" w:history="1">
        <w:r>
          <w:rPr>
            <w:color w:val="#410a8c"/>
            <w:u w:val="single"/>
          </w:rPr>
          <w:t xml:space="preserve">eleonore.martin@u-bordeaux-montaigne.fr</w:t>
        </w:r>
      </w:hyperlink>
    </w:p>
    <w:p>
      <w:pPr/>
      <w:r>
        <w:rPr/>
        <w:t xml:space="preserve">Vice-Présidente de la SOFETH (Société française d'Ethnoscénologie, ONG agréée UNESCO pour le Patrimoine culturel immatériel – PCI) </w:t>
      </w:r>
      <w:hyperlink r:id="rId12" w:history="1">
        <w:r>
          <w:rPr>
            <w:color w:val="#410a8c"/>
            <w:u w:val="single"/>
          </w:rPr>
          <w:t xml:space="preserve">https://sofeth.hypotheses.org </w:t>
        </w:r>
      </w:hyperlink>
    </w:p>
    <w:p>
      <w:pPr/>
      <w:r>
        <w:rPr/>
        <w:t xml:space="preserve">Membre élue du CNU (18e section)</w:t>
      </w:r>
    </w:p>
    <w:p>
      <w:pPr/>
      <w:r>
        <w:rPr/>
        <w:t xml:space="preserve">**Responsabilités scientifiques</w:t>
      </w:r>
    </w:p>
    <w:p>
      <w:pPr/>
      <w:r>
        <w:rPr/>
        <w:t xml:space="preserve">2025-... : Co-directrice, avec Marie Duret-Pujol, de la collection </w:t>
      </w:r>
      <w:hyperlink r:id="rId13" w:history="1">
        <w:r>
          <w:rPr>
            <w:color w:val="#410a8c"/>
            <w:u w:val="single"/>
          </w:rPr>
          <w:t xml:space="preserve">Arts viv@nts</w:t>
        </w:r>
      </w:hyperlink>
      <w:r>
        <w:rPr/>
        <w:t xml:space="preserve"> aux Presses universitaires de Bordeaux (plateforme Un@ éditions)</w:t>
      </w:r>
    </w:p>
    <w:p>
      <w:pPr/>
      <w:r>
        <w:rPr/>
        <w:t xml:space="preserve">2022-... : Co-responsable du pôle &amp;quot;Culture&amp;quot; d'ARTES (UR24141)</w:t>
      </w:r>
    </w:p>
    <w:p>
      <w:pPr/>
      <w:r>
        <w:rPr/>
        <w:t xml:space="preserve">2023-... : Membre du Collège du Collectif de Chercheur·e·s sur le Cirque (CCCirque)</w:t>
      </w:r>
    </w:p>
    <w:p>
      <w:pPr/>
      <w:r>
        <w:rPr/>
        <w:t xml:space="preserve">2021 -... : Rédactrice en chef de la revue </w:t>
      </w:r>
      <w:hyperlink r:id="rId14" w:history="1">
        <w:r>
          <w:rPr>
            <w:color w:val="#410a8c"/>
            <w:i w:val="1"/>
            <w:iCs w:val="1"/>
            <w:u w:val="single"/>
          </w:rPr>
          <w:t xml:space="preserve">L'Ethnographie. Création·Pratiques·Publics</w:t>
        </w:r>
      </w:hyperlink>
    </w:p>
    <w:p>
      <w:pPr/>
      <w:r>
        <w:rPr/>
        <w:t xml:space="preserve">2016-... : Membre du comité de rédaction de la revue </w:t>
      </w:r>
      <w:r>
        <w:rPr>
          <w:i w:val="1"/>
          <w:iCs w:val="1"/>
        </w:rPr>
        <w:t xml:space="preserve">Horizons/Théâtre</w:t>
      </w:r>
    </w:p>
    <w:p>
      <w:pPr/>
      <w:r>
        <w:rPr/>
        <w:t xml:space="preserve">**Responsabilités pédagogiques</w:t>
      </w:r>
    </w:p>
    <w:p>
      <w:pPr/>
      <w:r>
        <w:rPr/>
        <w:t xml:space="preserve">2025-... : Responsable de la section Théâtre (UBM)</w:t>
      </w:r>
    </w:p>
    <w:p>
      <w:pPr/>
      <w:r>
        <w:rPr/>
        <w:t xml:space="preserve">2023-2026 : Membre du Conseil de l'UFR Humanités (Université Bordeaux Montaigne)</w:t>
      </w:r>
    </w:p>
    <w:p>
      <w:pPr/>
      <w:r>
        <w:rPr/>
        <w:t xml:space="preserve">2022-2023 : Responsable du Master Expérimentations et Recherches dans les Arts de la scène (UBM)</w:t>
      </w:r>
    </w:p>
    <w:p>
      <w:pPr/>
      <w:r>
        <w:rPr/>
        <w:t xml:space="preserve">2019-2022 : Responsable de la Licence Théâtre (UBM)</w:t>
      </w:r>
    </w:p>
    <w:p>
      <w:pPr/>
      <w:r>
        <w:rPr/>
        <w:t xml:space="preserve">2018-2021 : Co-responsable de la Licence Danse (UBM)</w:t>
      </w:r>
    </w:p>
    <w:p>
      <w:pPr/>
      <w:r>
        <w:rPr/>
        <w:t xml:space="preserve">Après avoir suivi une licence en études théâtrales à l'Université Paris 3, je me suis dirigée vers l'ethnoscénologie à l'Université Paris 8 pour effectuer mon Master en Esthétique, Sciences et Technologies des Arts. Parallèlement, j'ai obtenu une licence de chinois (langue et civilisation) à l'INALCO. Ma thèse de doctorat, soutenue en novembre 2015 à l'Université Paris 8 sous la direction de Jean-Marie Pradier, a porté sur les dynamiques de création du Yuju à Taiwan, une forme d'&amp;quot;opéra chinois&amp;quot; originaire de la région du Henan. Dans le cadre de ma thèse, j'ai effectué plusieurs séjours à Taiwan et en Chine où j'ai suivi plusieurs stages pratiques afin de me former moi-même au jeu de l'acteur·trice. J'ai notamment suivi une formation au Beijing Opera Arts College en 2010-2011. J'ai obtenu en 2016 une double qualification par le CNU : en 18e section (arts du spectacle) et en 15e section (études chinoises). Mes recherches actuelles portent sur les pratiques performatives chinoises, notamment acrobatiques et chorégraphiques, ainsi que sur les arts du cirque en France.</w:t>
      </w:r>
    </w:p>
    <w:p>
      <w:pPr/>
      <w:r>
        <w:rPr>
          <w:b w:val="1"/>
          <w:bCs w:val="1"/>
        </w:rPr>
        <w:t xml:space="preserve">Appartenance à des groupe(s)/laboratoire(s) de recherche</w:t>
      </w:r>
      <w:r>
        <w:rPr/>
        <w:t xml:space="preserve"> :</w:t>
      </w:r>
    </w:p>
    <w:p>
      <w:pPr>
        <w:numPr>
          <w:ilvl w:val="0"/>
          <w:numId w:val="2"/>
        </w:numPr>
      </w:pPr>
      <w:r>
        <w:rPr/>
        <w:t xml:space="preserve">ARTES, Université Bordeaux Montaigne</w:t>
      </w:r>
    </w:p>
    <w:p>
      <w:pPr>
        <w:numPr>
          <w:ilvl w:val="0"/>
          <w:numId w:val="2"/>
        </w:numPr>
      </w:pPr>
      <w:r>
        <w:rPr/>
        <w:t xml:space="preserve">Membre associée de D2IA (Dynamiques, Interactions, Interculturalités Asiatiques), Université Bordeaux Montaigne</w:t>
      </w:r>
    </w:p>
    <w:p>
      <w:pPr>
        <w:numPr>
          <w:ilvl w:val="0"/>
          <w:numId w:val="2"/>
        </w:numPr>
      </w:pPr>
      <w:r>
        <w:rPr/>
        <w:t xml:space="preserve">SOFETH, ONG agréée par l’Unesco pour le patrimoine culturel immatériel (PCI), siège à la Maison des Cultures du Monde-Centre français du patrimoine culturel immatériel, Vitré.</w:t>
      </w:r>
    </w:p>
    <w:p>
      <w:pPr>
        <w:numPr>
          <w:ilvl w:val="0"/>
          <w:numId w:val="2"/>
        </w:numPr>
      </w:pPr>
      <w:r>
        <w:rPr/>
        <w:t xml:space="preserve">CCCirque (Collectif de Chercheur·e·s sur le Cirque)</w:t>
      </w:r>
    </w:p>
    <w:p>
      <w:pPr>
        <w:numPr>
          <w:ilvl w:val="0"/>
          <w:numId w:val="2"/>
        </w:numPr>
      </w:pPr>
      <w:r>
        <w:rPr/>
        <w:t xml:space="preserve">Société d'Histoire du Théâtre (SHT)</w:t>
      </w:r>
    </w:p>
    <w:p>
      <w:pPr/>
      <w:r>
        <w:rPr>
          <w:b w:val="1"/>
          <w:bCs w:val="1"/>
        </w:rPr>
        <w:t xml:space="preserve">Thématiques de recherche privilégiées :</w:t>
      </w:r>
    </w:p>
    <w:p>
      <w:pPr>
        <w:numPr>
          <w:ilvl w:val="0"/>
          <w:numId w:val="3"/>
        </w:numPr>
      </w:pPr>
      <w:r>
        <w:rPr/>
        <w:t xml:space="preserve">Pratiques performatives chinoises : x</w:t>
      </w:r>
      <w:r>
        <w:rPr>
          <w:i w:val="1"/>
          <w:iCs w:val="1"/>
        </w:rPr>
        <w:t xml:space="preserve">iqu</w:t>
      </w:r>
      <w:r>
        <w:rPr/>
        <w:t xml:space="preserve"> 戏曲ou « opéras chinois » ; arts acrobatiques et chorégraphiques ; arts martiaux ;</w:t>
      </w:r>
    </w:p>
    <w:p>
      <w:pPr>
        <w:numPr>
          <w:ilvl w:val="0"/>
          <w:numId w:val="3"/>
        </w:numPr>
      </w:pPr>
      <w:r>
        <w:rPr/>
        <w:t xml:space="preserve">Arts du cirque en France ;</w:t>
      </w:r>
    </w:p>
    <w:p>
      <w:pPr>
        <w:numPr>
          <w:ilvl w:val="0"/>
          <w:numId w:val="3"/>
        </w:numPr>
      </w:pPr>
      <w:r>
        <w:rPr/>
        <w:t xml:space="preserve">Etudes culturelles : arts vivants et cultures du monde ; circulation des pratiques spectaculaires et transferts culturels ; théâtre, politique culturelle et soft power ;</w:t>
      </w:r>
    </w:p>
    <w:p>
      <w:pPr>
        <w:numPr>
          <w:ilvl w:val="0"/>
          <w:numId w:val="3"/>
        </w:numPr>
      </w:pPr>
      <w:r>
        <w:rPr/>
        <w:t xml:space="preserve">Anthropologie des arts vivants et ethnoscénologie ; apprentissages et transmission.</w:t>
      </w:r>
    </w:p>
    <w:p>
      <w:pPr/>
      <w:r>
        <w:rPr>
          <w:b w:val="1"/>
          <w:bCs w:val="1"/>
        </w:rPr>
        <w:t xml:space="preserve">Organisation de manifestations:</w:t>
      </w:r>
    </w:p>
    <w:p>
      <w:pPr/>
      <w:r>
        <w:rPr/>
        <w:t xml:space="preserve">Cycle de recherche &amp;quot;Cirque contemporain et engagement&amp;quot; (2022-2024), organisé avec Marie Duret-Pujol, Université Bordeaux Montaigne/ ARTES , avec le soutien du CCCirque, Scène nationale Carré-Colonnes, Festival Théâtre des Images, MSHBx :</w:t>
      </w:r>
    </w:p>
    <w:p>
      <w:pPr>
        <w:numPr>
          <w:ilvl w:val="0"/>
          <w:numId w:val="4"/>
        </w:numPr>
      </w:pPr>
      <w:r>
        <w:rPr/>
        <w:t xml:space="preserve">7-9 octobre 2024 : colloque international </w:t>
      </w:r>
      <w:r>
        <w:rPr>
          <w:i w:val="1"/>
          <w:iCs w:val="1"/>
        </w:rPr>
        <w:t xml:space="preserve">Cirque contemporain et engagement</w:t>
      </w:r>
      <w:r>
        <w:rPr/>
        <w:t xml:space="preserve">,</w:t>
      </w:r>
    </w:p>
    <w:p>
      <w:pPr>
        <w:numPr>
          <w:ilvl w:val="0"/>
          <w:numId w:val="4"/>
        </w:numPr>
      </w:pPr>
      <w:r>
        <w:rPr/>
        <w:t xml:space="preserve">4-5 avril 2023 : journées d’étude </w:t>
      </w:r>
      <w:r>
        <w:rPr>
          <w:i w:val="1"/>
          <w:iCs w:val="1"/>
        </w:rPr>
        <w:t xml:space="preserve">Un cirque au(x) féminin(s) : repenser et réinventer les genres</w:t>
      </w:r>
    </w:p>
    <w:p>
      <w:pPr>
        <w:numPr>
          <w:ilvl w:val="0"/>
          <w:numId w:val="4"/>
        </w:numPr>
      </w:pPr>
      <w:r>
        <w:rPr/>
        <w:t xml:space="preserve">19 octobre 2022 : journée d’étude </w:t>
      </w:r>
      <w:r>
        <w:rPr>
          <w:i w:val="1"/>
          <w:iCs w:val="1"/>
        </w:rPr>
        <w:t xml:space="preserve">Les espaces du cirque engagé : enjeux de légitimité</w:t>
      </w:r>
    </w:p>
    <w:p>
      <w:pPr>
        <w:numPr>
          <w:ilvl w:val="0"/>
          <w:numId w:val="4"/>
        </w:numPr>
      </w:pPr>
      <w:r>
        <w:rPr/>
        <w:t xml:space="preserve">15-16 mars 2022 : journées d’étude </w:t>
      </w:r>
      <w:r>
        <w:rPr>
          <w:i w:val="1"/>
          <w:iCs w:val="1"/>
        </w:rPr>
        <w:t xml:space="preserve">Formes esthétiques de l’engagement dans le cirque contemporain</w:t>
      </w:r>
    </w:p>
    <w:p>
      <w:pPr/>
      <w:r>
        <w:rPr/>
        <w:t xml:space="preserve">20-21 octobre 2022 : colloque international *Le terrain en arts vivants. Récits, méthodes, pratiques, *organisé avec Nathalie Gauthard (Université d'Artois), avec le soutien d'ARTES (UR24141), MSHBx, SOFETH, GIS Asie, D2IA (UMRU24140), la Maison des Cultures du Monde</w:t>
      </w:r>
    </w:p>
    <w:p>
      <w:pPr/>
      <w:r>
        <w:rPr/>
        <w:t xml:space="preserve">Septembre-décembre 2022 : Co-organisatrice avec Jean-Yves Coquelin du séminaire &amp;quot;Perspectives ethnoscénologiques et culturelles&amp;quot; du Master Expérimentations et recherches dans les Arts de la Scène (M2), Université Bordeaux-Montaigne. Thématique du séminaire : « Le terrain dans les dramaturgies documentaires ».</w:t>
      </w:r>
    </w:p>
    <w:p>
      <w:pPr/>
      <w:r>
        <w:rPr/>
        <w:t xml:space="preserve">Septembre-décembre 2021 :  Co-organisatrice avec Jean-Yves Coquelin du séminaire &amp;quot;Cultures du monde&amp;quot; du Master Expérimentations et recherches dans les Arts de la Scène (M2), Université Bordeaux-Montaigne. Thématique du séminaire : « Circulations et échanges culturels : mondialisation et globalisation ».</w:t>
      </w:r>
    </w:p>
    <w:p>
      <w:pPr/>
      <w:r>
        <w:rPr/>
        <w:t xml:space="preserve">Septembre-décembre 2020 :  Co-organisatrice avec Jean-Yves Coquelin du séminaire &amp;quot;Cultures du monde&amp;quot; du Master Expérimentations et recherches dans les Arts de la Scène (M2), Université Bordeaux-Montaigne. Thématique du séminaire : « Circulations et échanges culturels : mondialisation et globalisation ».</w:t>
      </w:r>
    </w:p>
    <w:p>
      <w:pPr/>
      <w:r>
        <w:rPr/>
        <w:t xml:space="preserve">Septembre-décembre 2019 : Co-organisatrice avec Pierre Katuszewski du séminaire Cultures du monde du Master Expérimentations et recherches dans les Arts de la Scène (M2), Université Bordeaux-Montaigne. Thématique du séminaire : « Autour de l’ethnopoétique ».</w:t>
      </w:r>
    </w:p>
    <w:p>
      <w:pPr/>
      <w:r>
        <w:rPr/>
        <w:t xml:space="preserve">Septembre-décembre 2018 : Co-organisatrice avec Pierre Katuszewski du séminaire Cultures du monde du Master Expérimentations et recherches dans les Arts de la Scène (M2), Université Bordeaux-Montaigne. Thématique du séminaire : « Circulations des arts du spectacle vivant : la traduction et la diffusion à l’épreuve de l’ethnocentrisme ».</w:t>
      </w:r>
    </w:p>
    <w:p>
      <w:pPr/>
      <w:r>
        <w:rPr/>
        <w:t xml:space="preserve">28 novembre 2014 : Co-organisatrice de la journée d’étude </w:t>
      </w:r>
      <w:r>
        <w:rPr>
          <w:i w:val="1"/>
          <w:iCs w:val="1"/>
        </w:rPr>
        <w:t xml:space="preserve">Les Intraduisibles de la langue</w:t>
      </w:r>
      <w:r>
        <w:rPr/>
        <w:t xml:space="preserve">, Maison des Sciences de l’Homme Paris Nord</w:t>
      </w:r>
    </w:p>
    <w:p>
      <w:pPr/>
      <w:r>
        <w:rPr/>
        <w:t xml:space="preserve">13 septembre 2012 : Co-organisatrice de la journée d’étude </w:t>
      </w:r>
      <w:r>
        <w:rPr>
          <w:i w:val="1"/>
          <w:iCs w:val="1"/>
        </w:rPr>
        <w:t xml:space="preserve">État des lieux des différentes problématiques en Ethnoscénologie en France</w:t>
      </w:r>
      <w:r>
        <w:rPr/>
        <w:t xml:space="preserve"> avec Véronique Muscianisi (Docteure Université Paris 8) à la Maison des Sciences de l’Homme Paris-Nord.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dynamiques de la création contemporaine du Yuju à Taiwan : de la sauvegarde du patrimoine à l'expérimentation esthétique</w:t>
              </w:r>
            </w:hyperlink>
          </w:p>
          <w:p>
            <w:pPr/>
            <w:hyperlink r:id="rId16" w:history="1">
              <w:r>
                <w:rPr>
                  <w:color w:val="#410a8c"/>
                  <w:u w:val="single"/>
                </w:rPr>
                <w:t xml:space="preserve">Éléonore Martin</w:t>
              </w:r>
            </w:hyperlink>
          </w:p>
          <w:p>
            <w:pPr/>
            <w:r>
              <w:rPr/>
              <w:t xml:space="preserve">Musique, musicologie et arts de la scène. Université Paris 8, 2015. Français. </w:t>
            </w:r>
            <w:hyperlink r:id="rId17" w:history="1">
              <w:r>
                <w:rPr>
                  <w:color w:val="#410a8c"/>
                  <w:u w:val="single"/>
                </w:rPr>
                <w:t xml:space="preserve">⟨NNT : ⟩</w:t>
              </w:r>
            </w:hyperlink>
          </w:p>
          <w:p>
            <w:pPr/>
            <w:r>
              <w:rPr/>
              <w:t xml:space="preserve">Thèse</w:t>
            </w:r>
          </w:p>
          <w:p>
            <w:pPr/>
            <w:hyperlink r:id="rId15" w:history="1">
              <w:r>
                <w:rPr>
                  <w:color w:val="#410a8c"/>
                  <w:u w:val="single"/>
                </w:rPr>
                <w:t xml:space="preserve">tel-03245593v1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Terrain en arts vivants. Récits, méthodes, pratiques.</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t xml:space="preserve">Presses universitaires de Bordeaux, 366p, 2024, coll. "V@demecum", 979-10-300-1087-9</w:t>
            </w:r>
          </w:p>
          <w:p>
            <w:pPr/>
            <w:r>
              <w:rPr/>
              <w:t xml:space="preserve">Ouvrages</w:t>
            </w:r>
          </w:p>
          <w:p>
            <w:pPr/>
            <w:hyperlink r:id="rId18" w:history="1">
              <w:r>
                <w:rPr>
                  <w:color w:val="#410a8c"/>
                  <w:u w:val="single"/>
                </w:rPr>
                <w:t xml:space="preserve">hal-04647538v1</w:t>
              </w:r>
            </w:hyperlink>
          </w:p>
        </w:tc>
      </w:tr>
      <w:tr>
        <w:trPr/>
        <w:tc>
          <w:tcPr>
            <w:noWrap/>
          </w:tcPr>
          <w:p>
            <w:pPr>
              <w:spacing w:after="200"/>
            </w:pPr>
            <w:hyperlink r:id="rId20" w:history="1">
              <w:r>
                <w:rPr>
                  <w:color w:val="1e198e"/>
                  <w:b w:val="1"/>
                  <w:bCs w:val="1"/>
                  <w:u w:val="single"/>
                </w:rPr>
                <w:t xml:space="preserve">L'évolution de la langue et le traitement des « intraduisibles » au sein de la recherche.</w:t>
              </w:r>
            </w:hyperlink>
          </w:p>
          <w:p>
            <w:pPr/>
            <w:hyperlink r:id="rId16" w:history="1">
              <w:r>
                <w:rPr>
                  <w:color w:val="#410a8c"/>
                  <w:u w:val="single"/>
                </w:rPr>
                <w:t xml:space="preserve">Éléonore Martin</w:t>
              </w:r>
            </w:hyperlink>
          </w:p>
          <w:p>
            <w:pPr/>
            <w:r>
              <w:rPr/>
              <w:t xml:space="preserve">Éditions des Archives Contemporaines, 2016</w:t>
            </w:r>
          </w:p>
          <w:p>
            <w:pPr/>
            <w:r>
              <w:rPr/>
              <w:t xml:space="preserve">Ouvrages</w:t>
            </w:r>
          </w:p>
          <w:p>
            <w:pPr/>
            <w:hyperlink r:id="rId20" w:history="1">
              <w:r>
                <w:rPr>
                  <w:color w:val="#410a8c"/>
                  <w:u w:val="single"/>
                </w:rPr>
                <w:t xml:space="preserve">hal-02522604v1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ailleurs du mime</w:t>
              </w:r>
            </w:hyperlink>
          </w:p>
          <w:p>
            <w:pPr/>
            <w:hyperlink r:id="rId16" w:history="1">
              <w:r>
                <w:rPr>
                  <w:color w:val="#410a8c"/>
                  <w:u w:val="single"/>
                </w:rPr>
                <w:t xml:space="preserve">Éléonore Martin</w:t>
              </w:r>
            </w:hyperlink>
            <w:r>
              <w:rPr/>
              <w:t xml:space="preserve">,</w:t>
            </w:r>
            <w:hyperlink r:id="rId22" w:history="1">
              <w:r>
                <w:rPr>
                  <w:color w:val="#410a8c"/>
                  <w:u w:val="single"/>
                </w:rPr>
                <w:t xml:space="preserve">Géraldine Moreau</w:t>
              </w:r>
            </w:hyperlink>
            <w:r>
              <w:rPr/>
              <w:t xml:space="preserve">,</w:t>
            </w:r>
            <w:hyperlink r:id="rId23" w:history="1">
              <w:r>
                <w:rPr>
                  <w:color w:val="#410a8c"/>
                  <w:u w:val="single"/>
                </w:rPr>
                <w:t xml:space="preserve">Erico José Souza de Oliveira</w:t>
              </w:r>
            </w:hyperlink>
          </w:p>
          <w:p>
            <w:pPr/>
            <w:r>
              <w:rPr>
                <w:i w:val="1"/>
                <w:iCs w:val="1"/>
              </w:rPr>
              <w:t xml:space="preserve">Horizons/Théâtre : revue d'études théâtrales</w:t>
            </w:r>
            <w:r>
              <w:rPr/>
              <w:t xml:space="preserve">, 16-17 (16-17), 318 p., 2023, </w:t>
            </w:r>
            <w:hyperlink r:id="rId24" w:history="1">
              <w:r>
                <w:rPr>
                  <w:color w:val="#410a8c"/>
                  <w:u w:val="single"/>
                </w:rPr>
                <w:t xml:space="preserve">⟨10.4000/139x4⟩</w:t>
              </w:r>
            </w:hyperlink>
          </w:p>
          <w:p>
            <w:pPr/>
            <w:r>
              <w:rPr/>
              <w:t xml:space="preserve">N°spécial de revue/special issue</w:t>
            </w:r>
          </w:p>
          <w:p>
            <w:pPr/>
            <w:hyperlink r:id="rId21" w:history="1">
              <w:r>
                <w:rPr>
                  <w:color w:val="#410a8c"/>
                  <w:u w:val="single"/>
                </w:rPr>
                <w:t xml:space="preserve">hal-04146302v1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terrain en arts vivants et performatifs : approches réflexives et créatives</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t xml:space="preserve">Presses universitaires de Bordeaux. </w:t>
            </w:r>
            <w:r>
              <w:rPr>
                <w:i w:val="1"/>
                <w:iCs w:val="1"/>
              </w:rPr>
              <w:t xml:space="preserve">Le terrain en arts vivants. Récits, méthodes, pratiques</w:t>
            </w:r>
            <w:r>
              <w:rPr/>
              <w:t xml:space="preserve">, 2024, 979-10-300-1087-9</w:t>
            </w:r>
          </w:p>
          <w:p>
            <w:pPr/>
            <w:r>
              <w:rPr/>
              <w:t xml:space="preserve">Chapitre d'ouvrage</w:t>
            </w:r>
          </w:p>
          <w:p>
            <w:pPr/>
            <w:hyperlink r:id="rId25" w:history="1">
              <w:r>
                <w:rPr>
                  <w:color w:val="#410a8c"/>
                  <w:u w:val="single"/>
                </w:rPr>
                <w:t xml:space="preserve">hal-04888443v1</w:t>
              </w:r>
            </w:hyperlink>
          </w:p>
        </w:tc>
      </w:tr>
      <w:tr>
        <w:trPr/>
        <w:tc>
          <w:tcPr>
            <w:noWrap/>
          </w:tcPr>
          <w:p>
            <w:pPr>
              <w:spacing w:after="200"/>
            </w:pPr>
            <w:hyperlink r:id="rId26" w:history="1">
              <w:r>
                <w:rPr>
                  <w:color w:val="1e198e"/>
                  <w:b w:val="1"/>
                  <w:bCs w:val="1"/>
                  <w:u w:val="single"/>
                </w:rPr>
                <w:t xml:space="preserve">Enjeux et limites du savoir incarné : réflexion d’une chercheure-artiste en formation sur le terrain</w:t>
              </w:r>
            </w:hyperlink>
          </w:p>
          <w:p>
            <w:pPr/>
            <w:hyperlink r:id="rId16" w:history="1">
              <w:r>
                <w:rPr>
                  <w:color w:val="#410a8c"/>
                  <w:u w:val="single"/>
                </w:rPr>
                <w:t xml:space="preserve">Éléonore Martin</w:t>
              </w:r>
            </w:hyperlink>
          </w:p>
          <w:p>
            <w:pPr/>
            <w:r>
              <w:rPr/>
              <w:t xml:space="preserve">Éléonore Martin; Nathalie Gauthard. </w:t>
            </w:r>
            <w:r>
              <w:rPr>
                <w:i w:val="1"/>
                <w:iCs w:val="1"/>
              </w:rPr>
              <w:t xml:space="preserve">Le terrain en arts vivants. Récits, méthodes, pratiques</w:t>
            </w:r>
            <w:r>
              <w:rPr/>
              <w:t xml:space="preserve">, Presses universitaires de Bordeaux, 2024</w:t>
            </w:r>
          </w:p>
          <w:p>
            <w:pPr/>
            <w:r>
              <w:rPr/>
              <w:t xml:space="preserve">Chapitre d'ouvrage</w:t>
            </w:r>
          </w:p>
          <w:p>
            <w:pPr/>
            <w:hyperlink r:id="rId26" w:history="1">
              <w:r>
                <w:rPr>
                  <w:color w:val="#410a8c"/>
                  <w:u w:val="single"/>
                </w:rPr>
                <w:t xml:space="preserve">hal-04888736v1</w:t>
              </w:r>
            </w:hyperlink>
          </w:p>
        </w:tc>
      </w:tr>
      <w:tr>
        <w:trPr/>
        <w:tc>
          <w:tcPr>
            <w:noWrap/>
          </w:tcPr>
          <w:p>
            <w:pPr>
              <w:spacing w:after="200"/>
            </w:pPr>
            <w:hyperlink r:id="rId27" w:history="1">
              <w:r>
                <w:rPr>
                  <w:color w:val="1e198e"/>
                  <w:b w:val="1"/>
                  <w:bCs w:val="1"/>
                  <w:u w:val="single"/>
                </w:rPr>
                <w:t xml:space="preserve">« Les spectacles chinois (opéra, théâtre, acrobatie, cirque) dans la presse française : écueils ethnocentriques et enjeux de traduction »</w:t>
              </w:r>
            </w:hyperlink>
          </w:p>
          <w:p>
            <w:pPr/>
            <w:hyperlink r:id="rId16" w:history="1">
              <w:r>
                <w:rPr>
                  <w:color w:val="#410a8c"/>
                  <w:u w:val="single"/>
                </w:rPr>
                <w:t xml:space="preserve">Éléonore Martin</w:t>
              </w:r>
            </w:hyperlink>
          </w:p>
          <w:p>
            <w:pPr/>
            <w:r>
              <w:rPr/>
              <w:t xml:space="preserve">Dongmei Dai; Roland Scheiff,. </w:t>
            </w:r>
            <w:r>
              <w:rPr>
                <w:i w:val="1"/>
                <w:iCs w:val="1"/>
              </w:rPr>
              <w:t xml:space="preserve">Carrefours culturels : littérature, traduction, didactique</w:t>
            </w:r>
            <w:r>
              <w:rPr/>
              <w:t xml:space="preserve">, Academia, p. 227-240, 2023</w:t>
            </w:r>
          </w:p>
          <w:p>
            <w:pPr/>
            <w:r>
              <w:rPr/>
              <w:t xml:space="preserve">Chapitre d'ouvrage</w:t>
            </w:r>
          </w:p>
          <w:p>
            <w:pPr/>
            <w:hyperlink r:id="rId27" w:history="1">
              <w:r>
                <w:rPr>
                  <w:color w:val="#410a8c"/>
                  <w:u w:val="single"/>
                </w:rPr>
                <w:t xml:space="preserve">hal-04066287v1</w:t>
              </w:r>
            </w:hyperlink>
          </w:p>
        </w:tc>
      </w:tr>
      <w:tr>
        <w:trPr/>
        <w:tc>
          <w:tcPr>
            <w:noWrap/>
          </w:tcPr>
          <w:p>
            <w:pPr>
              <w:spacing w:after="200"/>
            </w:pPr>
            <w:hyperlink r:id="rId28" w:history="1">
              <w:r>
                <w:rPr>
                  <w:color w:val="1e198e"/>
                  <w:b w:val="1"/>
                  <w:bCs w:val="1"/>
                  <w:u w:val="single"/>
                </w:rPr>
                <w:t xml:space="preserve">Etre clowne. Assignations, stéréotypes et légitimités, chez Annie et Valérie Fratellini, Meriem Menant, Sabrina Maillé</w:t>
              </w:r>
            </w:hyperlink>
          </w:p>
          <w:p>
            <w:pPr/>
            <w:hyperlink r:id="rId16" w:history="1">
              <w:r>
                <w:rPr>
                  <w:color w:val="#410a8c"/>
                  <w:u w:val="single"/>
                </w:rPr>
                <w:t xml:space="preserve">Éléonore Martin</w:t>
              </w:r>
            </w:hyperlink>
          </w:p>
          <w:p>
            <w:pPr/>
            <w:r>
              <w:rPr/>
              <w:t xml:space="preserve">Christian Malaurie et Marie Duret-Pujol. </w:t>
            </w:r>
            <w:r>
              <w:rPr>
                <w:i w:val="1"/>
                <w:iCs w:val="1"/>
              </w:rPr>
              <w:t xml:space="preserve">Impostures et vérités en arts</w:t>
            </w:r>
            <w:r>
              <w:rPr/>
              <w:t xml:space="preserve">, Les Cahiers d'ARTES, n°19 / Presses universitaires de Bordeaux, p. 181-201, 2023, 979-10-300-0968-2</w:t>
            </w:r>
          </w:p>
          <w:p>
            <w:pPr/>
            <w:r>
              <w:rPr/>
              <w:t xml:space="preserve">Chapitre d'ouvrage</w:t>
            </w:r>
          </w:p>
          <w:p>
            <w:pPr/>
            <w:hyperlink r:id="rId28" w:history="1">
              <w:r>
                <w:rPr>
                  <w:color w:val="#410a8c"/>
                  <w:u w:val="single"/>
                </w:rPr>
                <w:t xml:space="preserve">hal-04146299v1</w:t>
              </w:r>
            </w:hyperlink>
          </w:p>
        </w:tc>
      </w:tr>
      <w:tr>
        <w:trPr/>
        <w:tc>
          <w:tcPr>
            <w:noWrap/>
          </w:tcPr>
          <w:p>
            <w:pPr>
              <w:spacing w:after="200"/>
            </w:pPr>
            <w:hyperlink r:id="rId29" w:history="1">
              <w:r>
                <w:rPr>
                  <w:color w:val="1e198e"/>
                  <w:b w:val="1"/>
                  <w:bCs w:val="1"/>
                  <w:u w:val="single"/>
                </w:rPr>
                <w:t xml:space="preserve">Peut-on parler d'un théâtre mythologique chinois ? Un premier état des lieux</w:t>
              </w:r>
            </w:hyperlink>
          </w:p>
          <w:p>
            <w:pPr/>
            <w:hyperlink r:id="rId16" w:history="1">
              <w:r>
                <w:rPr>
                  <w:color w:val="#410a8c"/>
                  <w:u w:val="single"/>
                </w:rPr>
                <w:t xml:space="preserve">Éléonore Martin</w:t>
              </w:r>
            </w:hyperlink>
          </w:p>
          <w:p>
            <w:pPr/>
            <w:r>
              <w:rPr/>
              <w:t xml:space="preserve">Cécile Chantraine-Braillon; Jorge Dubatti. </w:t>
            </w:r>
            <w:r>
              <w:rPr>
                <w:i w:val="1"/>
                <w:iCs w:val="1"/>
              </w:rPr>
              <w:t xml:space="preserve">Théâtre mythologique. Origines, manifestations et résurgences</w:t>
            </w:r>
            <w:r>
              <w:rPr/>
              <w:t xml:space="preserve">, Editions des Archives Contemporaines, p. 209-224, 2022, 9782813003973. </w:t>
            </w:r>
            <w:hyperlink r:id="rId30" w:history="1">
              <w:r>
                <w:rPr>
                  <w:color w:val="#410a8c"/>
                  <w:u w:val="single"/>
                </w:rPr>
                <w:t xml:space="preserve">⟨10.17184/eac.9782813003973⟩</w:t>
              </w:r>
            </w:hyperlink>
          </w:p>
          <w:p>
            <w:pPr/>
            <w:r>
              <w:rPr/>
              <w:t xml:space="preserve">Chapitre d'ouvrage</w:t>
            </w:r>
          </w:p>
          <w:p>
            <w:pPr/>
            <w:hyperlink r:id="rId29" w:history="1">
              <w:r>
                <w:rPr>
                  <w:color w:val="#410a8c"/>
                  <w:u w:val="single"/>
                </w:rPr>
                <w:t xml:space="preserve">hal-03557622v1</w:t>
              </w:r>
            </w:hyperlink>
          </w:p>
        </w:tc>
      </w:tr>
      <w:tr>
        <w:trPr/>
        <w:tc>
          <w:tcPr>
            <w:noWrap/>
          </w:tcPr>
          <w:p>
            <w:pPr>
              <w:spacing w:after="200"/>
            </w:pPr>
            <w:hyperlink r:id="rId31" w:history="1">
              <w:r>
                <w:rPr>
                  <w:color w:val="1e198e"/>
                  <w:b w:val="1"/>
                  <w:bCs w:val="1"/>
                  <w:u w:val="single"/>
                </w:rPr>
                <w:t xml:space="preserve">Les rythmes dans le jeu du performeur de Jīngjù (京劇) : entre artifice et arts vivants</w:t>
              </w:r>
            </w:hyperlink>
          </w:p>
          <w:p>
            <w:pPr/>
            <w:hyperlink r:id="rId16" w:history="1">
              <w:r>
                <w:rPr>
                  <w:color w:val="#410a8c"/>
                  <w:u w:val="single"/>
                </w:rPr>
                <w:t xml:space="preserve">Éléonore Martin</w:t>
              </w:r>
            </w:hyperlink>
          </w:p>
          <w:p>
            <w:pPr/>
            <w:r>
              <w:rPr/>
              <w:t xml:space="preserve">Pierre Sauvanet. </w:t>
            </w:r>
            <w:r>
              <w:rPr>
                <w:i w:val="1"/>
                <w:iCs w:val="1"/>
              </w:rPr>
              <w:t xml:space="preserve">Les rythmes en arts</w:t>
            </w:r>
            <w:r>
              <w:rPr/>
              <w:t xml:space="preserve">, 14, pp.147--167, 2019, Cahiers d'ARTES</w:t>
            </w:r>
          </w:p>
          <w:p>
            <w:pPr/>
            <w:r>
              <w:rPr/>
              <w:t xml:space="preserve">Chapitre d'ouvrage</w:t>
            </w:r>
          </w:p>
          <w:p>
            <w:pPr/>
            <w:hyperlink r:id="rId31" w:history="1">
              <w:r>
                <w:rPr>
                  <w:color w:val="#410a8c"/>
                  <w:u w:val="single"/>
                </w:rPr>
                <w:t xml:space="preserve">hal-02522390v1</w:t>
              </w:r>
            </w:hyperlink>
          </w:p>
        </w:tc>
      </w:tr>
      <w:tr>
        <w:trPr/>
        <w:tc>
          <w:tcPr>
            <w:noWrap/>
          </w:tcPr>
          <w:p>
            <w:pPr>
              <w:spacing w:after="200"/>
            </w:pPr>
            <w:hyperlink r:id="rId32" w:history="1">
              <w:r>
                <w:rPr>
                  <w:color w:val="1e198e"/>
                  <w:b w:val="1"/>
                  <w:bCs w:val="1"/>
                  <w:u w:val="single"/>
                </w:rPr>
                <w:t xml:space="preserve">Oralité et mémoire du signe dans la tradition chinoise : le cas de la réinvention du Yuju à Taiwan</w:t>
              </w:r>
            </w:hyperlink>
          </w:p>
          <w:p>
            <w:pPr/>
            <w:hyperlink r:id="rId16" w:history="1">
              <w:r>
                <w:rPr>
                  <w:color w:val="#410a8c"/>
                  <w:u w:val="single"/>
                </w:rPr>
                <w:t xml:space="preserve">Éléonore Martin</w:t>
              </w:r>
            </w:hyperlink>
          </w:p>
          <w:p>
            <w:pPr/>
            <w:r>
              <w:rPr/>
              <w:t xml:space="preserve">Véronique Alexandre-Journeau. </w:t>
            </w:r>
            <w:r>
              <w:rPr>
                <w:i w:val="1"/>
                <w:iCs w:val="1"/>
              </w:rPr>
              <w:t xml:space="preserve">Du signe à la performance. La notation, une pensée en mouvement</w:t>
            </w:r>
            <w:r>
              <w:rPr/>
              <w:t xml:space="preserve">, L'Harmattan, p. 129-144, 2019, coll. « L'Univers esthétique »</w:t>
            </w:r>
          </w:p>
          <w:p>
            <w:pPr/>
            <w:r>
              <w:rPr/>
              <w:t xml:space="preserve">Chapitre d'ouvrage</w:t>
            </w:r>
          </w:p>
          <w:p>
            <w:pPr/>
            <w:hyperlink r:id="rId32" w:history="1">
              <w:r>
                <w:rPr>
                  <w:color w:val="#410a8c"/>
                  <w:u w:val="single"/>
                </w:rPr>
                <w:t xml:space="preserve">hal-02522389v1</w:t>
              </w:r>
            </w:hyperlink>
          </w:p>
        </w:tc>
      </w:tr>
      <w:tr>
        <w:trPr/>
        <w:tc>
          <w:tcPr>
            <w:noWrap/>
          </w:tcPr>
          <w:p>
            <w:pPr>
              <w:spacing w:after="200"/>
            </w:pPr>
            <w:hyperlink r:id="rId33" w:history="1">
              <w:r>
                <w:rPr>
                  <w:color w:val="1e198e"/>
                  <w:b w:val="1"/>
                  <w:bCs w:val="1"/>
                  <w:u w:val="single"/>
                </w:rPr>
                <w:t xml:space="preserve">Le nom du geste dans le jingju : entre technicité et fonction métaphorique</w:t>
              </w:r>
            </w:hyperlink>
          </w:p>
          <w:p>
            <w:pPr/>
            <w:hyperlink r:id="rId16" w:history="1">
              <w:r>
                <w:rPr>
                  <w:color w:val="#410a8c"/>
                  <w:u w:val="single"/>
                </w:rPr>
                <w:t xml:space="preserve">Éléonore Martin</w:t>
              </w:r>
            </w:hyperlink>
          </w:p>
          <w:p>
            <w:pPr/>
            <w:r>
              <w:rPr/>
              <w:t xml:space="preserve">(, Véronique Alexandre-Journeau. </w:t>
            </w:r>
            <w:r>
              <w:rPr>
                <w:i w:val="1"/>
                <w:iCs w:val="1"/>
              </w:rPr>
              <w:t xml:space="preserve">Penser l'art du geste en résonance entre les arts et les cultures</w:t>
            </w:r>
            <w:r>
              <w:rPr/>
              <w:t xml:space="preserve">, L'Harmattan, p. 135-148, 2017, coll. « L'Univers esthétique »</w:t>
            </w:r>
          </w:p>
          <w:p>
            <w:pPr/>
            <w:r>
              <w:rPr/>
              <w:t xml:space="preserve">Chapitre d'ouvrage</w:t>
            </w:r>
          </w:p>
          <w:p>
            <w:pPr/>
            <w:hyperlink r:id="rId33" w:history="1">
              <w:r>
                <w:rPr>
                  <w:color w:val="#410a8c"/>
                  <w:u w:val="single"/>
                </w:rPr>
                <w:t xml:space="preserve">hal-02522561v1</w:t>
              </w:r>
            </w:hyperlink>
          </w:p>
        </w:tc>
      </w:tr>
      <w:tr>
        <w:trPr/>
        <w:tc>
          <w:tcPr>
            <w:noWrap/>
          </w:tcPr>
          <w:p>
            <w:pPr>
              <w:spacing w:after="200"/>
            </w:pPr>
            <w:hyperlink r:id="rId34" w:history="1">
              <w:r>
                <w:rPr>
                  <w:color w:val="1e198e"/>
                  <w:b w:val="1"/>
                  <w:bCs w:val="1"/>
                  <w:u w:val="single"/>
                </w:rPr>
                <w:t xml:space="preserve">« L’apprentissage du Jingju (ou opéra de Pékin) au Beijing Opera and Arts College北京戏曲艺术职业学院 »</w:t>
              </w:r>
            </w:hyperlink>
          </w:p>
          <w:p>
            <w:pPr/>
            <w:hyperlink r:id="rId16" w:history="1">
              <w:r>
                <w:rPr>
                  <w:color w:val="#410a8c"/>
                  <w:u w:val="single"/>
                </w:rPr>
                <w:t xml:space="preserve">Éléonore Martin</w:t>
              </w:r>
            </w:hyperlink>
          </w:p>
          <w:p>
            <w:pPr/>
            <w:r>
              <w:rPr/>
              <w:t xml:space="preserve">Françoise Quillet. </w:t>
            </w:r>
            <w:r>
              <w:rPr>
                <w:i w:val="1"/>
                <w:iCs w:val="1"/>
              </w:rPr>
              <w:t xml:space="preserve">Des formations en arts du spectacle – Amérique, Asie, Europe</w:t>
            </w:r>
            <w:r>
              <w:rPr/>
              <w:t xml:space="preserve">, Presses Universitaires de Franche-Comté, p. 79-94, 2016</w:t>
            </w:r>
          </w:p>
          <w:p>
            <w:pPr/>
            <w:r>
              <w:rPr/>
              <w:t xml:space="preserve">Chapitre d'ouvrage</w:t>
            </w:r>
          </w:p>
          <w:p>
            <w:pPr/>
            <w:hyperlink r:id="rId34" w:history="1">
              <w:r>
                <w:rPr>
                  <w:color w:val="#410a8c"/>
                  <w:u w:val="single"/>
                </w:rPr>
                <w:t xml:space="preserve">hal-03126609v1</w:t>
              </w:r>
            </w:hyperlink>
          </w:p>
        </w:tc>
      </w:tr>
      <w:tr>
        <w:trPr/>
        <w:tc>
          <w:tcPr>
            <w:noWrap/>
          </w:tcPr>
          <w:p>
            <w:pPr>
              <w:spacing w:after="200"/>
            </w:pPr>
            <w:hyperlink r:id="rId35" w:history="1">
              <w:r>
                <w:rPr>
                  <w:color w:val="1e198e"/>
                  <w:b w:val="1"/>
                  <w:bCs w:val="1"/>
                  <w:u w:val="single"/>
                </w:rPr>
                <w:t xml:space="preserve">« Discussion autour des cérémonies populaires et des yishiju » (traduit par)</w:t>
              </w:r>
            </w:hyperlink>
          </w:p>
          <w:p>
            <w:pPr/>
            <w:hyperlink r:id="rId36" w:history="1">
              <w:r>
                <w:rPr>
                  <w:color w:val="#410a8c"/>
                  <w:u w:val="single"/>
                </w:rPr>
                <w:t xml:space="preserve">Zhu Hengfu</w:t>
              </w:r>
            </w:hyperlink>
            <w:r>
              <w:rPr/>
              <w:t xml:space="preserve">,</w:t>
            </w:r>
            <w:hyperlink r:id="rId16" w:history="1">
              <w:r>
                <w:rPr>
                  <w:color w:val="#410a8c"/>
                  <w:u w:val="single"/>
                </w:rPr>
                <w:t xml:space="preserve">Éléonore Martin</w:t>
              </w:r>
            </w:hyperlink>
          </w:p>
          <w:p>
            <w:pPr/>
            <w:r>
              <w:rPr/>
              <w:t xml:space="preserve">Jean-Marie Pradier. </w:t>
            </w:r>
            <w:r>
              <w:rPr>
                <w:i w:val="1"/>
                <w:iCs w:val="1"/>
              </w:rPr>
              <w:t xml:space="preserve">La Croyance et le corps. Esthétique, corporéité des croyances et identités</w:t>
            </w:r>
            <w:r>
              <w:rPr/>
              <w:t xml:space="preserve">, Presses universitaires de Bordeaux, p. 205-223, 2016</w:t>
            </w:r>
          </w:p>
          <w:p>
            <w:pPr/>
            <w:r>
              <w:rPr/>
              <w:t xml:space="preserve">Chapitre d'ouvrage</w:t>
            </w:r>
          </w:p>
          <w:p>
            <w:pPr/>
            <w:hyperlink r:id="rId35" w:history="1">
              <w:r>
                <w:rPr>
                  <w:color w:val="#410a8c"/>
                  <w:u w:val="single"/>
                </w:rPr>
                <w:t xml:space="preserve">hal-03126612v1</w:t>
              </w:r>
            </w:hyperlink>
          </w:p>
        </w:tc>
      </w:tr>
      <w:tr>
        <w:trPr/>
        <w:tc>
          <w:tcPr>
            <w:noWrap/>
          </w:tcPr>
          <w:p>
            <w:pPr>
              <w:spacing w:after="200"/>
            </w:pPr>
            <w:hyperlink r:id="rId37" w:history="1">
              <w:r>
                <w:rPr>
                  <w:color w:val="1e198e"/>
                  <w:b w:val="1"/>
                  <w:bCs w:val="1"/>
                  <w:u w:val="single"/>
                </w:rPr>
                <w:t xml:space="preserve">« Rencontre entre deux espaces : culture et religion. Le cas des représentations lors du Qingshou à Taizhou dans la région du Zhejiang » (traduit par)</w:t>
              </w:r>
            </w:hyperlink>
          </w:p>
          <w:p>
            <w:pPr/>
            <w:hyperlink r:id="rId38" w:history="1">
              <w:r>
                <w:rPr>
                  <w:color w:val="#410a8c"/>
                  <w:u w:val="single"/>
                </w:rPr>
                <w:t xml:space="preserve">Fu Jin</w:t>
              </w:r>
            </w:hyperlink>
            <w:r>
              <w:rPr/>
              <w:t xml:space="preserve">,</w:t>
            </w:r>
            <w:hyperlink r:id="rId16" w:history="1">
              <w:r>
                <w:rPr>
                  <w:color w:val="#410a8c"/>
                  <w:u w:val="single"/>
                </w:rPr>
                <w:t xml:space="preserve">Éléonore Martin</w:t>
              </w:r>
            </w:hyperlink>
          </w:p>
          <w:p>
            <w:pPr/>
            <w:r>
              <w:rPr/>
              <w:t xml:space="preserve">Jean-Marie Pradier. </w:t>
            </w:r>
            <w:r>
              <w:rPr>
                <w:i w:val="1"/>
                <w:iCs w:val="1"/>
              </w:rPr>
              <w:t xml:space="preserve">La Croyance et le corps. Esthétique, corporéité des croyances et identités</w:t>
            </w:r>
            <w:r>
              <w:rPr/>
              <w:t xml:space="preserve">, Presses universitaires de Bordeaux, p. 87-102, 2016</w:t>
            </w:r>
          </w:p>
          <w:p>
            <w:pPr/>
            <w:r>
              <w:rPr/>
              <w:t xml:space="preserve">Chapitre d'ouvrage</w:t>
            </w:r>
          </w:p>
          <w:p>
            <w:pPr/>
            <w:hyperlink r:id="rId37" w:history="1">
              <w:r>
                <w:rPr>
                  <w:color w:val="#410a8c"/>
                  <w:u w:val="single"/>
                </w:rPr>
                <w:t xml:space="preserve">hal-03126613v1</w:t>
              </w:r>
            </w:hyperlink>
          </w:p>
        </w:tc>
      </w:tr>
      <w:tr>
        <w:trPr/>
        <w:tc>
          <w:tcPr>
            <w:noWrap/>
          </w:tcPr>
          <w:p>
            <w:pPr>
              <w:spacing w:after="200"/>
            </w:pPr>
            <w:hyperlink r:id="rId39" w:history="1">
              <w:r>
                <w:rPr>
                  <w:color w:val="1e198e"/>
                  <w:b w:val="1"/>
                  <w:bCs w:val="1"/>
                  <w:u w:val="single"/>
                </w:rPr>
                <w:t xml:space="preserve">La création contemporaine du Yuju à Taiwan</w:t>
              </w:r>
            </w:hyperlink>
          </w:p>
          <w:p>
            <w:pPr/>
            <w:hyperlink r:id="rId16" w:history="1">
              <w:r>
                <w:rPr>
                  <w:color w:val="#410a8c"/>
                  <w:u w:val="single"/>
                </w:rPr>
                <w:t xml:space="preserve">Éléonore Martin</w:t>
              </w:r>
            </w:hyperlink>
          </w:p>
          <w:p>
            <w:pPr/>
            <w:r>
              <w:rPr/>
              <w:t xml:space="preserve">Quillet, Françoise. </w:t>
            </w:r>
            <w:r>
              <w:rPr>
                <w:i w:val="1"/>
                <w:iCs w:val="1"/>
              </w:rPr>
              <w:t xml:space="preserve">Théâtres contemporains en Asie</w:t>
            </w:r>
            <w:r>
              <w:rPr/>
              <w:t xml:space="preserve">, Presses Universitaires de Franche-Comté, pp.199--212, 2016, 978-2-84867-548-0</w:t>
            </w:r>
          </w:p>
          <w:p>
            <w:pPr/>
            <w:r>
              <w:rPr/>
              <w:t xml:space="preserve">Chapitre d'ouvrage</w:t>
            </w:r>
          </w:p>
          <w:p>
            <w:pPr/>
            <w:hyperlink r:id="rId39" w:history="1">
              <w:r>
                <w:rPr>
                  <w:color w:val="#410a8c"/>
                  <w:u w:val="single"/>
                </w:rPr>
                <w:t xml:space="preserve">hal-01983791v1</w:t>
              </w:r>
            </w:hyperlink>
          </w:p>
        </w:tc>
      </w:tr>
      <w:tr>
        <w:trPr/>
        <w:tc>
          <w:tcPr>
            <w:noWrap/>
          </w:tcPr>
          <w:p>
            <w:pPr>
              <w:spacing w:after="200"/>
            </w:pPr>
            <w:hyperlink r:id="rId40" w:history="1">
              <w:r>
                <w:rPr>
                  <w:color w:val="1e198e"/>
                  <w:b w:val="1"/>
                  <w:bCs w:val="1"/>
                  <w:u w:val="single"/>
                </w:rPr>
                <w:t xml:space="preserve">La traduction du terme Xiqu 戏曲par « opéra » : quels malentendus ?</w:t>
              </w:r>
            </w:hyperlink>
          </w:p>
          <w:p>
            <w:pPr/>
            <w:hyperlink r:id="rId16" w:history="1">
              <w:r>
                <w:rPr>
                  <w:color w:val="#410a8c"/>
                  <w:u w:val="single"/>
                </w:rPr>
                <w:t xml:space="preserve">Éléonore Martin</w:t>
              </w:r>
            </w:hyperlink>
          </w:p>
          <w:p>
            <w:pPr/>
            <w:r>
              <w:rPr/>
              <w:t xml:space="preserve">De Sanctis, Arianna Berenice and Jeong, Ae-Ran and Lee, Hyunjoo and Martin, Eléonore. </w:t>
            </w:r>
            <w:r>
              <w:rPr>
                <w:i w:val="1"/>
                <w:iCs w:val="1"/>
              </w:rPr>
              <w:t xml:space="preserve">L'évolution de la langue et le traitement des "intraduisibles" au sein de la recherche</w:t>
            </w:r>
            <w:r>
              <w:rPr/>
              <w:t xml:space="preserve">, Éditions des archives contemporaines, pp.111--118, 2016, 978-2-8130-0223-5</w:t>
            </w:r>
          </w:p>
          <w:p>
            <w:pPr/>
            <w:r>
              <w:rPr/>
              <w:t xml:space="preserve">Chapitre d'ouvrage</w:t>
            </w:r>
          </w:p>
          <w:p>
            <w:pPr/>
            <w:hyperlink r:id="rId40" w:history="1">
              <w:r>
                <w:rPr>
                  <w:color w:val="#410a8c"/>
                  <w:u w:val="single"/>
                </w:rPr>
                <w:t xml:space="preserve">hal-01983801v1</w:t>
              </w:r>
            </w:hyperlink>
          </w:p>
        </w:tc>
      </w:tr>
      <w:tr>
        <w:trPr/>
        <w:tc>
          <w:tcPr>
            <w:noWrap/>
          </w:tcPr>
          <w:p>
            <w:pPr>
              <w:spacing w:after="200"/>
            </w:pPr>
            <w:hyperlink r:id="rId41" w:history="1">
              <w:r>
                <w:rPr>
                  <w:color w:val="1e198e"/>
                  <w:b w:val="1"/>
                  <w:bCs w:val="1"/>
                  <w:u w:val="single"/>
                </w:rPr>
                <w:t xml:space="preserve">Introduction</w:t>
              </w:r>
            </w:hyperlink>
          </w:p>
          <w:p>
            <w:pPr/>
            <w:hyperlink r:id="rId16" w:history="1">
              <w:r>
                <w:rPr>
                  <w:color w:val="#410a8c"/>
                  <w:u w:val="single"/>
                </w:rPr>
                <w:t xml:space="preserve">Éléonore Martin</w:t>
              </w:r>
            </w:hyperlink>
            <w:r>
              <w:rPr/>
              <w:t xml:space="preserve">,</w:t>
            </w:r>
            <w:hyperlink r:id="rId42" w:history="1">
              <w:r>
                <w:rPr>
                  <w:color w:val="#410a8c"/>
                  <w:u w:val="single"/>
                </w:rPr>
                <w:t xml:space="preserve">Arianna Bérénice de Sanctis</w:t>
              </w:r>
            </w:hyperlink>
            <w:r>
              <w:rPr/>
              <w:t xml:space="preserve">,</w:t>
            </w:r>
            <w:hyperlink r:id="rId43" w:history="1">
              <w:r>
                <w:rPr>
                  <w:color w:val="#410a8c"/>
                  <w:u w:val="single"/>
                </w:rPr>
                <w:t xml:space="preserve">Ae-Ran Jeong</w:t>
              </w:r>
            </w:hyperlink>
            <w:r>
              <w:rPr/>
              <w:t xml:space="preserve">,</w:t>
            </w:r>
            <w:hyperlink r:id="rId44" w:history="1">
              <w:r>
                <w:rPr>
                  <w:color w:val="#410a8c"/>
                  <w:u w:val="single"/>
                </w:rPr>
                <w:t xml:space="preserve">Hyunjoo Lee</w:t>
              </w:r>
            </w:hyperlink>
          </w:p>
          <w:p>
            <w:pPr/>
            <w:r>
              <w:rPr>
                <w:i w:val="1"/>
                <w:iCs w:val="1"/>
              </w:rPr>
              <w:t xml:space="preserve">L'évolution de la langue et le traitement des "intraduisibles" au sein de la recherche</w:t>
            </w:r>
            <w:r>
              <w:rPr/>
              <w:t xml:space="preserve">, Editions des Archives contemporaines, p. I-V, 2016, 9782813002235</w:t>
            </w:r>
          </w:p>
          <w:p>
            <w:pPr/>
            <w:r>
              <w:rPr/>
              <w:t xml:space="preserve">Chapitre d'ouvrage</w:t>
            </w:r>
          </w:p>
          <w:p>
            <w:pPr/>
            <w:hyperlink r:id="rId41" w:history="1">
              <w:r>
                <w:rPr>
                  <w:color w:val="#410a8c"/>
                  <w:u w:val="single"/>
                </w:rPr>
                <w:t xml:space="preserve">hal-03124709v1</w:t>
              </w:r>
            </w:hyperlink>
          </w:p>
        </w:tc>
      </w:tr>
      <w:tr>
        <w:trPr/>
        <w:tc>
          <w:tcPr>
            <w:noWrap/>
          </w:tcPr>
          <w:p>
            <w:pPr>
              <w:spacing w:after="200"/>
            </w:pPr>
            <w:hyperlink r:id="rId45" w:history="1">
              <w:r>
                <w:rPr>
                  <w:color w:val="1e198e"/>
                  <w:b w:val="1"/>
                  <w:bCs w:val="1"/>
                  <w:u w:val="single"/>
                </w:rPr>
                <w:t xml:space="preserve">Les “lotus d'or” en scène : de l'érotisme dans le Jingju en Chine</w:t>
              </w:r>
            </w:hyperlink>
          </w:p>
          <w:p>
            <w:pPr/>
            <w:hyperlink r:id="rId16" w:history="1">
              <w:r>
                <w:rPr>
                  <w:color w:val="#410a8c"/>
                  <w:u w:val="single"/>
                </w:rPr>
                <w:t xml:space="preserve">Éléonore Martin</w:t>
              </w:r>
            </w:hyperlink>
          </w:p>
          <w:p>
            <w:pPr/>
            <w:r>
              <w:rPr/>
              <w:t xml:space="preserve">Philippe-Meden, P. </w:t>
            </w:r>
            <w:r>
              <w:rPr>
                <w:i w:val="1"/>
                <w:iCs w:val="1"/>
              </w:rPr>
              <w:t xml:space="preserve">Érotisme et sexualité dans les arts du spectacle</w:t>
            </w:r>
            <w:r>
              <w:rPr/>
              <w:t xml:space="preserve">, L'Entretemps, p. 103-114., 2015, « Les Anthropopages »</w:t>
            </w:r>
          </w:p>
          <w:p>
            <w:pPr/>
            <w:r>
              <w:rPr/>
              <w:t xml:space="preserve">Chapitre d'ouvrage</w:t>
            </w:r>
          </w:p>
          <w:p>
            <w:pPr/>
            <w:hyperlink r:id="rId45" w:history="1">
              <w:r>
                <w:rPr>
                  <w:color w:val="#410a8c"/>
                  <w:u w:val="single"/>
                </w:rPr>
                <w:t xml:space="preserve">hal-02522657v1</w:t>
              </w:r>
            </w:hyperlink>
          </w:p>
        </w:tc>
      </w:tr>
      <w:tr>
        <w:trPr/>
        <w:tc>
          <w:tcPr>
            <w:noWrap/>
          </w:tcPr>
          <w:p>
            <w:pPr>
              <w:spacing w:after="200"/>
            </w:pPr>
            <w:hyperlink r:id="rId46" w:history="1">
              <w:r>
                <w:rPr>
                  <w:color w:val="1e198e"/>
                  <w:b w:val="1"/>
                  <w:bCs w:val="1"/>
                  <w:u w:val="single"/>
                </w:rPr>
                <w:t xml:space="preserve">Le Yuju “ou Opéra du Henan” à Taiwan</w:t>
              </w:r>
            </w:hyperlink>
          </w:p>
          <w:p>
            <w:pPr/>
            <w:hyperlink r:id="rId16" w:history="1">
              <w:r>
                <w:rPr>
                  <w:color w:val="#410a8c"/>
                  <w:u w:val="single"/>
                </w:rPr>
                <w:t xml:space="preserve">Éléonore Martin</w:t>
              </w:r>
            </w:hyperlink>
          </w:p>
          <w:p>
            <w:pPr/>
            <w:r>
              <w:rPr/>
              <w:t xml:space="preserve">Raibaud, M and Symington, M and Untea and D. Waterman, I. </w:t>
            </w:r>
            <w:r>
              <w:rPr>
                <w:i w:val="1"/>
                <w:iCs w:val="1"/>
              </w:rPr>
              <w:t xml:space="preserve">Cultures in Movement</w:t>
            </w:r>
            <w:r>
              <w:rPr/>
              <w:t xml:space="preserve">, Cambridge Scholars Publishing, p. 238-254, 2015</w:t>
            </w:r>
          </w:p>
          <w:p>
            <w:pPr/>
            <w:r>
              <w:rPr/>
              <w:t xml:space="preserve">Chapitre d'ouvrage</w:t>
            </w:r>
          </w:p>
          <w:p>
            <w:pPr/>
            <w:hyperlink r:id="rId46" w:history="1">
              <w:r>
                <w:rPr>
                  <w:color w:val="#410a8c"/>
                  <w:u w:val="single"/>
                </w:rPr>
                <w:t xml:space="preserve">hal-02522656v1</w:t>
              </w:r>
            </w:hyperlink>
          </w:p>
        </w:tc>
      </w:tr>
      <w:tr>
        <w:trPr/>
        <w:tc>
          <w:tcPr>
            <w:noWrap/>
          </w:tcPr>
          <w:p>
            <w:pPr>
              <w:spacing w:after="200"/>
            </w:pPr>
            <w:hyperlink r:id="rId47" w:history="1">
              <w:r>
                <w:rPr>
                  <w:color w:val="1e198e"/>
                  <w:b w:val="1"/>
                  <w:bCs w:val="1"/>
                  <w:u w:val="single"/>
                </w:rPr>
                <w:t xml:space="preserve">Comment traduire Yanshen ?</w:t>
              </w:r>
            </w:hyperlink>
          </w:p>
          <w:p>
            <w:pPr/>
            <w:hyperlink r:id="rId16" w:history="1">
              <w:r>
                <w:rPr>
                  <w:color w:val="#410a8c"/>
                  <w:u w:val="single"/>
                </w:rPr>
                <w:t xml:space="preserve">Éléonore Martin</w:t>
              </w:r>
            </w:hyperlink>
          </w:p>
          <w:p>
            <w:pPr/>
            <w:r>
              <w:rPr/>
              <w:t xml:space="preserve">Alexandre-Journeau, Véronique. </w:t>
            </w:r>
            <w:r>
              <w:rPr>
                <w:i w:val="1"/>
                <w:iCs w:val="1"/>
              </w:rPr>
              <w:t xml:space="preserve">Notions esthétiques. Résonances entre les arts et les cultures</w:t>
            </w:r>
            <w:r>
              <w:rPr/>
              <w:t xml:space="preserve">, L'Harmattan, p. 69-78, 2013, « L'Univers esthétique »</w:t>
            </w:r>
          </w:p>
          <w:p>
            <w:pPr/>
            <w:r>
              <w:rPr/>
              <w:t xml:space="preserve">Chapitre d'ouvrage</w:t>
            </w:r>
          </w:p>
          <w:p>
            <w:pPr/>
            <w:hyperlink r:id="rId47" w:history="1">
              <w:r>
                <w:rPr>
                  <w:color w:val="#410a8c"/>
                  <w:u w:val="single"/>
                </w:rPr>
                <w:t xml:space="preserve">hal-02794682v1</w:t>
              </w:r>
            </w:hyperlink>
          </w:p>
        </w:tc>
      </w:tr>
      <w:tr>
        <w:trPr/>
        <w:tc>
          <w:tcPr>
            <w:noWrap/>
          </w:tcPr>
          <w:p>
            <w:pPr>
              <w:spacing w:after="200"/>
            </w:pPr>
            <w:hyperlink r:id="rId48" w:history="1">
              <w:r>
                <w:rPr>
                  <w:color w:val="1e198e"/>
                  <w:b w:val="1"/>
                  <w:bCs w:val="1"/>
                  <w:u w:val="single"/>
                </w:rPr>
                <w:t xml:space="preserve">当代舞台上跷的美学含义 [La signification et l'esthétique des qiao (chaussures imitant les pieds bandés) sur la scène contemporaine]</w:t>
              </w:r>
            </w:hyperlink>
          </w:p>
          <w:p>
            <w:pPr/>
            <w:hyperlink r:id="rId16" w:history="1">
              <w:r>
                <w:rPr>
                  <w:color w:val="#410a8c"/>
                  <w:u w:val="single"/>
                </w:rPr>
                <w:t xml:space="preserve">Éléonore Martin</w:t>
              </w:r>
            </w:hyperlink>
          </w:p>
          <w:p>
            <w:pPr/>
            <w:r>
              <w:rPr>
                <w:i w:val="1"/>
                <w:iCs w:val="1"/>
              </w:rPr>
              <w:t xml:space="preserve">京剧表演理论体系建构 [Réflexion sur la construction pratique et théorique du spectacle de Jingju]</w:t>
            </w:r>
            <w:r>
              <w:rPr/>
              <w:t xml:space="preserve">, Wenhua yishu chubanshe, p. 272-279, 2012</w:t>
            </w:r>
          </w:p>
          <w:p>
            <w:pPr/>
            <w:r>
              <w:rPr/>
              <w:t xml:space="preserve">Chapitre d'ouvrage</w:t>
            </w:r>
          </w:p>
          <w:p>
            <w:pPr/>
            <w:hyperlink r:id="rId48" w:history="1">
              <w:r>
                <w:rPr>
                  <w:color w:val="#410a8c"/>
                  <w:u w:val="single"/>
                </w:rPr>
                <w:t xml:space="preserve">hal-02860120v1</w:t>
              </w:r>
            </w:hyperlink>
          </w:p>
        </w:tc>
      </w:tr>
      <w:tr>
        <w:trPr/>
        <w:tc>
          <w:tcPr>
            <w:noWrap/>
          </w:tcPr>
          <w:p>
            <w:pPr>
              <w:spacing w:after="200"/>
            </w:pPr>
            <w:hyperlink r:id="rId49" w:history="1">
              <w:r>
                <w:rPr>
                  <w:color w:val="1e198e"/>
                  <w:b w:val="1"/>
                  <w:bCs w:val="1"/>
                  <w:u w:val="single"/>
                </w:rPr>
                <w:t xml:space="preserve">中国戏曲和法国戏剧之间的交流 [Les échanges entre le théâtre français et l'opéra chinois]</w:t>
              </w:r>
            </w:hyperlink>
          </w:p>
          <w:p>
            <w:pPr/>
            <w:hyperlink r:id="rId16" w:history="1">
              <w:r>
                <w:rPr>
                  <w:color w:val="#410a8c"/>
                  <w:u w:val="single"/>
                </w:rPr>
                <w:t xml:space="preserve">Éléonore Martin</w:t>
              </w:r>
            </w:hyperlink>
          </w:p>
          <w:p>
            <w:pPr/>
            <w:r>
              <w:rPr/>
              <w:t xml:space="preserve">Hengfu, Zhu. </w:t>
            </w:r>
            <w:r>
              <w:rPr>
                <w:i w:val="1"/>
                <w:iCs w:val="1"/>
              </w:rPr>
              <w:t xml:space="preserve">中外戏剧互动研究专辑 [Recherches sur les interactions entre le théâtre chinois et étranger]</w:t>
            </w:r>
            <w:r>
              <w:rPr/>
              <w:t xml:space="preserve">, Shanghai, Fudan daxue chubanshe, p. 75-92, 2012, « 中华艺术论丛 [coll. « Théorie des Arts chinois »] », 978-7-309-08840-3</w:t>
            </w:r>
          </w:p>
          <w:p>
            <w:pPr/>
            <w:r>
              <w:rPr/>
              <w:t xml:space="preserve">Chapitre d'ouvrage</w:t>
            </w:r>
          </w:p>
          <w:p>
            <w:pPr/>
            <w:hyperlink r:id="rId49" w:history="1">
              <w:r>
                <w:rPr>
                  <w:color w:val="#410a8c"/>
                  <w:u w:val="single"/>
                </w:rPr>
                <w:t xml:space="preserve">hal-02860119v1</w:t>
              </w:r>
            </w:hyperlink>
          </w:p>
        </w:tc>
      </w:tr>
      <w:tr>
        <w:trPr/>
        <w:tc>
          <w:tcPr>
            <w:noWrap/>
          </w:tcPr>
          <w:p>
            <w:pPr>
              <w:spacing w:after="200"/>
            </w:pPr>
            <w:hyperlink r:id="rId50" w:history="1">
              <w:r>
                <w:rPr>
                  <w:color w:val="1e198e"/>
                  <w:b w:val="1"/>
                  <w:bCs w:val="1"/>
                  <w:u w:val="single"/>
                </w:rPr>
                <w:t xml:space="preserve">« 一个法国人奇妙的戏曲之遇 [La rencontre inattendue entre une française et le Xiqu] »</w:t>
              </w:r>
            </w:hyperlink>
          </w:p>
          <w:p>
            <w:pPr/>
            <w:hyperlink r:id="rId16" w:history="1">
              <w:r>
                <w:rPr>
                  <w:color w:val="#410a8c"/>
                  <w:u w:val="single"/>
                </w:rPr>
                <w:t xml:space="preserve">Éléonore Martin</w:t>
              </w:r>
            </w:hyperlink>
          </w:p>
          <w:p>
            <w:pPr/>
            <w:r>
              <w:rPr>
                <w:i w:val="1"/>
                <w:iCs w:val="1"/>
              </w:rPr>
              <w:t xml:space="preserve">博艺 [Art et recherches]</w:t>
            </w:r>
            <w:r>
              <w:rPr/>
              <w:t xml:space="preserve">, N°13, Xinhua Chubanshe, p. 180-185, 2012, 978-7-5011-9898-6</w:t>
            </w:r>
          </w:p>
          <w:p>
            <w:pPr/>
            <w:r>
              <w:rPr/>
              <w:t xml:space="preserve">Chapitre d'ouvrage</w:t>
            </w:r>
          </w:p>
          <w:p>
            <w:pPr/>
            <w:hyperlink r:id="rId50" w:history="1">
              <w:r>
                <w:rPr>
                  <w:color w:val="#410a8c"/>
                  <w:u w:val="single"/>
                </w:rPr>
                <w:t xml:space="preserve">hal-03126608v1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Écritures et représentations médiatiques des spectacles chinois au XXe siècle : exotisation, défolklorisation, consécration</w:t>
              </w:r>
            </w:hyperlink>
          </w:p>
          <w:p>
            <w:pPr/>
            <w:hyperlink r:id="rId16" w:history="1">
              <w:r>
                <w:rPr>
                  <w:color w:val="#410a8c"/>
                  <w:u w:val="single"/>
                </w:rPr>
                <w:t xml:space="preserve">Éléonore Martin</w:t>
              </w:r>
            </w:hyperlink>
          </w:p>
          <w:p>
            <w:pPr/>
            <w:r>
              <w:rPr>
                <w:i w:val="1"/>
                <w:iCs w:val="1"/>
              </w:rPr>
              <w:t xml:space="preserve">Medias 19</w:t>
            </w:r>
            <w:r>
              <w:rPr/>
              <w:t xml:space="preserve">, 2024, Presses anciennes et modernes, Guillaume Pinson et Marie-Eve Thérenty (dir.)</w:t>
            </w:r>
          </w:p>
          <w:p>
            <w:pPr/>
            <w:r>
              <w:rPr/>
              <w:t xml:space="preserve">Article dans une revue</w:t>
            </w:r>
          </w:p>
          <w:p>
            <w:pPr/>
            <w:hyperlink r:id="rId51" w:history="1">
              <w:r>
                <w:rPr>
                  <w:color w:val="#410a8c"/>
                  <w:u w:val="single"/>
                </w:rPr>
                <w:t xml:space="preserve">hal-04647530v1</w:t>
              </w:r>
            </w:hyperlink>
          </w:p>
        </w:tc>
      </w:tr>
      <w:tr>
        <w:trPr/>
        <w:tc>
          <w:tcPr>
            <w:noWrap/>
          </w:tcPr>
          <w:p>
            <w:pPr>
              <w:spacing w:after="200"/>
            </w:pPr>
            <w:hyperlink r:id="rId52" w:history="1">
              <w:r>
                <w:rPr>
                  <w:color w:val="1e198e"/>
                  <w:b w:val="1"/>
                  <w:bCs w:val="1"/>
                  <w:u w:val="single"/>
                </w:rPr>
                <w:t xml:space="preserve">Les ailleurs du mime, pour une histoire décloisonnée et connectée : une introduction</w:t>
              </w:r>
            </w:hyperlink>
          </w:p>
          <w:p>
            <w:pPr/>
            <w:hyperlink r:id="rId16" w:history="1">
              <w:r>
                <w:rPr>
                  <w:color w:val="#410a8c"/>
                  <w:u w:val="single"/>
                </w:rPr>
                <w:t xml:space="preserve">Éléonore Martin</w:t>
              </w:r>
            </w:hyperlink>
            <w:r>
              <w:rPr/>
              <w:t xml:space="preserve">,</w:t>
            </w:r>
            <w:hyperlink r:id="rId22" w:history="1">
              <w:r>
                <w:rPr>
                  <w:color w:val="#410a8c"/>
                  <w:u w:val="single"/>
                </w:rPr>
                <w:t xml:space="preserve">Géraldine Moreau</w:t>
              </w:r>
            </w:hyperlink>
          </w:p>
          <w:p>
            <w:pPr/>
            <w:r>
              <w:rPr>
                <w:i w:val="1"/>
                <w:iCs w:val="1"/>
              </w:rPr>
              <w:t xml:space="preserve">Horizons/Théâtre : revue d'études théâtrales</w:t>
            </w:r>
            <w:r>
              <w:rPr/>
              <w:t xml:space="preserve">, 2023, 16-17, Les ailleurs du mime, pp.5-17</w:t>
            </w:r>
          </w:p>
          <w:p>
            <w:pPr/>
            <w:r>
              <w:rPr/>
              <w:t xml:space="preserve">Article dans une revue</w:t>
            </w:r>
          </w:p>
          <w:p>
            <w:pPr/>
            <w:hyperlink r:id="rId52" w:history="1">
              <w:r>
                <w:rPr>
                  <w:color w:val="#410a8c"/>
                  <w:u w:val="single"/>
                </w:rPr>
                <w:t xml:space="preserve">hal-04354567v1</w:t>
              </w:r>
            </w:hyperlink>
          </w:p>
        </w:tc>
      </w:tr>
      <w:tr>
        <w:trPr/>
        <w:tc>
          <w:tcPr>
            <w:noWrap/>
          </w:tcPr>
          <w:p>
            <w:pPr>
              <w:spacing w:after="200"/>
            </w:pPr>
            <w:hyperlink r:id="rId53" w:history="1">
              <w:r>
                <w:rPr>
                  <w:color w:val="1e198e"/>
                  <w:b w:val="1"/>
                  <w:bCs w:val="1"/>
                  <w:u w:val="single"/>
                </w:rPr>
                <w:t xml:space="preserve">Mime et clown·e·s : histoires croisées</w:t>
              </w:r>
            </w:hyperlink>
          </w:p>
          <w:p>
            <w:pPr/>
            <w:hyperlink r:id="rId16" w:history="1">
              <w:r>
                <w:rPr>
                  <w:color w:val="#410a8c"/>
                  <w:u w:val="single"/>
                </w:rPr>
                <w:t xml:space="preserve">Éléonore Martin</w:t>
              </w:r>
            </w:hyperlink>
          </w:p>
          <w:p>
            <w:pPr/>
            <w:r>
              <w:rPr>
                <w:i w:val="1"/>
                <w:iCs w:val="1"/>
              </w:rPr>
              <w:t xml:space="preserve">Horizons/Théâtre : revue d'études théâtrales</w:t>
            </w:r>
            <w:r>
              <w:rPr/>
              <w:t xml:space="preserve">, 2023, 16-17, Les ailleurs du mime, Eléonore Martin, Géraldine Moreau, Erico José Souza de Oliveira (dir.), pp.68-96. </w:t>
            </w:r>
            <w:hyperlink r:id="rId54" w:history="1">
              <w:r>
                <w:rPr>
                  <w:color w:val="#410a8c"/>
                  <w:u w:val="single"/>
                </w:rPr>
                <w:t xml:space="preserve">⟨10.4000/139ws⟩</w:t>
              </w:r>
            </w:hyperlink>
          </w:p>
          <w:p>
            <w:pPr/>
            <w:r>
              <w:rPr/>
              <w:t xml:space="preserve">Article dans une revue</w:t>
            </w:r>
          </w:p>
          <w:p>
            <w:pPr/>
            <w:hyperlink r:id="rId53" w:history="1">
              <w:r>
                <w:rPr>
                  <w:color w:val="#410a8c"/>
                  <w:u w:val="single"/>
                </w:rPr>
                <w:t xml:space="preserve">hal-04354572v1</w:t>
              </w:r>
            </w:hyperlink>
          </w:p>
        </w:tc>
      </w:tr>
      <w:tr>
        <w:trPr/>
        <w:tc>
          <w:tcPr>
            <w:noWrap/>
          </w:tcPr>
          <w:p>
            <w:pPr>
              <w:spacing w:after="200"/>
            </w:pPr>
            <w:hyperlink r:id="rId55" w:history="1">
              <w:r>
                <w:rPr>
                  <w:color w:val="1e198e"/>
                  <w:b w:val="1"/>
                  <w:bCs w:val="1"/>
                  <w:u w:val="single"/>
                </w:rPr>
                <w:t xml:space="preserve">Des rizières aux montagnes taïwanaises : jouer (dans) la nature</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L’Entre-deux</w:t>
            </w:r>
            <w:r>
              <w:rPr/>
              <w:t xml:space="preserve">, 2022, Sensibilités végétales : par-delà art et nature, 12 (2)</w:t>
            </w:r>
          </w:p>
          <w:p>
            <w:pPr/>
            <w:r>
              <w:rPr/>
              <w:t xml:space="preserve">Article dans une revue</w:t>
            </w:r>
          </w:p>
          <w:p>
            <w:pPr/>
            <w:hyperlink r:id="rId55" w:history="1">
              <w:r>
                <w:rPr>
                  <w:color w:val="#410a8c"/>
                  <w:u w:val="single"/>
                </w:rPr>
                <w:t xml:space="preserve">hal-03956900v1</w:t>
              </w:r>
            </w:hyperlink>
          </w:p>
        </w:tc>
      </w:tr>
      <w:tr>
        <w:trPr/>
        <w:tc>
          <w:tcPr>
            <w:noWrap/>
          </w:tcPr>
          <w:p>
            <w:pPr>
              <w:spacing w:after="200"/>
            </w:pPr>
            <w:hyperlink r:id="rId56" w:history="1">
              <w:r>
                <w:rPr>
                  <w:color w:val="1e198e"/>
                  <w:b w:val="1"/>
                  <w:bCs w:val="1"/>
                  <w:u w:val="single"/>
                </w:rPr>
                <w:t xml:space="preserve">Nommer et comprendre les arts acrobatiques chinois : une approche ethnoscénologique</w:t>
              </w:r>
            </w:hyperlink>
          </w:p>
          <w:p>
            <w:pPr/>
            <w:hyperlink r:id="rId16" w:history="1">
              <w:r>
                <w:rPr>
                  <w:color w:val="#410a8c"/>
                  <w:u w:val="single"/>
                </w:rPr>
                <w:t xml:space="preserve">Éléonore Martin</w:t>
              </w:r>
            </w:hyperlink>
          </w:p>
          <w:p>
            <w:pPr/>
            <w:r>
              <w:rPr>
                <w:i w:val="1"/>
                <w:iCs w:val="1"/>
              </w:rPr>
              <w:t xml:space="preserve">L'Ethnographie</w:t>
            </w:r>
            <w:r>
              <w:rPr/>
              <w:t xml:space="preserve">, 2021, n°6</w:t>
            </w:r>
          </w:p>
          <w:p>
            <w:pPr/>
            <w:r>
              <w:rPr/>
              <w:t xml:space="preserve">Article dans une revue</w:t>
            </w:r>
          </w:p>
          <w:p>
            <w:pPr/>
            <w:hyperlink r:id="rId56" w:history="1">
              <w:r>
                <w:rPr>
                  <w:color w:val="#410a8c"/>
                  <w:u w:val="single"/>
                </w:rPr>
                <w:t xml:space="preserve">hal-03265382v1</w:t>
              </w:r>
            </w:hyperlink>
          </w:p>
        </w:tc>
      </w:tr>
      <w:tr>
        <w:trPr/>
        <w:tc>
          <w:tcPr>
            <w:noWrap/>
          </w:tcPr>
          <w:p>
            <w:pPr>
              <w:spacing w:after="200"/>
            </w:pPr>
            <w:hyperlink r:id="rId57" w:history="1">
              <w:r>
                <w:rPr>
                  <w:color w:val="1e198e"/>
                  <w:b w:val="1"/>
                  <w:bCs w:val="1"/>
                  <w:u w:val="single"/>
                </w:rPr>
                <w:t xml:space="preserve">Du local à l'international : les différents modes de revitalisation du Yuju à Taïwan</w:t>
              </w:r>
            </w:hyperlink>
          </w:p>
          <w:p>
            <w:pPr/>
            <w:hyperlink r:id="rId16" w:history="1">
              <w:r>
                <w:rPr>
                  <w:color w:val="#410a8c"/>
                  <w:u w:val="single"/>
                </w:rPr>
                <w:t xml:space="preserve">Éléonore Martin</w:t>
              </w:r>
            </w:hyperlink>
          </w:p>
          <w:p>
            <w:pPr/>
            <w:r>
              <w:rPr>
                <w:i w:val="1"/>
                <w:iCs w:val="1"/>
              </w:rPr>
              <w:t xml:space="preserve">L'Ethnographie</w:t>
            </w:r>
            <w:r>
              <w:rPr/>
              <w:t xml:space="preserve">, 2019, n°1</w:t>
            </w:r>
          </w:p>
          <w:p>
            <w:pPr/>
            <w:r>
              <w:rPr/>
              <w:t xml:space="preserve">Article dans une revue</w:t>
            </w:r>
          </w:p>
          <w:p>
            <w:pPr/>
            <w:hyperlink r:id="rId57" w:history="1">
              <w:r>
                <w:rPr>
                  <w:color w:val="#410a8c"/>
                  <w:u w:val="single"/>
                </w:rPr>
                <w:t xml:space="preserve">hal-02522391v1</w:t>
              </w:r>
            </w:hyperlink>
          </w:p>
        </w:tc>
      </w:tr>
      <w:tr>
        <w:trPr/>
        <w:tc>
          <w:tcPr>
            <w:noWrap/>
          </w:tcPr>
          <w:p>
            <w:pPr>
              <w:spacing w:after="200"/>
            </w:pPr>
            <w:hyperlink r:id="rId58" w:history="1">
              <w:r>
                <w:rPr>
                  <w:color w:val="1e198e"/>
                  <w:b w:val="1"/>
                  <w:bCs w:val="1"/>
                  <w:u w:val="single"/>
                </w:rPr>
                <w:t xml:space="preserve">Esporte, Teatro e Artes Cênicas [Sport, Théâtre et arts de la scène]</w:t>
              </w:r>
            </w:hyperlink>
          </w:p>
          <w:p>
            <w:pPr/>
            <w:hyperlink r:id="rId16" w:history="1">
              <w:r>
                <w:rPr>
                  <w:color w:val="#410a8c"/>
                  <w:u w:val="single"/>
                </w:rPr>
                <w:t xml:space="preserve">Éléonore Martin</w:t>
              </w:r>
            </w:hyperlink>
            <w:r>
              <w:rPr/>
              <w:t xml:space="preserve">,</w:t>
            </w:r>
            <w:hyperlink r:id="rId59" w:history="1">
              <w:r>
                <w:rPr>
                  <w:color w:val="#410a8c"/>
                  <w:u w:val="single"/>
                </w:rPr>
                <w:t xml:space="preserve">Pierre Philippe-Meden</w:t>
              </w:r>
            </w:hyperlink>
          </w:p>
          <w:p>
            <w:pPr/>
            <w:r>
              <w:rPr>
                <w:i w:val="1"/>
                <w:iCs w:val="1"/>
              </w:rPr>
              <w:t xml:space="preserve">Revista Brasileira de Estudos da Presença. Brazilian Journal on Presence Studies</w:t>
            </w:r>
            <w:r>
              <w:rPr/>
              <w:t xml:space="preserve">, 2014, pp.115--137</w:t>
            </w:r>
          </w:p>
          <w:p>
            <w:pPr/>
            <w:r>
              <w:rPr/>
              <w:t xml:space="preserve">Article dans une revue</w:t>
            </w:r>
          </w:p>
          <w:p>
            <w:pPr/>
            <w:hyperlink r:id="rId58" w:history="1">
              <w:r>
                <w:rPr>
                  <w:color w:val="#410a8c"/>
                  <w:u w:val="single"/>
                </w:rPr>
                <w:t xml:space="preserve">hal-02794574v1</w:t>
              </w:r>
            </w:hyperlink>
          </w:p>
        </w:tc>
      </w:tr>
      <w:tr>
        <w:trPr/>
        <w:tc>
          <w:tcPr>
            <w:noWrap/>
          </w:tcPr>
          <w:p>
            <w:pPr>
              <w:spacing w:after="200"/>
            </w:pPr>
            <w:hyperlink r:id="rId60" w:history="1">
              <w:r>
                <w:rPr>
                  <w:color w:val="1e198e"/>
                  <w:b w:val="1"/>
                  <w:bCs w:val="1"/>
                  <w:u w:val="single"/>
                </w:rPr>
                <w:t xml:space="preserve">Sport, Théâtre et Arts Vivants</w:t>
              </w:r>
            </w:hyperlink>
          </w:p>
          <w:p>
            <w:pPr/>
            <w:hyperlink r:id="rId59" w:history="1">
              <w:r>
                <w:rPr>
                  <w:color w:val="#410a8c"/>
                  <w:u w:val="single"/>
                </w:rPr>
                <w:t xml:space="preserve">Pierre Philippe-Meden</w:t>
              </w:r>
            </w:hyperlink>
            <w:r>
              <w:rPr/>
              <w:t xml:space="preserve">,</w:t>
            </w:r>
            <w:hyperlink r:id="rId16" w:history="1">
              <w:r>
                <w:rPr>
                  <w:color w:val="#410a8c"/>
                  <w:u w:val="single"/>
                </w:rPr>
                <w:t xml:space="preserve">Éléonore Martin</w:t>
              </w:r>
            </w:hyperlink>
          </w:p>
          <w:p>
            <w:pPr/>
            <w:r>
              <w:rPr>
                <w:i w:val="1"/>
                <w:iCs w:val="1"/>
              </w:rPr>
              <w:t xml:space="preserve">Revista Brasileira de Estudos da Presença [Brazilian Journal on Presence Studies] </w:t>
            </w:r>
            <w:r>
              <w:rPr/>
              <w:t xml:space="preserve">, 2014, 4 (1), pp.103-137. </w:t>
            </w:r>
            <w:hyperlink r:id="rId61" w:history="1">
              <w:r>
                <w:rPr>
                  <w:color w:val="#410a8c"/>
                  <w:u w:val="single"/>
                </w:rPr>
                <w:t xml:space="preserve">⟨10.1590/2237-266036964⟩</w:t>
              </w:r>
            </w:hyperlink>
          </w:p>
          <w:p>
            <w:pPr/>
            <w:r>
              <w:rPr/>
              <w:t xml:space="preserve">Article dans une revue</w:t>
            </w:r>
          </w:p>
          <w:p>
            <w:pPr/>
            <w:hyperlink r:id="rId60" w:history="1">
              <w:r>
                <w:rPr>
                  <w:color w:val="#410a8c"/>
                  <w:u w:val="single"/>
                </w:rPr>
                <w:t xml:space="preserve">hal-01566891v1</w:t>
              </w:r>
            </w:hyperlink>
          </w:p>
        </w:tc>
      </w:tr>
      <w:tr>
        <w:trPr/>
        <w:tc>
          <w:tcPr>
            <w:noWrap/>
          </w:tcPr>
          <w:p>
            <w:pPr>
              <w:spacing w:after="200"/>
            </w:pPr>
            <w:hyperlink r:id="rId62" w:history="1">
              <w:r>
                <w:rPr>
                  <w:color w:val="1e198e"/>
                  <w:b w:val="1"/>
                  <w:bCs w:val="1"/>
                  <w:u w:val="single"/>
                </w:rPr>
                <w:t xml:space="preserve">L'apprentissage du Jingju</w:t>
              </w:r>
            </w:hyperlink>
          </w:p>
          <w:p>
            <w:pPr/>
            <w:hyperlink r:id="rId16" w:history="1">
              <w:r>
                <w:rPr>
                  <w:color w:val="#410a8c"/>
                  <w:u w:val="single"/>
                </w:rPr>
                <w:t xml:space="preserve">Éléonore Martin</w:t>
              </w:r>
            </w:hyperlink>
          </w:p>
          <w:p>
            <w:pPr/>
            <w:r>
              <w:rPr>
                <w:i w:val="1"/>
                <w:iCs w:val="1"/>
              </w:rPr>
              <w:t xml:space="preserve">Horizons/Théâtre : revue d'études théâtrales</w:t>
            </w:r>
            <w:r>
              <w:rPr/>
              <w:t xml:space="preserve">, 2014, Ethnoscénologie : Les incarnations de l'imaginaire, N°4, pp.105--112</w:t>
            </w:r>
          </w:p>
          <w:p>
            <w:pPr/>
            <w:r>
              <w:rPr/>
              <w:t xml:space="preserve">Article dans une revue</w:t>
            </w:r>
          </w:p>
          <w:p>
            <w:pPr/>
            <w:hyperlink r:id="rId62" w:history="1">
              <w:r>
                <w:rPr>
                  <w:color w:val="#410a8c"/>
                  <w:u w:val="single"/>
                </w:rPr>
                <w:t xml:space="preserve">hal-02794573v1</w:t>
              </w:r>
            </w:hyperlink>
          </w:p>
        </w:tc>
      </w:tr>
      <w:tr>
        <w:trPr/>
        <w:tc>
          <w:tcPr>
            <w:noWrap/>
          </w:tcPr>
          <w:p>
            <w:pPr>
              <w:spacing w:after="200"/>
            </w:pPr>
            <w:hyperlink r:id="rId63" w:history="1">
              <w:r>
                <w:rPr>
                  <w:color w:val="1e198e"/>
                  <w:b w:val="1"/>
                  <w:bCs w:val="1"/>
                  <w:u w:val="single"/>
                </w:rPr>
                <w:t xml:space="preserve">« Le Xiqu. Retour aux sources et exigences de la modernité » (traduit par)</w:t>
              </w:r>
            </w:hyperlink>
          </w:p>
          <w:p>
            <w:pPr/>
            <w:hyperlink r:id="rId64" w:history="1">
              <w:r>
                <w:rPr>
                  <w:color w:val="#410a8c"/>
                  <w:u w:val="single"/>
                </w:rPr>
                <w:t xml:space="preserve">Liu Zhen</w:t>
              </w:r>
            </w:hyperlink>
            <w:r>
              <w:rPr/>
              <w:t xml:space="preserve">,</w:t>
            </w:r>
            <w:hyperlink r:id="rId65" w:history="1">
              <w:r>
                <w:rPr>
                  <w:color w:val="#410a8c"/>
                  <w:u w:val="single"/>
                </w:rPr>
                <w:t xml:space="preserve">Jiang Ji</w:t>
              </w:r>
            </w:hyperlink>
            <w:r>
              <w:rPr/>
              <w:t xml:space="preserve">,</w:t>
            </w:r>
            <w:hyperlink r:id="rId16" w:history="1">
              <w:r>
                <w:rPr>
                  <w:color w:val="#410a8c"/>
                  <w:u w:val="single"/>
                </w:rPr>
                <w:t xml:space="preserve">Éléonore Martin</w:t>
              </w:r>
            </w:hyperlink>
          </w:p>
          <w:p>
            <w:pPr/>
            <w:r>
              <w:rPr>
                <w:i w:val="1"/>
                <w:iCs w:val="1"/>
              </w:rPr>
              <w:t xml:space="preserve">Théâtre/Public</w:t>
            </w:r>
            <w:r>
              <w:rPr/>
              <w:t xml:space="preserve">, 2013, Scènes chinoises contemporaines, p. 130-133</w:t>
            </w:r>
          </w:p>
          <w:p>
            <w:pPr/>
            <w:r>
              <w:rPr/>
              <w:t xml:space="preserve">Article dans une revue</w:t>
            </w:r>
          </w:p>
          <w:p>
            <w:pPr/>
            <w:hyperlink r:id="rId63" w:history="1">
              <w:r>
                <w:rPr>
                  <w:color w:val="#410a8c"/>
                  <w:u w:val="single"/>
                </w:rPr>
                <w:t xml:space="preserve">hal-03126616v1</w:t>
              </w:r>
            </w:hyperlink>
          </w:p>
        </w:tc>
      </w:tr>
      <w:tr>
        <w:trPr/>
        <w:tc>
          <w:tcPr>
            <w:noWrap/>
          </w:tcPr>
          <w:p>
            <w:pPr>
              <w:spacing w:after="200"/>
            </w:pPr>
            <w:hyperlink r:id="rId66" w:history="1">
              <w:r>
                <w:rPr>
                  <w:color w:val="1e198e"/>
                  <w:b w:val="1"/>
                  <w:bCs w:val="1"/>
                  <w:u w:val="single"/>
                </w:rPr>
                <w:t xml:space="preserve">« Le destin de l’art du “Xiqu” aujourd’hui » (traduit par)</w:t>
              </w:r>
            </w:hyperlink>
          </w:p>
          <w:p>
            <w:pPr/>
            <w:hyperlink r:id="rId67" w:history="1">
              <w:r>
                <w:rPr>
                  <w:color w:val="#410a8c"/>
                  <w:u w:val="single"/>
                </w:rPr>
                <w:t xml:space="preserve">Zou Yuanjiang</w:t>
              </w:r>
            </w:hyperlink>
            <w:r>
              <w:rPr/>
              <w:t xml:space="preserve">,</w:t>
            </w:r>
            <w:hyperlink r:id="rId16" w:history="1">
              <w:r>
                <w:rPr>
                  <w:color w:val="#410a8c"/>
                  <w:u w:val="single"/>
                </w:rPr>
                <w:t xml:space="preserve">Éléonore Martin</w:t>
              </w:r>
            </w:hyperlink>
          </w:p>
          <w:p>
            <w:pPr/>
            <w:r>
              <w:rPr>
                <w:i w:val="1"/>
                <w:iCs w:val="1"/>
              </w:rPr>
              <w:t xml:space="preserve">Théâtre/Public</w:t>
            </w:r>
            <w:r>
              <w:rPr/>
              <w:t xml:space="preserve">, 2013, Scènes chinoises contemporaines, p. 126-129</w:t>
            </w:r>
          </w:p>
          <w:p>
            <w:pPr/>
            <w:r>
              <w:rPr/>
              <w:t xml:space="preserve">Article dans une revue</w:t>
            </w:r>
          </w:p>
          <w:p>
            <w:pPr/>
            <w:hyperlink r:id="rId66" w:history="1">
              <w:r>
                <w:rPr>
                  <w:color w:val="#410a8c"/>
                  <w:u w:val="single"/>
                </w:rPr>
                <w:t xml:space="preserve">hal-03126615v1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visages médiatiques de Marceau</w:t>
              </w:r>
            </w:hyperlink>
          </w:p>
          <w:p>
            <w:pPr/>
            <w:hyperlink r:id="rId16" w:history="1">
              <w:r>
                <w:rPr>
                  <w:color w:val="#410a8c"/>
                  <w:u w:val="single"/>
                </w:rPr>
                <w:t xml:space="preserve">Éléonore Martin</w:t>
              </w:r>
            </w:hyperlink>
          </w:p>
          <w:p>
            <w:pPr/>
            <w:r>
              <w:rPr>
                <w:i w:val="1"/>
                <w:iCs w:val="1"/>
              </w:rPr>
              <w:t xml:space="preserve">Marcel Marceau</w:t>
            </w:r>
            <w:r>
              <w:rPr/>
              <w:t xml:space="preserve">, Agathe Giraud; Géraldine Moreau; Clément Scotto di Clemente, Jun 2025, Université Bordeaux Montaigne, MECA, Bordeaux, France</w:t>
            </w:r>
          </w:p>
          <w:p>
            <w:pPr/>
            <w:r>
              <w:rPr/>
              <w:t xml:space="preserve">Communication dans un congrès</w:t>
            </w:r>
          </w:p>
          <w:p>
            <w:pPr/>
            <w:hyperlink r:id="rId68" w:history="1">
              <w:r>
                <w:rPr>
                  <w:color w:val="#410a8c"/>
                  <w:u w:val="single"/>
                </w:rPr>
                <w:t xml:space="preserve">hal-05155210v1</w:t>
              </w:r>
            </w:hyperlink>
          </w:p>
        </w:tc>
      </w:tr>
      <w:tr>
        <w:trPr/>
        <w:tc>
          <w:tcPr>
            <w:noWrap/>
          </w:tcPr>
          <w:p>
            <w:pPr>
              <w:spacing w:after="200"/>
            </w:pPr>
            <w:hyperlink r:id="rId69" w:history="1">
              <w:r>
                <w:rPr>
                  <w:color w:val="1e198e"/>
                  <w:b w:val="1"/>
                  <w:bCs w:val="1"/>
                  <w:u w:val="single"/>
                </w:rPr>
                <w:t xml:space="preserve">Perspectives ethnoscénologiques sur les pratiques gestuelles en France et dans les mondes chinois</w:t>
              </w:r>
            </w:hyperlink>
          </w:p>
          <w:p>
            <w:pPr/>
            <w:hyperlink r:id="rId16" w:history="1">
              <w:r>
                <w:rPr>
                  <w:color w:val="#410a8c"/>
                  <w:u w:val="single"/>
                </w:rPr>
                <w:t xml:space="preserve">Éléonore Martin</w:t>
              </w:r>
            </w:hyperlink>
          </w:p>
          <w:p>
            <w:pPr/>
            <w:r>
              <w:rPr>
                <w:i w:val="1"/>
                <w:iCs w:val="1"/>
              </w:rPr>
              <w:t xml:space="preserve">Journées anniversaire des 30 ans de l'ethnoscénologie</w:t>
            </w:r>
            <w:r>
              <w:rPr/>
              <w:t xml:space="preserve">, Nathalie Gauthard; Jean-Marie Pradier, Jun 2025, MSH Paris Nord, France</w:t>
            </w:r>
          </w:p>
          <w:p>
            <w:pPr/>
            <w:r>
              <w:rPr/>
              <w:t xml:space="preserve">Communication dans un congrès</w:t>
            </w:r>
          </w:p>
          <w:p>
            <w:pPr/>
            <w:hyperlink r:id="rId69" w:history="1">
              <w:r>
                <w:rPr>
                  <w:color w:val="#410a8c"/>
                  <w:u w:val="single"/>
                </w:rPr>
                <w:t xml:space="preserve">hal-05155209v1</w:t>
              </w:r>
            </w:hyperlink>
          </w:p>
        </w:tc>
      </w:tr>
      <w:tr>
        <w:trPr/>
        <w:tc>
          <w:tcPr>
            <w:noWrap/>
          </w:tcPr>
          <w:p>
            <w:pPr>
              <w:spacing w:after="200"/>
            </w:pPr>
            <w:hyperlink r:id="rId70" w:history="1">
              <w:r>
                <w:rPr>
                  <w:color w:val="1e198e"/>
                  <w:b w:val="1"/>
                  <w:bCs w:val="1"/>
                  <w:u w:val="single"/>
                </w:rPr>
                <w:t xml:space="preserve">De l'entraînement à la scène : les arts martiaux dans les pratiques spectaculaires chinoises</w:t>
              </w:r>
            </w:hyperlink>
          </w:p>
          <w:p>
            <w:pPr/>
            <w:hyperlink r:id="rId16" w:history="1">
              <w:r>
                <w:rPr>
                  <w:color w:val="#410a8c"/>
                  <w:u w:val="single"/>
                </w:rPr>
                <w:t xml:space="preserve">Éléonore Martin</w:t>
              </w:r>
            </w:hyperlink>
          </w:p>
          <w:p>
            <w:pPr/>
            <w:r>
              <w:rPr>
                <w:i w:val="1"/>
                <w:iCs w:val="1"/>
              </w:rPr>
              <w:t xml:space="preserve">Mondialisation des arts chinois du corps. Une approche interdisciplinaire. Séminaire de recherche de l'INACC</w:t>
            </w:r>
            <w:r>
              <w:rPr/>
              <w:t xml:space="preserve">, Georges Favraud; Pierre Bataille; Ji Zhe; Laurent Chircop-Reyes, Feb 2025, En ligne (Toulouse), France</w:t>
            </w:r>
          </w:p>
          <w:p>
            <w:pPr/>
            <w:r>
              <w:rPr/>
              <w:t xml:space="preserve">Communication dans un congrès</w:t>
            </w:r>
          </w:p>
          <w:p>
            <w:pPr/>
            <w:hyperlink r:id="rId70" w:history="1">
              <w:r>
                <w:rPr>
                  <w:color w:val="#410a8c"/>
                  <w:u w:val="single"/>
                </w:rPr>
                <w:t xml:space="preserve">hal-05053448v1</w:t>
              </w:r>
            </w:hyperlink>
          </w:p>
        </w:tc>
      </w:tr>
      <w:tr>
        <w:trPr/>
        <w:tc>
          <w:tcPr>
            <w:noWrap/>
          </w:tcPr>
          <w:p>
            <w:pPr>
              <w:spacing w:after="200"/>
            </w:pPr>
            <w:hyperlink r:id="rId71" w:history="1">
              <w:r>
                <w:rPr>
                  <w:color w:val="1e198e"/>
                  <w:b w:val="1"/>
                  <w:bCs w:val="1"/>
                  <w:u w:val="single"/>
                </w:rPr>
                <w:t xml:space="preserve">Cirque et vedettariat, du XIXe siècle à nos jours : entre industrialisation et artification</w:t>
              </w:r>
            </w:hyperlink>
          </w:p>
          <w:p>
            <w:pPr/>
            <w:hyperlink r:id="rId72"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Vedettes !</w:t>
            </w:r>
            <w:r>
              <w:rPr/>
              <w:t xml:space="preserve">, Marie Duret-Pujol; Éléonore Martin, Oct 2025, Université Bordeaux Montaigne, France</w:t>
            </w:r>
          </w:p>
          <w:p>
            <w:pPr/>
            <w:r>
              <w:rPr/>
              <w:t xml:space="preserve">Communication dans un congrès</w:t>
            </w:r>
          </w:p>
          <w:p>
            <w:pPr/>
            <w:hyperlink r:id="rId71" w:history="1">
              <w:r>
                <w:rPr>
                  <w:color w:val="#410a8c"/>
                  <w:u w:val="single"/>
                </w:rPr>
                <w:t xml:space="preserve">hal-05320766v1</w:t>
              </w:r>
            </w:hyperlink>
          </w:p>
        </w:tc>
      </w:tr>
      <w:tr>
        <w:trPr/>
        <w:tc>
          <w:tcPr>
            <w:noWrap/>
          </w:tcPr>
          <w:p>
            <w:pPr>
              <w:spacing w:after="200"/>
            </w:pPr>
            <w:hyperlink r:id="rId73" w:history="1">
              <w:r>
                <w:rPr>
                  <w:color w:val="1e198e"/>
                  <w:b w:val="1"/>
                  <w:bCs w:val="1"/>
                  <w:u w:val="single"/>
                </w:rPr>
                <w:t xml:space="preserve">Table-ronde avec Anne Boissière et Karel Vanhaesbrouck</w:t>
              </w:r>
            </w:hyperlink>
          </w:p>
          <w:p>
            <w:pPr/>
            <w:hyperlink r:id="rId16" w:history="1">
              <w:r>
                <w:rPr>
                  <w:color w:val="#410a8c"/>
                  <w:u w:val="single"/>
                </w:rPr>
                <w:t xml:space="preserve">Éléonore Martin</w:t>
              </w:r>
            </w:hyperlink>
          </w:p>
          <w:p>
            <w:pPr/>
            <w:r>
              <w:rPr>
                <w:i w:val="1"/>
                <w:iCs w:val="1"/>
              </w:rPr>
              <w:t xml:space="preserve">Entre textes et gestes : écarts, accords et frictions</w:t>
            </w:r>
            <w:r>
              <w:rPr/>
              <w:t xml:space="preserve">, Ariane Martinez, Feb 2025, Université de Lille, France</w:t>
            </w:r>
          </w:p>
          <w:p>
            <w:pPr/>
            <w:r>
              <w:rPr/>
              <w:t xml:space="preserve">Communication dans un congrès</w:t>
            </w:r>
          </w:p>
          <w:p>
            <w:pPr/>
            <w:hyperlink r:id="rId73" w:history="1">
              <w:r>
                <w:rPr>
                  <w:color w:val="#410a8c"/>
                  <w:u w:val="single"/>
                </w:rPr>
                <w:t xml:space="preserve">hal-05053450v1</w:t>
              </w:r>
            </w:hyperlink>
          </w:p>
        </w:tc>
      </w:tr>
      <w:tr>
        <w:trPr/>
        <w:tc>
          <w:tcPr>
            <w:noWrap/>
          </w:tcPr>
          <w:p>
            <w:pPr>
              <w:spacing w:after="200"/>
            </w:pPr>
            <w:hyperlink r:id="rId74" w:history="1">
              <w:r>
                <w:rPr>
                  <w:color w:val="1e198e"/>
                  <w:b w:val="1"/>
                  <w:bCs w:val="1"/>
                  <w:u w:val="single"/>
                </w:rPr>
                <w:t xml:space="preserve">Pratiques somatiques, créations in situ et engagement socio-politique : la création chorégraphique (et circassienne) contemporaine à Taiwan</w:t>
              </w:r>
            </w:hyperlink>
          </w:p>
          <w:p>
            <w:pPr/>
            <w:hyperlink r:id="rId16" w:history="1">
              <w:r>
                <w:rPr>
                  <w:color w:val="#410a8c"/>
                  <w:u w:val="single"/>
                </w:rPr>
                <w:t xml:space="preserve">Éléonore Martin</w:t>
              </w:r>
            </w:hyperlink>
          </w:p>
          <w:p>
            <w:pPr/>
            <w:r>
              <w:rPr>
                <w:i w:val="1"/>
                <w:iCs w:val="1"/>
              </w:rPr>
              <w:t xml:space="preserve">Colloque international SQET, Arts vivants, écologie, politique : fabriques d’un nouveau relationnel</w:t>
            </w:r>
            <w:r>
              <w:rPr/>
              <w:t xml:space="preserve">, Université Laval; LLANTIS, Jun 2024, Québec, Canada</w:t>
            </w:r>
          </w:p>
          <w:p>
            <w:pPr/>
            <w:r>
              <w:rPr/>
              <w:t xml:space="preserve">Communication dans un congrès</w:t>
            </w:r>
          </w:p>
          <w:p>
            <w:pPr/>
            <w:hyperlink r:id="rId74" w:history="1">
              <w:r>
                <w:rPr>
                  <w:color w:val="#410a8c"/>
                  <w:u w:val="single"/>
                </w:rPr>
                <w:t xml:space="preserve">hal-04647536v1</w:t>
              </w:r>
            </w:hyperlink>
          </w:p>
        </w:tc>
      </w:tr>
      <w:tr>
        <w:trPr/>
        <w:tc>
          <w:tcPr>
            <w:noWrap/>
          </w:tcPr>
          <w:p>
            <w:pPr>
              <w:spacing w:after="200"/>
            </w:pPr>
            <w:hyperlink r:id="rId75" w:history="1">
              <w:r>
                <w:rPr>
                  <w:color w:val="1e198e"/>
                  <w:b w:val="1"/>
                  <w:bCs w:val="1"/>
                  <w:u w:val="single"/>
                </w:rPr>
                <w:t xml:space="preserve">Pratiques somatiques et BMC. Entretien avec Amanda Homa et Malika Lapeyre, réalisé avec Anne Pellus</w:t>
              </w:r>
            </w:hyperlink>
          </w:p>
          <w:p>
            <w:pPr/>
            <w:hyperlink r:id="rId16" w:history="1">
              <w:r>
                <w:rPr>
                  <w:color w:val="#410a8c"/>
                  <w:u w:val="single"/>
                </w:rPr>
                <w:t xml:space="preserve">Éléonore Martin</w:t>
              </w:r>
            </w:hyperlink>
          </w:p>
          <w:p>
            <w:pPr/>
            <w:r>
              <w:rPr>
                <w:i w:val="1"/>
                <w:iCs w:val="1"/>
              </w:rPr>
              <w:t xml:space="preserve">Pratiques somatiques en cirque et en danse</w:t>
            </w:r>
            <w:r>
              <w:rPr/>
              <w:t xml:space="preserve">, Marion Guyez; Éléonore Martin; Anne Pellus; Karine Saroh, Dec 2024, Université Toulouse - Jean Jaurès, France</w:t>
            </w:r>
          </w:p>
          <w:p>
            <w:pPr/>
            <w:r>
              <w:rPr/>
              <w:t xml:space="preserve">Communication dans un congrès</w:t>
            </w:r>
          </w:p>
          <w:p>
            <w:pPr/>
            <w:hyperlink r:id="rId75" w:history="1">
              <w:r>
                <w:rPr>
                  <w:color w:val="#410a8c"/>
                  <w:u w:val="single"/>
                </w:rPr>
                <w:t xml:space="preserve">hal-05053444v1</w:t>
              </w:r>
            </w:hyperlink>
          </w:p>
        </w:tc>
      </w:tr>
      <w:tr>
        <w:trPr/>
        <w:tc>
          <w:tcPr>
            <w:noWrap/>
          </w:tcPr>
          <w:p>
            <w:pPr>
              <w:spacing w:after="200"/>
            </w:pPr>
            <w:hyperlink r:id="rId76" w:history="1">
              <w:r>
                <w:rPr>
                  <w:color w:val="1e198e"/>
                  <w:b w:val="1"/>
                  <w:bCs w:val="1"/>
                  <w:u w:val="single"/>
                </w:rPr>
                <w:t xml:space="preserve">Être clowne : stratégies et positionnement dans le champ artistique</w:t>
              </w:r>
            </w:hyperlink>
          </w:p>
          <w:p>
            <w:pPr/>
            <w:hyperlink r:id="rId16" w:history="1">
              <w:r>
                <w:rPr>
                  <w:color w:val="#410a8c"/>
                  <w:u w:val="single"/>
                </w:rPr>
                <w:t xml:space="preserve">Éléonore Martin</w:t>
              </w:r>
            </w:hyperlink>
            <w:r>
              <w:rPr/>
              <w:t xml:space="preserve">,</w:t>
            </w:r>
            <w:hyperlink r:id="rId77" w:history="1">
              <w:r>
                <w:rPr>
                  <w:color w:val="#410a8c"/>
                  <w:u w:val="single"/>
                </w:rPr>
                <w:t xml:space="preserve">Marie Duret Pujol</w:t>
              </w:r>
            </w:hyperlink>
          </w:p>
          <w:p>
            <w:pPr/>
            <w:r>
              <w:rPr>
                <w:i w:val="1"/>
                <w:iCs w:val="1"/>
              </w:rPr>
              <w:t xml:space="preserve">Journée d'étude et de rencontres circassiennes autour du genre dans les arts du cirque</w:t>
            </w:r>
            <w:r>
              <w:rPr/>
              <w:t xml:space="preserve">, Conseil départemental de la Haute-Garonne, Nov 2023, Toulouse, France</w:t>
            </w:r>
          </w:p>
          <w:p>
            <w:pPr/>
            <w:r>
              <w:rPr/>
              <w:t xml:space="preserve">Communication dans un congrès</w:t>
            </w:r>
          </w:p>
          <w:p>
            <w:pPr/>
            <w:hyperlink r:id="rId76" w:history="1">
              <w:r>
                <w:rPr>
                  <w:color w:val="#410a8c"/>
                  <w:u w:val="single"/>
                </w:rPr>
                <w:t xml:space="preserve">hal-04354577v1</w:t>
              </w:r>
            </w:hyperlink>
          </w:p>
        </w:tc>
      </w:tr>
      <w:tr>
        <w:trPr/>
        <w:tc>
          <w:tcPr>
            <w:noWrap/>
          </w:tcPr>
          <w:p>
            <w:pPr>
              <w:spacing w:after="200"/>
            </w:pPr>
            <w:hyperlink r:id="rId78" w:history="1">
              <w:r>
                <w:rPr>
                  <w:color w:val="1e198e"/>
                  <w:b w:val="1"/>
                  <w:bCs w:val="1"/>
                  <w:u w:val="single"/>
                </w:rPr>
                <w:t xml:space="preserve">Photo-circographie : médiapoétique de l'image sur les réseaux sociaux</w:t>
              </w:r>
            </w:hyperlink>
          </w:p>
          <w:p>
            <w:pPr/>
            <w:hyperlink r:id="rId72"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Quand le cirque se raconte sur les réseaux sociaux</w:t>
            </w:r>
            <w:r>
              <w:rPr/>
              <w:t xml:space="preserve">, Marion Guyez; Cyril Thomas; Esther Friess, Feb 2022, Esacto'Lido, Toulouse, France</w:t>
            </w:r>
          </w:p>
          <w:p>
            <w:pPr/>
            <w:r>
              <w:rPr/>
              <w:t xml:space="preserve">Communication dans un congrès</w:t>
            </w:r>
          </w:p>
          <w:p>
            <w:pPr/>
            <w:hyperlink r:id="rId78" w:history="1">
              <w:r>
                <w:rPr>
                  <w:color w:val="#410a8c"/>
                  <w:u w:val="single"/>
                </w:rPr>
                <w:t xml:space="preserve">hal-03581281v1</w:t>
              </w:r>
            </w:hyperlink>
          </w:p>
        </w:tc>
      </w:tr>
      <w:tr>
        <w:trPr/>
        <w:tc>
          <w:tcPr>
            <w:noWrap/>
          </w:tcPr>
          <w:p>
            <w:pPr>
              <w:spacing w:after="200"/>
            </w:pPr>
            <w:hyperlink r:id="rId79" w:history="1">
              <w:r>
                <w:rPr>
                  <w:color w:val="1e198e"/>
                  <w:b w:val="1"/>
                  <w:bCs w:val="1"/>
                  <w:u w:val="single"/>
                </w:rPr>
                <w:t xml:space="preserve">Théâtre, opéra et cirque chinois dans la presse française au XXe siècle</w:t>
              </w:r>
            </w:hyperlink>
          </w:p>
          <w:p>
            <w:pPr/>
            <w:hyperlink r:id="rId16" w:history="1">
              <w:r>
                <w:rPr>
                  <w:color w:val="#410a8c"/>
                  <w:u w:val="single"/>
                </w:rPr>
                <w:t xml:space="preserve">Éléonore Martin</w:t>
              </w:r>
            </w:hyperlink>
          </w:p>
          <w:p>
            <w:pPr/>
            <w:r>
              <w:rPr>
                <w:i w:val="1"/>
                <w:iCs w:val="1"/>
              </w:rPr>
              <w:t xml:space="preserve">Congrés Médias19-Numapresse. Presses anciennes et modernes à l'ère du numérique</w:t>
            </w:r>
            <w:r>
              <w:rPr/>
              <w:t xml:space="preserve">, Guillaume Pinson; Marie-Eve Thérenty, May 2022, Centre culturel canadien et BnF, Paris, France</w:t>
            </w:r>
          </w:p>
          <w:p>
            <w:pPr/>
            <w:r>
              <w:rPr/>
              <w:t xml:space="preserve">Communication dans un congrès</w:t>
            </w:r>
          </w:p>
          <w:p>
            <w:pPr/>
            <w:hyperlink r:id="rId79" w:history="1">
              <w:r>
                <w:rPr>
                  <w:color w:val="#410a8c"/>
                  <w:u w:val="single"/>
                </w:rPr>
                <w:t xml:space="preserve">hal-03698605v1</w:t>
              </w:r>
            </w:hyperlink>
          </w:p>
        </w:tc>
      </w:tr>
      <w:tr>
        <w:trPr/>
        <w:tc>
          <w:tcPr>
            <w:noWrap/>
          </w:tcPr>
          <w:p>
            <w:pPr>
              <w:spacing w:after="200"/>
            </w:pPr>
            <w:hyperlink r:id="rId80" w:history="1">
              <w:r>
                <w:rPr>
                  <w:color w:val="1e198e"/>
                  <w:b w:val="1"/>
                  <w:bCs w:val="1"/>
                  <w:u w:val="single"/>
                </w:rPr>
                <w:t xml:space="preserve">Enjeux et limites du savoir incarné : réflexion d’une chercheuse-artiste en formation sur le terrain</w:t>
              </w:r>
            </w:hyperlink>
          </w:p>
          <w:p>
            <w:pPr/>
            <w:hyperlink r:id="rId16" w:history="1">
              <w:r>
                <w:rPr>
                  <w:color w:val="#410a8c"/>
                  <w:u w:val="single"/>
                </w:rPr>
                <w:t xml:space="preserve">Éléonore Martin</w:t>
              </w:r>
            </w:hyperlink>
          </w:p>
          <w:p>
            <w:pPr/>
            <w:r>
              <w:rPr>
                <w:i w:val="1"/>
                <w:iCs w:val="1"/>
              </w:rPr>
              <w:t xml:space="preserve">Penser la dualité : la place d'artiste-chercheur·e en sciences sociales</w:t>
            </w:r>
            <w:r>
              <w:rPr/>
              <w:t xml:space="preserve">, Fanny Arnulf et Mukaddas Mijit, Oct 2022, Université libre de Bruxelles / MSH Bruxelles, France</w:t>
            </w:r>
          </w:p>
          <w:p>
            <w:pPr/>
            <w:r>
              <w:rPr/>
              <w:t xml:space="preserve">Communication dans un congrès</w:t>
            </w:r>
          </w:p>
          <w:p>
            <w:pPr/>
            <w:hyperlink r:id="rId80" w:history="1">
              <w:r>
                <w:rPr>
                  <w:color w:val="#410a8c"/>
                  <w:u w:val="single"/>
                </w:rPr>
                <w:t xml:space="preserve">hal-03825323v1</w:t>
              </w:r>
            </w:hyperlink>
          </w:p>
        </w:tc>
      </w:tr>
      <w:tr>
        <w:trPr/>
        <w:tc>
          <w:tcPr>
            <w:noWrap/>
          </w:tcPr>
          <w:p>
            <w:pPr>
              <w:spacing w:after="200"/>
            </w:pPr>
            <w:hyperlink r:id="rId81" w:history="1">
              <w:r>
                <w:rPr>
                  <w:color w:val="1e198e"/>
                  <w:b w:val="1"/>
                  <w:bCs w:val="1"/>
                  <w:u w:val="single"/>
                </w:rPr>
                <w:t xml:space="preserve">Créer (avec) l'archive. Sur les traces de Lonely Circus</w:t>
              </w:r>
            </w:hyperlink>
          </w:p>
          <w:p>
            <w:pPr/>
            <w:hyperlink r:id="rId16" w:history="1">
              <w:r>
                <w:rPr>
                  <w:color w:val="#410a8c"/>
                  <w:u w:val="single"/>
                </w:rPr>
                <w:t xml:space="preserve">Éléonore Martin</w:t>
              </w:r>
            </w:hyperlink>
            <w:r>
              <w:rPr/>
              <w:t xml:space="preserve">,</w:t>
            </w:r>
            <w:hyperlink r:id="rId72" w:history="1">
              <w:r>
                <w:rPr>
                  <w:color w:val="#410a8c"/>
                  <w:u w:val="single"/>
                </w:rPr>
                <w:t xml:space="preserve">Marie-Astrid Charlier</w:t>
              </w:r>
            </w:hyperlink>
          </w:p>
          <w:p>
            <w:pPr/>
            <w:r>
              <w:rPr>
                <w:i w:val="1"/>
                <w:iCs w:val="1"/>
              </w:rPr>
              <w:t xml:space="preserve">Imageries et imaginaires du cirque</w:t>
            </w:r>
            <w:r>
              <w:rPr/>
              <w:t xml:space="preserve">, Magali Sizorn; CCCirque; CNAC, Mar 2022, Université de Rouen / Musée des Beaux-Arts de Rouen / Hôtel des Sociétés savantes, France</w:t>
            </w:r>
          </w:p>
          <w:p>
            <w:pPr/>
            <w:r>
              <w:rPr/>
              <w:t xml:space="preserve">Communication dans un congrès</w:t>
            </w:r>
          </w:p>
          <w:p>
            <w:pPr/>
            <w:hyperlink r:id="rId81" w:history="1">
              <w:r>
                <w:rPr>
                  <w:color w:val="#410a8c"/>
                  <w:u w:val="single"/>
                </w:rPr>
                <w:t xml:space="preserve">hal-03605165v1</w:t>
              </w:r>
            </w:hyperlink>
          </w:p>
        </w:tc>
      </w:tr>
      <w:tr>
        <w:trPr/>
        <w:tc>
          <w:tcPr>
            <w:noWrap/>
          </w:tcPr>
          <w:p>
            <w:pPr>
              <w:spacing w:after="200"/>
            </w:pPr>
            <w:hyperlink r:id="rId82" w:history="1">
              <w:r>
                <w:rPr>
                  <w:color w:val="1e198e"/>
                  <w:b w:val="1"/>
                  <w:bCs w:val="1"/>
                  <w:u w:val="single"/>
                </w:rPr>
                <w:t xml:space="preserve">Apprendre et enseigner le Jingju et la langue chinoise par corps : retour d’expérience</w:t>
              </w:r>
            </w:hyperlink>
          </w:p>
          <w:p>
            <w:pPr/>
            <w:hyperlink r:id="rId16" w:history="1">
              <w:r>
                <w:rPr>
                  <w:color w:val="#410a8c"/>
                  <w:u w:val="single"/>
                </w:rPr>
                <w:t xml:space="preserve">Éléonore Martin</w:t>
              </w:r>
            </w:hyperlink>
          </w:p>
          <w:p>
            <w:pPr/>
            <w:r>
              <w:rPr>
                <w:i w:val="1"/>
                <w:iCs w:val="1"/>
              </w:rPr>
              <w:t xml:space="preserve">Enseignement des langues et pratiques théâtrales : oralité, mise en scène, technicité</w:t>
            </w:r>
            <w:r>
              <w:rPr/>
              <w:t xml:space="preserve">, Chanyueh LIU, Oct 2022, Paris, INALCO, France</w:t>
            </w:r>
          </w:p>
          <w:p>
            <w:pPr/>
            <w:r>
              <w:rPr/>
              <w:t xml:space="preserve">Communication dans un congrès</w:t>
            </w:r>
          </w:p>
          <w:p>
            <w:pPr/>
            <w:hyperlink r:id="rId82" w:history="1">
              <w:r>
                <w:rPr>
                  <w:color w:val="#410a8c"/>
                  <w:u w:val="single"/>
                </w:rPr>
                <w:t xml:space="preserve">hal-03825321v1</w:t>
              </w:r>
            </w:hyperlink>
          </w:p>
        </w:tc>
      </w:tr>
      <w:tr>
        <w:trPr/>
        <w:tc>
          <w:tcPr>
            <w:noWrap/>
          </w:tcPr>
          <w:p>
            <w:pPr>
              <w:spacing w:after="200"/>
            </w:pPr>
            <w:hyperlink r:id="rId83" w:history="1">
              <w:r>
                <w:rPr>
                  <w:color w:val="1e198e"/>
                  <w:b w:val="1"/>
                  <w:bCs w:val="1"/>
                  <w:u w:val="single"/>
                </w:rPr>
                <w:t xml:space="preserve">Une voix et des jeux. De la Parade Bilboquet à Radio-Circus</w:t>
              </w:r>
            </w:hyperlink>
          </w:p>
          <w:p>
            <w:pPr/>
            <w:hyperlink r:id="rId72"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A l'écoute des voix du cirque</w:t>
            </w:r>
            <w:r>
              <w:rPr/>
              <w:t xml:space="preserve">, Marion Guyez; Cyril Thomas; Esther Friess, Sep 2021, CNAC, Châlons-en-Champagne, France</w:t>
            </w:r>
          </w:p>
          <w:p>
            <w:pPr/>
            <w:r>
              <w:rPr/>
              <w:t xml:space="preserve">Communication dans un congrès</w:t>
            </w:r>
          </w:p>
          <w:p>
            <w:pPr/>
            <w:hyperlink r:id="rId83" w:history="1">
              <w:r>
                <w:rPr>
                  <w:color w:val="#410a8c"/>
                  <w:u w:val="single"/>
                </w:rPr>
                <w:t xml:space="preserve">hal-03363082v1</w:t>
              </w:r>
            </w:hyperlink>
          </w:p>
        </w:tc>
      </w:tr>
      <w:tr>
        <w:trPr/>
        <w:tc>
          <w:tcPr>
            <w:noWrap/>
          </w:tcPr>
          <w:p>
            <w:pPr>
              <w:spacing w:after="200"/>
            </w:pPr>
            <w:hyperlink r:id="rId84" w:history="1">
              <w:r>
                <w:rPr>
                  <w:color w:val="1e198e"/>
                  <w:b w:val="1"/>
                  <w:bCs w:val="1"/>
                  <w:u w:val="single"/>
                </w:rPr>
                <w:t xml:space="preserve">« (Im)postures de la clowne : de l’assignation de genre à la légitimation artistique »</w:t>
              </w:r>
            </w:hyperlink>
          </w:p>
          <w:p>
            <w:pPr/>
            <w:hyperlink r:id="rId16" w:history="1">
              <w:r>
                <w:rPr>
                  <w:color w:val="#410a8c"/>
                  <w:u w:val="single"/>
                </w:rPr>
                <w:t xml:space="preserve">Éléonore Martin</w:t>
              </w:r>
            </w:hyperlink>
          </w:p>
          <w:p>
            <w:pPr/>
            <w:r>
              <w:rPr>
                <w:i w:val="1"/>
                <w:iCs w:val="1"/>
              </w:rPr>
              <w:t xml:space="preserve">Colloque Impostures et vérités en art(s)</w:t>
            </w:r>
            <w:r>
              <w:rPr/>
              <w:t xml:space="preserve">, Marie Duret-Pujol, Marguerite Vappereau et Christian Malaurie, Feb 2021, Université Bordeaux-Montaigne, France</w:t>
            </w:r>
          </w:p>
          <w:p>
            <w:pPr/>
            <w:r>
              <w:rPr/>
              <w:t xml:space="preserve">Communication dans un congrès</w:t>
            </w:r>
          </w:p>
          <w:p>
            <w:pPr/>
            <w:hyperlink r:id="rId84" w:history="1">
              <w:r>
                <w:rPr>
                  <w:color w:val="#410a8c"/>
                  <w:u w:val="single"/>
                </w:rPr>
                <w:t xml:space="preserve">hal-03153833v1</w:t>
              </w:r>
            </w:hyperlink>
          </w:p>
        </w:tc>
      </w:tr>
      <w:tr>
        <w:trPr/>
        <w:tc>
          <w:tcPr>
            <w:noWrap/>
          </w:tcPr>
          <w:p>
            <w:pPr>
              <w:spacing w:after="200"/>
            </w:pPr>
            <w:hyperlink r:id="rId85" w:history="1">
              <w:r>
                <w:rPr>
                  <w:color w:val="1e198e"/>
                  <w:b w:val="1"/>
                  <w:bCs w:val="1"/>
                  <w:u w:val="single"/>
                </w:rPr>
                <w:t xml:space="preserve">Créations in situ : conscience/geste écologique et enjeux identitaires à Taiwan</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Assises de l'Anthropologie Française des Mondes Chinois (AAFMC)</w:t>
            </w:r>
            <w:r>
              <w:rPr/>
              <w:t xml:space="preserve">, Catherine Capdeville-Zeng (CNRS FRE 2025 IFRAE, INALCO); Caroline Bodolec (CNRS UMR 8173 CCJ, EHESS); Gladys Chicharro (EA 3971 EXPERICE, Université Paris 8); Adeline Herrou (CNRS UMR 7186 LESC, Université Paris Nanterre); Claire Vidal (CNRS UMR 5062 IAO, Université Lumière Lyon 2), Jun 2021, INALCO, Paris, France</w:t>
            </w:r>
          </w:p>
          <w:p>
            <w:pPr/>
            <w:r>
              <w:rPr/>
              <w:t xml:space="preserve">Communication dans un congrès</w:t>
            </w:r>
          </w:p>
          <w:p>
            <w:pPr/>
            <w:hyperlink r:id="rId85" w:history="1">
              <w:r>
                <w:rPr>
                  <w:color w:val="#410a8c"/>
                  <w:u w:val="single"/>
                </w:rPr>
                <w:t xml:space="preserve">hal-03265377v1</w:t>
              </w:r>
            </w:hyperlink>
          </w:p>
        </w:tc>
      </w:tr>
      <w:tr>
        <w:trPr/>
        <w:tc>
          <w:tcPr>
            <w:noWrap/>
          </w:tcPr>
          <w:p>
            <w:pPr>
              <w:spacing w:after="200"/>
            </w:pPr>
            <w:hyperlink r:id="rId86" w:history="1">
              <w:r>
                <w:rPr>
                  <w:color w:val="1e198e"/>
                  <w:b w:val="1"/>
                  <w:bCs w:val="1"/>
                  <w:u w:val="single"/>
                </w:rPr>
                <w:t xml:space="preserve">Des rizières aux montagnes taïwanaises : jouer (dans) la nature</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i w:val="1"/>
                <w:iCs w:val="1"/>
              </w:rPr>
              <w:t xml:space="preserve">Sensibilités végétales : par-delà art et nature</w:t>
            </w:r>
            <w:r>
              <w:rPr/>
              <w:t xml:space="preserve">, Florence Gaiotti; Sandrine Marchand; Isabelle Roussel-Gillet; Anne-Gaëlle Weber, Oct 2021, Université d'Artois (Arras), France</w:t>
            </w:r>
          </w:p>
          <w:p>
            <w:pPr/>
            <w:r>
              <w:rPr/>
              <w:t xml:space="preserve">Communication dans un congrès</w:t>
            </w:r>
          </w:p>
          <w:p>
            <w:pPr/>
            <w:hyperlink r:id="rId86" w:history="1">
              <w:r>
                <w:rPr>
                  <w:color w:val="#410a8c"/>
                  <w:u w:val="single"/>
                </w:rPr>
                <w:t xml:space="preserve">hal-03384324v1</w:t>
              </w:r>
            </w:hyperlink>
          </w:p>
        </w:tc>
      </w:tr>
      <w:tr>
        <w:trPr/>
        <w:tc>
          <w:tcPr>
            <w:noWrap/>
          </w:tcPr>
          <w:p>
            <w:pPr>
              <w:spacing w:after="200"/>
            </w:pPr>
            <w:hyperlink r:id="rId87" w:history="1">
              <w:r>
                <w:rPr>
                  <w:color w:val="1e198e"/>
                  <w:b w:val="1"/>
                  <w:bCs w:val="1"/>
                  <w:u w:val="single"/>
                </w:rPr>
                <w:t xml:space="preserve">Xiqu 戏曲, maxi 马戏, zaji 杂技: écueils ethnocentriques et enjeux de traduction</w:t>
              </w:r>
            </w:hyperlink>
          </w:p>
          <w:p>
            <w:pPr/>
            <w:hyperlink r:id="rId16" w:history="1">
              <w:r>
                <w:rPr>
                  <w:color w:val="#410a8c"/>
                  <w:u w:val="single"/>
                </w:rPr>
                <w:t xml:space="preserve">Éléonore Martin</w:t>
              </w:r>
            </w:hyperlink>
          </w:p>
          <w:p>
            <w:pPr/>
            <w:r>
              <w:rPr>
                <w:i w:val="1"/>
                <w:iCs w:val="1"/>
              </w:rPr>
              <w:t xml:space="preserve">Carrefours culturels : littérature - traduction - didactique en littérature (文化的十字路口:文学-翻译-教学法)</w:t>
            </w:r>
            <w:r>
              <w:rPr/>
              <w:t xml:space="preserve">, Université des Langues étrangères de Beijing (BFSU), Faculté d'Études françaises et francophones; Centre de Recherche Wallonie-Bruxelles (WBI), May 2021, Beijing, Chine</w:t>
            </w:r>
          </w:p>
          <w:p>
            <w:pPr/>
            <w:r>
              <w:rPr/>
              <w:t xml:space="preserve">Communication dans un congrès</w:t>
            </w:r>
          </w:p>
          <w:p>
            <w:pPr/>
            <w:hyperlink r:id="rId87" w:history="1">
              <w:r>
                <w:rPr>
                  <w:color w:val="#410a8c"/>
                  <w:u w:val="single"/>
                </w:rPr>
                <w:t xml:space="preserve">hal-03245588v1</w:t>
              </w:r>
            </w:hyperlink>
          </w:p>
        </w:tc>
      </w:tr>
      <w:tr>
        <w:trPr/>
        <w:tc>
          <w:tcPr>
            <w:noWrap/>
          </w:tcPr>
          <w:p>
            <w:pPr>
              <w:spacing w:after="200"/>
            </w:pPr>
            <w:hyperlink r:id="rId88" w:history="1">
              <w:r>
                <w:rPr>
                  <w:color w:val="1e198e"/>
                  <w:b w:val="1"/>
                  <w:bCs w:val="1"/>
                  <w:u w:val="single"/>
                </w:rPr>
                <w:t xml:space="preserve">Mimes et clown·e·s : histoires croisées</w:t>
              </w:r>
            </w:hyperlink>
          </w:p>
          <w:p>
            <w:pPr/>
            <w:hyperlink r:id="rId16" w:history="1">
              <w:r>
                <w:rPr>
                  <w:color w:val="#410a8c"/>
                  <w:u w:val="single"/>
                </w:rPr>
                <w:t xml:space="preserve">Éléonore Martin</w:t>
              </w:r>
            </w:hyperlink>
          </w:p>
          <w:p>
            <w:pPr/>
            <w:r>
              <w:rPr>
                <w:i w:val="1"/>
                <w:iCs w:val="1"/>
              </w:rPr>
              <w:t xml:space="preserve">Le mime, langue morte ?</w:t>
            </w:r>
            <w:r>
              <w:rPr/>
              <w:t xml:space="preserve">, OARA; L'Odyssée Théâtre de Périgueux; Priteps, Dec 2021, Bordeaux, France</w:t>
            </w:r>
          </w:p>
          <w:p>
            <w:pPr/>
            <w:r>
              <w:rPr/>
              <w:t xml:space="preserve">Communication dans un congrès</w:t>
            </w:r>
          </w:p>
          <w:p>
            <w:pPr/>
            <w:hyperlink r:id="rId88" w:history="1">
              <w:r>
                <w:rPr>
                  <w:color w:val="#410a8c"/>
                  <w:u w:val="single"/>
                </w:rPr>
                <w:t xml:space="preserve">hal-03479647v1</w:t>
              </w:r>
            </w:hyperlink>
          </w:p>
        </w:tc>
      </w:tr>
      <w:tr>
        <w:trPr/>
        <w:tc>
          <w:tcPr>
            <w:noWrap/>
          </w:tcPr>
          <w:p>
            <w:pPr>
              <w:spacing w:after="200"/>
            </w:pPr>
            <w:hyperlink r:id="rId89" w:history="1">
              <w:r>
                <w:rPr>
                  <w:color w:val="1e198e"/>
                  <w:b w:val="1"/>
                  <w:bCs w:val="1"/>
                  <w:u w:val="single"/>
                </w:rPr>
                <w:t xml:space="preserve">Le fil et la mosaïque : quand le cirque s’écrit en réseau(x)</w:t>
              </w:r>
            </w:hyperlink>
          </w:p>
          <w:p>
            <w:pPr/>
            <w:hyperlink r:id="rId16" w:history="1">
              <w:r>
                <w:rPr>
                  <w:color w:val="#410a8c"/>
                  <w:u w:val="single"/>
                </w:rPr>
                <w:t xml:space="preserve">Éléonore Martin</w:t>
              </w:r>
            </w:hyperlink>
            <w:r>
              <w:rPr/>
              <w:t xml:space="preserve">,</w:t>
            </w:r>
            <w:hyperlink r:id="rId72" w:history="1">
              <w:r>
                <w:rPr>
                  <w:color w:val="#410a8c"/>
                  <w:u w:val="single"/>
                </w:rPr>
                <w:t xml:space="preserve">Marie-Astrid Charlier</w:t>
              </w:r>
            </w:hyperlink>
          </w:p>
          <w:p>
            <w:pPr/>
            <w:r>
              <w:rPr>
                <w:i w:val="1"/>
                <w:iCs w:val="1"/>
              </w:rPr>
              <w:t xml:space="preserve">« Tous les vents qui traversent le corps et la tête » : paroles et écritures du cirque</w:t>
            </w:r>
            <w:r>
              <w:rPr/>
              <w:t xml:space="preserve">, Marion Guyez et Cyril Thomas, Feb 2021, Biennale Internationale des Arts du Cirque de Marseille, France</w:t>
            </w:r>
          </w:p>
          <w:p>
            <w:pPr/>
            <w:r>
              <w:rPr/>
              <w:t xml:space="preserve">Communication dans un congrès</w:t>
            </w:r>
          </w:p>
          <w:p>
            <w:pPr/>
            <w:hyperlink r:id="rId89" w:history="1">
              <w:r>
                <w:rPr>
                  <w:color w:val="#410a8c"/>
                  <w:u w:val="single"/>
                </w:rPr>
                <w:t xml:space="preserve">hal-03133211v1</w:t>
              </w:r>
            </w:hyperlink>
          </w:p>
        </w:tc>
      </w:tr>
      <w:tr>
        <w:trPr/>
        <w:tc>
          <w:tcPr>
            <w:noWrap/>
          </w:tcPr>
          <w:p>
            <w:pPr>
              <w:spacing w:after="200"/>
            </w:pPr>
            <w:hyperlink r:id="rId90" w:history="1">
              <w:r>
                <w:rPr>
                  <w:color w:val="1e198e"/>
                  <w:b w:val="1"/>
                  <w:bCs w:val="1"/>
                  <w:u w:val="single"/>
                </w:rPr>
                <w:t xml:space="preserve">Le Jingju, un art acrobatique ? Pour une approche ethnoscénologique des arts vivants dans le monde chinois</w:t>
              </w:r>
            </w:hyperlink>
          </w:p>
          <w:p>
            <w:pPr/>
            <w:hyperlink r:id="rId16" w:history="1">
              <w:r>
                <w:rPr>
                  <w:color w:val="#410a8c"/>
                  <w:u w:val="single"/>
                </w:rPr>
                <w:t xml:space="preserve">Éléonore Martin</w:t>
              </w:r>
            </w:hyperlink>
          </w:p>
          <w:p>
            <w:pPr/>
            <w:r>
              <w:rPr>
                <w:i w:val="1"/>
                <w:iCs w:val="1"/>
              </w:rPr>
              <w:t xml:space="preserve">Parcours d’enseignement et de recherche en ethnoscénologie (Bilan et perspectives) Fondements épistémologiques et méthodologiques</w:t>
            </w:r>
            <w:r>
              <w:rPr/>
              <w:t xml:space="preserve">, Arianna Bérénice De Sanctis et Pierre Philippe-Meden, Dec 2020, MSH-Paris Nord, France</w:t>
            </w:r>
          </w:p>
          <w:p>
            <w:pPr/>
            <w:r>
              <w:rPr/>
              <w:t xml:space="preserve">Communication dans un congrès</w:t>
            </w:r>
          </w:p>
          <w:p>
            <w:pPr/>
            <w:hyperlink r:id="rId90" w:history="1">
              <w:r>
                <w:rPr>
                  <w:color w:val="#410a8c"/>
                  <w:u w:val="single"/>
                </w:rPr>
                <w:t xml:space="preserve">hal-03124725v1</w:t>
              </w:r>
            </w:hyperlink>
          </w:p>
        </w:tc>
      </w:tr>
      <w:tr>
        <w:trPr/>
        <w:tc>
          <w:tcPr>
            <w:noWrap/>
          </w:tcPr>
          <w:p>
            <w:pPr>
              <w:spacing w:after="200"/>
            </w:pPr>
            <w:hyperlink r:id="rId91" w:history="1">
              <w:r>
                <w:rPr>
                  <w:color w:val="1e198e"/>
                  <w:b w:val="1"/>
                  <w:bCs w:val="1"/>
                  <w:u w:val="single"/>
                </w:rPr>
                <w:t xml:space="preserve">Les scènes contemporaines taïwanaises du Cloud Gate Dance Theatre et du U Theatre à l’épreuve des préoccupations environnementales</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Le théâtre, un laboratoire comportemental vis-à-vis du changement climatique ?</w:t>
            </w:r>
            <w:r>
              <w:rPr/>
              <w:t xml:space="preserve">, Éliane Beaufils, Barbara Bonnefoy et Oulmann Zerhouni, Oct 2020, Théâtre de la Cité internationale, Paris, France</w:t>
            </w:r>
          </w:p>
          <w:p>
            <w:pPr/>
            <w:r>
              <w:rPr/>
              <w:t xml:space="preserve">Communication dans un congrès</w:t>
            </w:r>
          </w:p>
          <w:p>
            <w:pPr/>
            <w:hyperlink r:id="rId91" w:history="1">
              <w:r>
                <w:rPr>
                  <w:color w:val="#410a8c"/>
                  <w:u w:val="single"/>
                </w:rPr>
                <w:t xml:space="preserve">hal-03124713v1</w:t>
              </w:r>
            </w:hyperlink>
          </w:p>
        </w:tc>
      </w:tr>
      <w:tr>
        <w:trPr/>
        <w:tc>
          <w:tcPr>
            <w:noWrap/>
          </w:tcPr>
          <w:p>
            <w:pPr>
              <w:spacing w:after="200"/>
            </w:pPr>
            <w:hyperlink r:id="rId92" w:history="1">
              <w:r>
                <w:rPr>
                  <w:color w:val="1e198e"/>
                  <w:b w:val="1"/>
                  <w:bCs w:val="1"/>
                  <w:u w:val="single"/>
                </w:rPr>
                <w:t xml:space="preserve">Le récit à l’épreuve des xiqu : jeu et narration dans L’Orphelin de la famille Zhao</w:t>
              </w:r>
            </w:hyperlink>
          </w:p>
          <w:p>
            <w:pPr/>
            <w:hyperlink r:id="rId16" w:history="1">
              <w:r>
                <w:rPr>
                  <w:color w:val="#410a8c"/>
                  <w:u w:val="single"/>
                </w:rPr>
                <w:t xml:space="preserve">Éléonore Martin</w:t>
              </w:r>
            </w:hyperlink>
          </w:p>
          <w:p>
            <w:pPr/>
            <w:r>
              <w:rPr>
                <w:i w:val="1"/>
                <w:iCs w:val="1"/>
              </w:rPr>
              <w:t xml:space="preserve">Théâtre et Récit : Scènes contemporaines, scènes lointaines</w:t>
            </w:r>
            <w:r>
              <w:rPr/>
              <w:t xml:space="preserve">, Maxime Pierre et Maria Manca, May 2019, Université Paris-Diderot, France</w:t>
            </w:r>
          </w:p>
          <w:p>
            <w:pPr/>
            <w:r>
              <w:rPr/>
              <w:t xml:space="preserve">Communication dans un congrès</w:t>
            </w:r>
          </w:p>
          <w:p>
            <w:pPr/>
            <w:hyperlink r:id="rId92" w:history="1">
              <w:r>
                <w:rPr>
                  <w:color w:val="#410a8c"/>
                  <w:u w:val="single"/>
                </w:rPr>
                <w:t xml:space="preserve">hal-03124716v1</w:t>
              </w:r>
            </w:hyperlink>
          </w:p>
        </w:tc>
      </w:tr>
      <w:tr>
        <w:trPr/>
        <w:tc>
          <w:tcPr>
            <w:noWrap/>
          </w:tcPr>
          <w:p>
            <w:pPr>
              <w:spacing w:after="200"/>
            </w:pPr>
            <w:hyperlink r:id="rId93" w:history="1">
              <w:r>
                <w:rPr>
                  <w:color w:val="1e198e"/>
                  <w:b w:val="1"/>
                  <w:bCs w:val="1"/>
                  <w:u w:val="single"/>
                </w:rPr>
                <w:t xml:space="preserve">Peut-on parler de théâtre mythologique chinois ? Un premier état des lieux</w:t>
              </w:r>
            </w:hyperlink>
          </w:p>
          <w:p>
            <w:pPr/>
            <w:hyperlink r:id="rId16" w:history="1">
              <w:r>
                <w:rPr>
                  <w:color w:val="#410a8c"/>
                  <w:u w:val="single"/>
                </w:rPr>
                <w:t xml:space="preserve">Éléonore Martin</w:t>
              </w:r>
            </w:hyperlink>
          </w:p>
          <w:p>
            <w:pPr/>
            <w:r>
              <w:rPr>
                <w:i w:val="1"/>
                <w:iCs w:val="1"/>
              </w:rPr>
              <w:t xml:space="preserve">Théâtre mythologique : origines, manifestations et résurgences</w:t>
            </w:r>
            <w:r>
              <w:rPr/>
              <w:t xml:space="preserve">, Cécile Chantraine, Nov 2019, La Rochelle Université, France. </w:t>
            </w:r>
            <w:hyperlink r:id="rId94" w:history="1">
              <w:r>
                <w:rPr>
                  <w:color w:val="#410a8c"/>
                  <w:u w:val="single"/>
                </w:rPr>
                <w:t xml:space="preserve">⟨10.17184/eac.4713⟩</w:t>
              </w:r>
            </w:hyperlink>
          </w:p>
          <w:p>
            <w:pPr/>
            <w:r>
              <w:rPr/>
              <w:t xml:space="preserve">Communication dans un congrès</w:t>
            </w:r>
          </w:p>
          <w:p>
            <w:pPr/>
            <w:hyperlink r:id="rId93" w:history="1">
              <w:r>
                <w:rPr>
                  <w:color w:val="#410a8c"/>
                  <w:u w:val="single"/>
                </w:rPr>
                <w:t xml:space="preserve">hal-03124710v1</w:t>
              </w:r>
            </w:hyperlink>
          </w:p>
        </w:tc>
      </w:tr>
      <w:tr>
        <w:trPr/>
        <w:tc>
          <w:tcPr>
            <w:noWrap/>
          </w:tcPr>
          <w:p>
            <w:pPr>
              <w:spacing w:after="200"/>
            </w:pPr>
            <w:hyperlink r:id="rId95" w:history="1">
              <w:r>
                <w:rPr>
                  <w:color w:val="1e198e"/>
                  <w:b w:val="1"/>
                  <w:bCs w:val="1"/>
                  <w:u w:val="single"/>
                </w:rPr>
                <w:t xml:space="preserve">Perception – promotion – diffusion du xiqu戏曲 (ou opéras chinois) en France : l’exemple du Centre culturel de Chine à Paris</w:t>
              </w:r>
            </w:hyperlink>
          </w:p>
          <w:p>
            <w:pPr/>
            <w:hyperlink r:id="rId16" w:history="1">
              <w:r>
                <w:rPr>
                  <w:color w:val="#410a8c"/>
                  <w:u w:val="single"/>
                </w:rPr>
                <w:t xml:space="preserve">Éléonore Martin</w:t>
              </w:r>
            </w:hyperlink>
          </w:p>
          <w:p>
            <w:pPr/>
            <w:r>
              <w:rPr>
                <w:i w:val="1"/>
                <w:iCs w:val="1"/>
              </w:rPr>
              <w:t xml:space="preserve">Journée d'étude de D2IA</w:t>
            </w:r>
            <w:r>
              <w:rPr/>
              <w:t xml:space="preserve">, Nov 2019, Université Bordeaux-Montaigne, France</w:t>
            </w:r>
          </w:p>
          <w:p>
            <w:pPr/>
            <w:r>
              <w:rPr/>
              <w:t xml:space="preserve">Communication dans un congrès</w:t>
            </w:r>
          </w:p>
          <w:p>
            <w:pPr/>
            <w:hyperlink r:id="rId95" w:history="1">
              <w:r>
                <w:rPr>
                  <w:color w:val="#410a8c"/>
                  <w:u w:val="single"/>
                </w:rPr>
                <w:t xml:space="preserve">hal-03124715v1</w:t>
              </w:r>
            </w:hyperlink>
          </w:p>
        </w:tc>
      </w:tr>
      <w:tr>
        <w:trPr/>
        <w:tc>
          <w:tcPr>
            <w:noWrap/>
          </w:tcPr>
          <w:p>
            <w:pPr>
              <w:spacing w:after="200"/>
            </w:pPr>
            <w:hyperlink r:id="rId96" w:history="1">
              <w:r>
                <w:rPr>
                  <w:color w:val="1e198e"/>
                  <w:b w:val="1"/>
                  <w:bCs w:val="1"/>
                  <w:u w:val="single"/>
                </w:rPr>
                <w:t xml:space="preserve">Les territoires des difangxi 地方戏 et leurs communautés : repenser les formes esthétiques par l’enquête de terrain. Le cas du Yuju.</w:t>
              </w:r>
            </w:hyperlink>
          </w:p>
          <w:p>
            <w:pPr/>
            <w:hyperlink r:id="rId16" w:history="1">
              <w:r>
                <w:rPr>
                  <w:color w:val="#410a8c"/>
                  <w:u w:val="single"/>
                </w:rPr>
                <w:t xml:space="preserve">Éléonore Martin</w:t>
              </w:r>
            </w:hyperlink>
          </w:p>
          <w:p>
            <w:pPr/>
            <w:r>
              <w:rPr>
                <w:i w:val="1"/>
                <w:iCs w:val="1"/>
              </w:rPr>
              <w:t xml:space="preserve">Assises de l’anthropologie de la Chine en France 中国人类学在法国讨论会</w:t>
            </w:r>
            <w:r>
              <w:rPr/>
              <w:t xml:space="preserve">, Catherine Capdeville-Zeng, Caroline Bodolec, Béatrice David et Aurélie Névot, Sep 2017, INALCO, Paris, France</w:t>
            </w:r>
          </w:p>
          <w:p>
            <w:pPr/>
            <w:r>
              <w:rPr/>
              <w:t xml:space="preserve">Communication dans un congrès</w:t>
            </w:r>
          </w:p>
          <w:p>
            <w:pPr/>
            <w:hyperlink r:id="rId96" w:history="1">
              <w:r>
                <w:rPr>
                  <w:color w:val="#410a8c"/>
                  <w:u w:val="single"/>
                </w:rPr>
                <w:t xml:space="preserve">hal-03124720v1</w:t>
              </w:r>
            </w:hyperlink>
          </w:p>
        </w:tc>
      </w:tr>
      <w:tr>
        <w:trPr/>
        <w:tc>
          <w:tcPr>
            <w:noWrap/>
          </w:tcPr>
          <w:p>
            <w:pPr>
              <w:spacing w:after="200"/>
            </w:pPr>
            <w:hyperlink r:id="rId97" w:history="1">
              <w:r>
                <w:rPr>
                  <w:color w:val="1e198e"/>
                  <w:b w:val="1"/>
                  <w:bCs w:val="1"/>
                  <w:u w:val="single"/>
                </w:rPr>
                <w:t xml:space="preserve">Le 豫剧yuju à la conquête de nouveaux publics : redéfinir le répertoire entre transmission et modernité (XXe-XXIe siècles)</w:t>
              </w:r>
            </w:hyperlink>
          </w:p>
          <w:p>
            <w:pPr/>
            <w:hyperlink r:id="rId16" w:history="1">
              <w:r>
                <w:rPr>
                  <w:color w:val="#410a8c"/>
                  <w:u w:val="single"/>
                </w:rPr>
                <w:t xml:space="preserve">Éléonore Martin</w:t>
              </w:r>
            </w:hyperlink>
          </w:p>
          <w:p>
            <w:pPr/>
            <w:r>
              <w:rPr>
                <w:i w:val="1"/>
                <w:iCs w:val="1"/>
              </w:rPr>
              <w:t xml:space="preserve">Les Théâtres traditionnels d'Asie à l'épreuve de la modernité</w:t>
            </w:r>
            <w:r>
              <w:rPr/>
              <w:t xml:space="preserve">, Corinne Flicker, Nov 2016, Aix-Marseille Université et La Criée, Théâtre national de Marseille, France</w:t>
            </w:r>
          </w:p>
          <w:p>
            <w:pPr/>
            <w:r>
              <w:rPr/>
              <w:t xml:space="preserve">Communication dans un congrès</w:t>
            </w:r>
          </w:p>
          <w:p>
            <w:pPr/>
            <w:hyperlink r:id="rId97" w:history="1">
              <w:r>
                <w:rPr>
                  <w:color w:val="#410a8c"/>
                  <w:u w:val="single"/>
                </w:rPr>
                <w:t xml:space="preserve">hal-03124712v1</w:t>
              </w:r>
            </w:hyperlink>
          </w:p>
        </w:tc>
      </w:tr>
      <w:tr>
        <w:trPr/>
        <w:tc>
          <w:tcPr>
            <w:noWrap/>
          </w:tcPr>
          <w:p>
            <w:pPr>
              <w:spacing w:after="200"/>
            </w:pPr>
            <w:hyperlink r:id="rId98" w:history="1">
              <w:r>
                <w:rPr>
                  <w:color w:val="1e198e"/>
                  <w:b w:val="1"/>
                  <w:bCs w:val="1"/>
                  <w:u w:val="single"/>
                </w:rPr>
                <w:t xml:space="preserve">« Le Yuju ou “opéra du Henan” à Taïwan, une “indigénisation” du Yuju ? L’exemple de la troupe Henan Bangzi : Taiwan Yuju 河南梆子 : 台灣豫劇</w:t>
              </w:r>
            </w:hyperlink>
          </w:p>
          <w:p>
            <w:pPr/>
            <w:hyperlink r:id="rId16" w:history="1">
              <w:r>
                <w:rPr>
                  <w:color w:val="#410a8c"/>
                  <w:u w:val="single"/>
                </w:rPr>
                <w:t xml:space="preserve">Éléonore Martin</w:t>
              </w:r>
            </w:hyperlink>
          </w:p>
          <w:p>
            <w:pPr/>
            <w:r>
              <w:rPr>
                <w:i w:val="1"/>
                <w:iCs w:val="1"/>
              </w:rPr>
              <w:t xml:space="preserve">Conference of the European Association of Chinese Studies (EACS)</w:t>
            </w:r>
            <w:r>
              <w:rPr/>
              <w:t xml:space="preserve">, Sep 2015, Université Paris Diderot, INALCO, Paris, France</w:t>
            </w:r>
          </w:p>
          <w:p>
            <w:pPr/>
            <w:r>
              <w:rPr/>
              <w:t xml:space="preserve">Communication dans un congrès</w:t>
            </w:r>
          </w:p>
          <w:p>
            <w:pPr/>
            <w:hyperlink r:id="rId98" w:history="1">
              <w:r>
                <w:rPr>
                  <w:color w:val="#410a8c"/>
                  <w:u w:val="single"/>
                </w:rPr>
                <w:t xml:space="preserve">hal-03140437v1</w:t>
              </w:r>
            </w:hyperlink>
          </w:p>
        </w:tc>
      </w:tr>
      <w:tr>
        <w:trPr/>
        <w:tc>
          <w:tcPr>
            <w:noWrap/>
          </w:tcPr>
          <w:p>
            <w:pPr>
              <w:spacing w:after="200"/>
            </w:pPr>
            <w:hyperlink r:id="rId99" w:history="1">
              <w:r>
                <w:rPr>
                  <w:color w:val="1e198e"/>
                  <w:b w:val="1"/>
                  <w:bCs w:val="1"/>
                  <w:u w:val="single"/>
                </w:rPr>
                <w:t xml:space="preserve">« La rencontre entre l’Ethnoscénologie et les études de Xiqu »</w:t>
              </w:r>
            </w:hyperlink>
          </w:p>
          <w:p>
            <w:pPr/>
            <w:hyperlink r:id="rId16" w:history="1">
              <w:r>
                <w:rPr>
                  <w:color w:val="#410a8c"/>
                  <w:u w:val="single"/>
                </w:rPr>
                <w:t xml:space="preserve">Éléonore Martin</w:t>
              </w:r>
            </w:hyperlink>
          </w:p>
          <w:p>
            <w:pPr/>
            <w:r>
              <w:rPr>
                <w:i w:val="1"/>
                <w:iCs w:val="1"/>
              </w:rPr>
              <w:t xml:space="preserve">Parcours des docteurs en Ethnoscénologie</w:t>
            </w:r>
            <w:r>
              <w:rPr/>
              <w:t xml:space="preserve">, Oct 2014, MSH-Paris Nord, Université Paris 8, France</w:t>
            </w:r>
          </w:p>
          <w:p>
            <w:pPr/>
            <w:r>
              <w:rPr/>
              <w:t xml:space="preserve">Communication dans un congrès</w:t>
            </w:r>
          </w:p>
          <w:p>
            <w:pPr/>
            <w:hyperlink r:id="rId99" w:history="1">
              <w:r>
                <w:rPr>
                  <w:color w:val="#410a8c"/>
                  <w:u w:val="single"/>
                </w:rPr>
                <w:t xml:space="preserve">hal-03144779v1</w:t>
              </w:r>
            </w:hyperlink>
          </w:p>
        </w:tc>
      </w:tr>
      <w:tr>
        <w:trPr/>
        <w:tc>
          <w:tcPr>
            <w:noWrap/>
          </w:tcPr>
          <w:p>
            <w:pPr>
              <w:spacing w:after="200"/>
            </w:pPr>
            <w:hyperlink r:id="rId100" w:history="1">
              <w:r>
                <w:rPr>
                  <w:color w:val="1e198e"/>
                  <w:b w:val="1"/>
                  <w:bCs w:val="1"/>
                  <w:u w:val="single"/>
                </w:rPr>
                <w:t xml:space="preserve">« Difangxi vs Guoju »</w:t>
              </w:r>
            </w:hyperlink>
          </w:p>
          <w:p>
            <w:pPr/>
            <w:hyperlink r:id="rId16" w:history="1">
              <w:r>
                <w:rPr>
                  <w:color w:val="#410a8c"/>
                  <w:u w:val="single"/>
                </w:rPr>
                <w:t xml:space="preserve">Éléonore Martin</w:t>
              </w:r>
            </w:hyperlink>
          </w:p>
          <w:p>
            <w:pPr/>
            <w:r>
              <w:rPr>
                <w:i w:val="1"/>
                <w:iCs w:val="1"/>
              </w:rPr>
              <w:t xml:space="preserve">PCI et témoignages vivants : héritages, traces et archivages</w:t>
            </w:r>
            <w:r>
              <w:rPr/>
              <w:t xml:space="preserve">, SOFETH, Jun 2014, Vitré, France</w:t>
            </w:r>
          </w:p>
          <w:p>
            <w:pPr/>
            <w:r>
              <w:rPr/>
              <w:t xml:space="preserve">Communication dans un congrès</w:t>
            </w:r>
          </w:p>
          <w:p>
            <w:pPr/>
            <w:hyperlink r:id="rId100" w:history="1">
              <w:r>
                <w:rPr>
                  <w:color w:val="#410a8c"/>
                  <w:u w:val="single"/>
                </w:rPr>
                <w:t xml:space="preserve">hal-03144781v1</w:t>
              </w:r>
            </w:hyperlink>
          </w:p>
        </w:tc>
      </w:tr>
      <w:tr>
        <w:trPr/>
        <w:tc>
          <w:tcPr>
            <w:noWrap/>
          </w:tcPr>
          <w:p>
            <w:pPr>
              <w:spacing w:after="200"/>
            </w:pPr>
            <w:hyperlink r:id="rId101" w:history="1">
              <w:r>
                <w:rPr>
                  <w:color w:val="1e198e"/>
                  <w:b w:val="1"/>
                  <w:bCs w:val="1"/>
                  <w:u w:val="single"/>
                </w:rPr>
                <w:t xml:space="preserve">« “现场的表演”各种各样的误解 [Spectacles vivants - La foire aux malentendus] »</w:t>
              </w:r>
            </w:hyperlink>
          </w:p>
          <w:p>
            <w:pPr/>
            <w:hyperlink r:id="rId16" w:history="1">
              <w:r>
                <w:rPr>
                  <w:color w:val="#410a8c"/>
                  <w:u w:val="single"/>
                </w:rPr>
                <w:t xml:space="preserve">Éléonore Martin</w:t>
              </w:r>
            </w:hyperlink>
            <w:r>
              <w:rPr/>
              <w:t xml:space="preserve">,</w:t>
            </w:r>
            <w:hyperlink r:id="rId102" w:history="1">
              <w:r>
                <w:rPr>
                  <w:color w:val="#410a8c"/>
                  <w:u w:val="single"/>
                </w:rPr>
                <w:t xml:space="preserve">Jean-Marie Pradier</w:t>
              </w:r>
            </w:hyperlink>
          </w:p>
          <w:p>
            <w:pPr/>
            <w:r>
              <w:rPr>
                <w:i w:val="1"/>
                <w:iCs w:val="1"/>
              </w:rPr>
              <w:t xml:space="preserve">梅兰芳与京剧的传播 －第五届京剧学国际学术研讨会 [5e Colloque international Réflexion sur Mei Lanfang et la transmission de son art et du Jingju en général]</w:t>
            </w:r>
            <w:r>
              <w:rPr/>
              <w:t xml:space="preserve">, 傅谨 FU Jin, May 2013, 中国戏曲学院 [Université nationale du Xiqu], Beijing, France</w:t>
            </w:r>
          </w:p>
          <w:p>
            <w:pPr/>
            <w:r>
              <w:rPr/>
              <w:t xml:space="preserve">Communication dans un congrès</w:t>
            </w:r>
          </w:p>
          <w:p>
            <w:pPr/>
            <w:hyperlink r:id="rId101" w:history="1">
              <w:r>
                <w:rPr>
                  <w:color w:val="#410a8c"/>
                  <w:u w:val="single"/>
                </w:rPr>
                <w:t xml:space="preserve">hal-03144784v1</w:t>
              </w:r>
            </w:hyperlink>
          </w:p>
        </w:tc>
      </w:tr>
      <w:tr>
        <w:trPr/>
        <w:tc>
          <w:tcPr>
            <w:noWrap/>
          </w:tcPr>
          <w:p>
            <w:pPr>
              <w:spacing w:after="200"/>
            </w:pPr>
            <w:hyperlink r:id="rId103" w:history="1">
              <w:r>
                <w:rPr>
                  <w:color w:val="1e198e"/>
                  <w:b w:val="1"/>
                  <w:bCs w:val="1"/>
                  <w:u w:val="single"/>
                </w:rPr>
                <w:t xml:space="preserve">« Comment traduire la notion de performance dans le Jingju ? »</w:t>
              </w:r>
            </w:hyperlink>
          </w:p>
          <w:p>
            <w:pPr/>
            <w:hyperlink r:id="rId16" w:history="1">
              <w:r>
                <w:rPr>
                  <w:color w:val="#410a8c"/>
                  <w:u w:val="single"/>
                </w:rPr>
                <w:t xml:space="preserve">Éléonore Martin</w:t>
              </w:r>
            </w:hyperlink>
          </w:p>
          <w:p>
            <w:pPr/>
            <w:r>
              <w:rPr>
                <w:i w:val="1"/>
                <w:iCs w:val="1"/>
              </w:rPr>
              <w:t xml:space="preserve">Sport, Théâtre et Arts vivants</w:t>
            </w:r>
            <w:r>
              <w:rPr/>
              <w:t xml:space="preserve">, Eléonore Martin et Pierre Philippe-Meden, Oct 2012, MSH-Paris Nord, Université Paris 8, France</w:t>
            </w:r>
          </w:p>
          <w:p>
            <w:pPr/>
            <w:r>
              <w:rPr/>
              <w:t xml:space="preserve">Communication dans un congrès</w:t>
            </w:r>
          </w:p>
          <w:p>
            <w:pPr/>
            <w:hyperlink r:id="rId103" w:history="1">
              <w:r>
                <w:rPr>
                  <w:color w:val="#410a8c"/>
                  <w:u w:val="single"/>
                </w:rPr>
                <w:t xml:space="preserve">hal-03144787v1</w:t>
              </w:r>
            </w:hyperlink>
          </w:p>
        </w:tc>
      </w:tr>
      <w:tr>
        <w:trPr/>
        <w:tc>
          <w:tcPr>
            <w:noWrap/>
          </w:tcPr>
          <w:p>
            <w:pPr>
              <w:spacing w:after="200"/>
            </w:pPr>
            <w:hyperlink r:id="rId104" w:history="1">
              <w:r>
                <w:rPr>
                  <w:color w:val="1e198e"/>
                  <w:b w:val="1"/>
                  <w:bCs w:val="1"/>
                  <w:u w:val="single"/>
                </w:rPr>
                <w:t xml:space="preserve">« La gestuelle codifiée dans les spectacles modernes ou xiandai xi dans le Yuju à Taiwan et au Henan »</w:t>
              </w:r>
            </w:hyperlink>
          </w:p>
          <w:p>
            <w:pPr/>
            <w:hyperlink r:id="rId16" w:history="1">
              <w:r>
                <w:rPr>
                  <w:color w:val="#410a8c"/>
                  <w:u w:val="single"/>
                </w:rPr>
                <w:t xml:space="preserve">Éléonore Martin</w:t>
              </w:r>
            </w:hyperlink>
          </w:p>
          <w:p>
            <w:pPr/>
            <w:r>
              <w:rPr>
                <w:i w:val="1"/>
                <w:iCs w:val="1"/>
              </w:rPr>
              <w:t xml:space="preserve">Journées master et doctorales d'études taïwanaises</w:t>
            </w:r>
            <w:r>
              <w:rPr/>
              <w:t xml:space="preserve">, l'École Doctorale de l'INALCO et l’Association Francophone d'Études Taïwanaises (AFET), Jun 2012, Paris, France</w:t>
            </w:r>
          </w:p>
          <w:p>
            <w:pPr/>
            <w:r>
              <w:rPr/>
              <w:t xml:space="preserve">Communication dans un congrès</w:t>
            </w:r>
          </w:p>
          <w:p>
            <w:pPr/>
            <w:hyperlink r:id="rId104" w:history="1">
              <w:r>
                <w:rPr>
                  <w:color w:val="#410a8c"/>
                  <w:u w:val="single"/>
                </w:rPr>
                <w:t xml:space="preserve">hal-03144790v1</w:t>
              </w:r>
            </w:hyperlink>
          </w:p>
        </w:tc>
      </w:tr>
      <w:tr>
        <w:trPr/>
        <w:tc>
          <w:tcPr>
            <w:noWrap/>
          </w:tcPr>
          <w:p>
            <w:pPr>
              <w:spacing w:after="200"/>
            </w:pPr>
            <w:hyperlink r:id="rId105" w:history="1">
              <w:r>
                <w:rPr>
                  <w:color w:val="1e198e"/>
                  <w:b w:val="1"/>
                  <w:bCs w:val="1"/>
                  <w:u w:val="single"/>
                </w:rPr>
                <w:t xml:space="preserve">« Les différentes traductions du terme Xiqu, du milieu du XIXe siècle à nos jours : de “théâtre traditionnel” à “opéra” »</w:t>
              </w:r>
            </w:hyperlink>
          </w:p>
          <w:p>
            <w:pPr/>
            <w:hyperlink r:id="rId16" w:history="1">
              <w:r>
                <w:rPr>
                  <w:color w:val="#410a8c"/>
                  <w:u w:val="single"/>
                </w:rPr>
                <w:t xml:space="preserve">Éléonore Martin</w:t>
              </w:r>
            </w:hyperlink>
          </w:p>
          <w:p>
            <w:pPr/>
            <w:r>
              <w:rPr>
                <w:i w:val="1"/>
                <w:iCs w:val="1"/>
              </w:rPr>
              <w:t xml:space="preserve">État des lieux des différentes problématiques en Ethnoscénologie en France</w:t>
            </w:r>
            <w:r>
              <w:rPr/>
              <w:t xml:space="preserve">, Eléonore Martin, Véronique Muscianisi, Sep 2012, MSH-Paris Nord, France</w:t>
            </w:r>
          </w:p>
          <w:p>
            <w:pPr/>
            <w:r>
              <w:rPr/>
              <w:t xml:space="preserve">Communication dans un congrès</w:t>
            </w:r>
          </w:p>
          <w:p>
            <w:pPr/>
            <w:hyperlink r:id="rId105" w:history="1">
              <w:r>
                <w:rPr>
                  <w:color w:val="#410a8c"/>
                  <w:u w:val="single"/>
                </w:rPr>
                <w:t xml:space="preserve">hal-03144788v1</w:t>
              </w:r>
            </w:hyperlink>
          </w:p>
        </w:tc>
      </w:tr>
      <w:tr>
        <w:trPr/>
        <w:tc>
          <w:tcPr>
            <w:noWrap/>
          </w:tcPr>
          <w:p>
            <w:pPr>
              <w:spacing w:after="200"/>
            </w:pPr>
            <w:hyperlink r:id="rId106" w:history="1">
              <w:r>
                <w:rPr>
                  <w:color w:val="1e198e"/>
                  <w:b w:val="1"/>
                  <w:bCs w:val="1"/>
                  <w:u w:val="single"/>
                </w:rPr>
                <w:t xml:space="preserve">« L’apprentissage de la marche avec qiao 跷ou chaussures imitant les pieds bandés »</w:t>
              </w:r>
            </w:hyperlink>
          </w:p>
          <w:p>
            <w:pPr/>
            <w:hyperlink r:id="rId16" w:history="1">
              <w:r>
                <w:rPr>
                  <w:color w:val="#410a8c"/>
                  <w:u w:val="single"/>
                </w:rPr>
                <w:t xml:space="preserve">Éléonore Martin</w:t>
              </w:r>
            </w:hyperlink>
          </w:p>
          <w:p>
            <w:pPr/>
            <w:r>
              <w:rPr>
                <w:i w:val="1"/>
                <w:iCs w:val="1"/>
              </w:rPr>
              <w:t xml:space="preserve">Apprentissages et sensorialités II</w:t>
            </w:r>
            <w:r>
              <w:rPr/>
              <w:t xml:space="preserve">, Jun 2011, MSH- Paris Nord, France</w:t>
            </w:r>
          </w:p>
          <w:p>
            <w:pPr/>
            <w:r>
              <w:rPr/>
              <w:t xml:space="preserve">Communication dans un congrès</w:t>
            </w:r>
          </w:p>
          <w:p>
            <w:pPr/>
            <w:hyperlink r:id="rId106" w:history="1">
              <w:r>
                <w:rPr>
                  <w:color w:val="#410a8c"/>
                  <w:u w:val="single"/>
                </w:rPr>
                <w:t xml:space="preserve">hal-03144793v1</w:t>
              </w:r>
            </w:hyperlink>
          </w:p>
        </w:tc>
      </w:tr>
      <w:tr>
        <w:trPr/>
        <w:tc>
          <w:tcPr>
            <w:noWrap/>
          </w:tcPr>
          <w:p>
            <w:pPr>
              <w:spacing w:after="200"/>
            </w:pPr>
            <w:hyperlink r:id="rId107" w:history="1">
              <w:r>
                <w:rPr>
                  <w:color w:val="1e198e"/>
                  <w:b w:val="1"/>
                  <w:bCs w:val="1"/>
                  <w:u w:val="single"/>
                </w:rPr>
                <w:t xml:space="preserve">« La sauvegarde du Yuju à Taiwan »</w:t>
              </w:r>
            </w:hyperlink>
          </w:p>
          <w:p>
            <w:pPr/>
            <w:hyperlink r:id="rId16" w:history="1">
              <w:r>
                <w:rPr>
                  <w:color w:val="#410a8c"/>
                  <w:u w:val="single"/>
                </w:rPr>
                <w:t xml:space="preserve">Éléonore Martin</w:t>
              </w:r>
            </w:hyperlink>
          </w:p>
          <w:p>
            <w:pPr/>
            <w:r>
              <w:rPr>
                <w:i w:val="1"/>
                <w:iCs w:val="1"/>
              </w:rPr>
              <w:t xml:space="preserve">Colloque international Patrimoine culturel et désirs de territoires ? Vers quels développement ?</w:t>
            </w:r>
            <w:r>
              <w:rPr/>
              <w:t xml:space="preserve">, 4e Rencontres en Géographie culturelle, Ethnologie et Études culturelles en Languedoc-Roussillon, Feb 2010, Université de Nîmes, France</w:t>
            </w:r>
          </w:p>
          <w:p>
            <w:pPr/>
            <w:r>
              <w:rPr/>
              <w:t xml:space="preserve">Communication dans un congrès</w:t>
            </w:r>
          </w:p>
          <w:p>
            <w:pPr/>
            <w:hyperlink r:id="rId107" w:history="1">
              <w:r>
                <w:rPr>
                  <w:color w:val="#410a8c"/>
                  <w:u w:val="single"/>
                </w:rPr>
                <w:t xml:space="preserve">hal-03144798v1</w:t>
              </w:r>
            </w:hyperlink>
          </w:p>
        </w:tc>
      </w:tr>
      <w:tr>
        <w:trPr/>
        <w:tc>
          <w:tcPr>
            <w:noWrap/>
          </w:tcPr>
          <w:p>
            <w:pPr>
              <w:spacing w:after="200"/>
            </w:pPr>
            <w:hyperlink r:id="rId108" w:history="1">
              <w:r>
                <w:rPr>
                  <w:color w:val="1e198e"/>
                  <w:b w:val="1"/>
                  <w:bCs w:val="1"/>
                  <w:u w:val="single"/>
                </w:rPr>
                <w:t xml:space="preserve">« La dynamique de la création contemporaine dans le Yuju (opéra du Henan) à Taiwan : de la sauvegarde du patrimoine à l’expérimentation. La question du vocabulaire théorique »</w:t>
              </w:r>
            </w:hyperlink>
          </w:p>
          <w:p>
            <w:pPr/>
            <w:hyperlink r:id="rId16" w:history="1">
              <w:r>
                <w:rPr>
                  <w:color w:val="#410a8c"/>
                  <w:u w:val="single"/>
                </w:rPr>
                <w:t xml:space="preserve">Éléonore Martin</w:t>
              </w:r>
            </w:hyperlink>
          </w:p>
          <w:p>
            <w:pPr/>
            <w:r>
              <w:rPr>
                <w:i w:val="1"/>
                <w:iCs w:val="1"/>
              </w:rPr>
              <w:t xml:space="preserve">Journées de la Société Française d’Ethnoscénologie</w:t>
            </w:r>
            <w:r>
              <w:rPr/>
              <w:t xml:space="preserve">, SOFETH, Jun 2010, Musée du Quai Branly, Paris, France</w:t>
            </w:r>
          </w:p>
          <w:p>
            <w:pPr/>
            <w:r>
              <w:rPr/>
              <w:t xml:space="preserve">Communication dans un congrès</w:t>
            </w:r>
          </w:p>
          <w:p>
            <w:pPr/>
            <w:hyperlink r:id="rId108" w:history="1">
              <w:r>
                <w:rPr>
                  <w:color w:val="#410a8c"/>
                  <w:u w:val="single"/>
                </w:rPr>
                <w:t xml:space="preserve">hal-03144795v1</w:t>
              </w:r>
            </w:hyperlink>
          </w:p>
        </w:tc>
      </w:tr>
      <w:tr>
        <w:trPr/>
        <w:tc>
          <w:tcPr>
            <w:noWrap/>
          </w:tcPr>
          <w:p>
            <w:pPr>
              <w:spacing w:after="200"/>
            </w:pPr>
            <w:hyperlink r:id="rId109" w:history="1">
              <w:r>
                <w:rPr>
                  <w:color w:val="1e198e"/>
                  <w:b w:val="1"/>
                  <w:bCs w:val="1"/>
                  <w:u w:val="single"/>
                </w:rPr>
                <w:t xml:space="preserve">« Statuts des troupes et politiques culturelles. La survie d’une forme spectaculaire locale en “exil” : le cas particulier du Yuju de Taiwan »</w:t>
              </w:r>
            </w:hyperlink>
          </w:p>
          <w:p>
            <w:pPr/>
            <w:hyperlink r:id="rId16" w:history="1">
              <w:r>
                <w:rPr>
                  <w:color w:val="#410a8c"/>
                  <w:u w:val="single"/>
                </w:rPr>
                <w:t xml:space="preserve">Éléonore Martin</w:t>
              </w:r>
            </w:hyperlink>
          </w:p>
          <w:p>
            <w:pPr/>
            <w:r>
              <w:rPr>
                <w:i w:val="1"/>
                <w:iCs w:val="1"/>
              </w:rPr>
              <w:t xml:space="preserve">Journées d’études en Ethnoscénologie</w:t>
            </w:r>
            <w:r>
              <w:rPr/>
              <w:t xml:space="preserve">, May 2009, MSH-Paris Nord, France</w:t>
            </w:r>
          </w:p>
          <w:p>
            <w:pPr/>
            <w:r>
              <w:rPr/>
              <w:t xml:space="preserve">Communication dans un congrès</w:t>
            </w:r>
          </w:p>
          <w:p>
            <w:pPr/>
            <w:hyperlink r:id="rId109" w:history="1">
              <w:r>
                <w:rPr>
                  <w:color w:val="#410a8c"/>
                  <w:u w:val="single"/>
                </w:rPr>
                <w:t xml:space="preserve">hal-03144803v1</w:t>
              </w:r>
            </w:hyperlink>
          </w:p>
        </w:tc>
      </w:tr>
      <w:tr>
        <w:trPr/>
        <w:tc>
          <w:tcPr>
            <w:noWrap/>
          </w:tcPr>
          <w:p>
            <w:pPr>
              <w:spacing w:after="200"/>
            </w:pPr>
            <w:hyperlink r:id="rId110" w:history="1">
              <w:r>
                <w:rPr>
                  <w:color w:val="1e198e"/>
                  <w:b w:val="1"/>
                  <w:bCs w:val="1"/>
                  <w:u w:val="single"/>
                </w:rPr>
                <w:t xml:space="preserve">« La démilitarisation du Yuju à Taiwan »</w:t>
              </w:r>
            </w:hyperlink>
          </w:p>
          <w:p>
            <w:pPr/>
            <w:hyperlink r:id="rId16" w:history="1">
              <w:r>
                <w:rPr>
                  <w:color w:val="#410a8c"/>
                  <w:u w:val="single"/>
                </w:rPr>
                <w:t xml:space="preserve">Éléonore Martin</w:t>
              </w:r>
            </w:hyperlink>
          </w:p>
          <w:p>
            <w:pPr/>
            <w:r>
              <w:rPr>
                <w:i w:val="1"/>
                <w:iCs w:val="1"/>
              </w:rPr>
              <w:t xml:space="preserve">Journée d’étude en Histoire du théâtre</w:t>
            </w:r>
            <w:r>
              <w:rPr/>
              <w:t xml:space="preserve">, Nathalie Coutelet, May 2009, Université Paris 8, France</w:t>
            </w:r>
          </w:p>
          <w:p>
            <w:pPr/>
            <w:r>
              <w:rPr/>
              <w:t xml:space="preserve">Communication dans un congrès</w:t>
            </w:r>
          </w:p>
          <w:p>
            <w:pPr/>
            <w:hyperlink r:id="rId110" w:history="1">
              <w:r>
                <w:rPr>
                  <w:color w:val="#410a8c"/>
                  <w:u w:val="single"/>
                </w:rPr>
                <w:t xml:space="preserve">hal-03144804v1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Programme de salle, Le Pavillon aux Pivoines de Tang Xianzu, joué par la Compagnie Kunqu de Shanghai, Opéra de Bordeaux</w:t>
              </w:r>
            </w:hyperlink>
          </w:p>
          <w:p>
            <w:pPr/>
            <w:hyperlink r:id="rId16" w:history="1">
              <w:r>
                <w:rPr>
                  <w:color w:val="#410a8c"/>
                  <w:u w:val="single"/>
                </w:rPr>
                <w:t xml:space="preserve">Éléonore Martin</w:t>
              </w:r>
            </w:hyperlink>
          </w:p>
          <w:p>
            <w:pPr/>
            <w:r>
              <w:rPr/>
              <w:t xml:space="preserve">2024</w:t>
            </w:r>
          </w:p>
          <w:p>
            <w:pPr/>
            <w:r>
              <w:rPr/>
              <w:t xml:space="preserve">Autre publication scientifique</w:t>
            </w:r>
          </w:p>
          <w:p>
            <w:pPr/>
            <w:hyperlink r:id="rId111" w:history="1">
              <w:r>
                <w:rPr>
                  <w:color w:val="#410a8c"/>
                  <w:u w:val="single"/>
                </w:rPr>
                <w:t xml:space="preserve">hal-05053439v1</w:t>
              </w:r>
            </w:hyperlink>
          </w:p>
        </w:tc>
      </w:tr>
      <w:tr>
        <w:trPr/>
        <w:tc>
          <w:tcPr>
            <w:noWrap/>
          </w:tcPr>
          <w:p>
            <w:pPr>
              <w:spacing w:after="200"/>
            </w:pPr>
            <w:hyperlink r:id="rId112" w:history="1">
              <w:r>
                <w:rPr>
                  <w:color w:val="1e198e"/>
                  <w:b w:val="1"/>
                  <w:bCs w:val="1"/>
                  <w:u w:val="single"/>
                </w:rPr>
                <w:t xml:space="preserve">« L’apprentissage et la transmission du Yuju à Taiwan au cœur des stratégies de survie de la Compagnie Taiwan Yuju »</w:t>
              </w:r>
            </w:hyperlink>
          </w:p>
          <w:p>
            <w:pPr/>
            <w:hyperlink r:id="rId16" w:history="1">
              <w:r>
                <w:rPr>
                  <w:color w:val="#410a8c"/>
                  <w:u w:val="single"/>
                </w:rPr>
                <w:t xml:space="preserve">Éléonore Martin</w:t>
              </w:r>
            </w:hyperlink>
          </w:p>
          <w:p>
            <w:pPr/>
            <w:r>
              <w:rPr/>
              <w:t xml:space="preserve">2011</w:t>
            </w:r>
          </w:p>
          <w:p>
            <w:pPr/>
            <w:r>
              <w:rPr/>
              <w:t xml:space="preserve">Autre publication scientifique</w:t>
            </w:r>
          </w:p>
          <w:p>
            <w:pPr/>
            <w:hyperlink r:id="rId112" w:history="1">
              <w:r>
                <w:rPr>
                  <w:color w:val="#410a8c"/>
                  <w:u w:val="single"/>
                </w:rPr>
                <w:t xml:space="preserve">hal-03126610v1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Colloque « Le terrain en arts vivants. Récits, méthodes, pratiques » – Ouverture, 20-21 octobre 2022</w:t>
              </w:r>
            </w:hyperlink>
          </w:p>
          <w:p>
            <w:pPr/>
            <w:hyperlink r:id="rId16" w:history="1">
              <w:r>
                <w:rPr>
                  <w:color w:val="#410a8c"/>
                  <w:u w:val="single"/>
                </w:rPr>
                <w:t xml:space="preserve">Éléonore Martin</w:t>
              </w:r>
            </w:hyperlink>
          </w:p>
          <w:p>
            <w:pPr/>
            <w:r>
              <w:rPr/>
              <w:t xml:space="preserve">2022</w:t>
            </w:r>
          </w:p>
          <w:p>
            <w:pPr/>
            <w:r>
              <w:rPr/>
              <w:t xml:space="preserve">Vidéo</w:t>
            </w:r>
          </w:p>
          <w:p>
            <w:pPr/>
            <w:hyperlink r:id="rId113" w:history="1">
              <w:r>
                <w:rPr>
                  <w:color w:val="#410a8c"/>
                  <w:u w:val="single"/>
                </w:rPr>
                <w:t xml:space="preserve">hal-04392843v1</w:t>
              </w:r>
            </w:hyperlink>
          </w:p>
        </w:tc>
      </w:tr>
      <w:tr>
        <w:trPr/>
        <w:tc>
          <w:tcPr>
            <w:noWrap/>
          </w:tcPr>
          <w:p>
            <w:pPr>
              <w:spacing w:after="200"/>
            </w:pPr>
            <w:hyperlink r:id="rId114" w:history="1">
              <w:r>
                <w:rPr>
                  <w:color w:val="1e198e"/>
                  <w:b w:val="1"/>
                  <w:bCs w:val="1"/>
                  <w:u w:val="single"/>
                </w:rPr>
                <w:t xml:space="preserve">Le Terrain en arts vivants : récits, méthodes, pratiques (ARTSTERRAIN)</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t xml:space="preserve">2022</w:t>
            </w:r>
          </w:p>
          <w:p>
            <w:pPr/>
            <w:r>
              <w:rPr/>
              <w:t xml:space="preserve">Vidéo</w:t>
            </w:r>
          </w:p>
          <w:p>
            <w:pPr/>
            <w:hyperlink r:id="rId114" w:history="1">
              <w:r>
                <w:rPr>
                  <w:color w:val="#410a8c"/>
                  <w:u w:val="single"/>
                </w:rPr>
                <w:t xml:space="preserve">hal-04255610v1</w:t>
              </w:r>
            </w:hyperlink>
          </w:p>
        </w:tc>
      </w:tr>
      <w:tr>
        <w:trPr/>
        <w:tc>
          <w:tcPr>
            <w:noWrap/>
          </w:tcPr>
          <w:p>
            <w:pPr>
              <w:spacing w:after="200"/>
            </w:pPr>
            <w:hyperlink r:id="rId115" w:history="1">
              <w:r>
                <w:rPr>
                  <w:color w:val="1e198e"/>
                  <w:b w:val="1"/>
                  <w:bCs w:val="1"/>
                  <w:u w:val="single"/>
                </w:rPr>
                <w:t xml:space="preserve">Créations in situ : conscience/geste écologique et enjeux identitaires à Taiwan</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r>
              <w:rPr/>
              <w:t xml:space="preserve">,</w:t>
            </w:r>
            <w:hyperlink r:id="rId116" w:history="1">
              <w:r>
                <w:rPr>
                  <w:color w:val="#410a8c"/>
                  <w:u w:val="single"/>
                </w:rPr>
                <w:t xml:space="preserve">Caroline Bodolec</w:t>
              </w:r>
            </w:hyperlink>
            <w:r>
              <w:rPr/>
              <w:t xml:space="preserve">,</w:t>
            </w:r>
            <w:hyperlink r:id="rId117" w:history="1">
              <w:r>
                <w:rPr>
                  <w:color w:val="#410a8c"/>
                  <w:u w:val="single"/>
                </w:rPr>
                <w:t xml:space="preserve">Catherine Capdeville</w:t>
              </w:r>
            </w:hyperlink>
            <w:r>
              <w:rPr/>
              <w:t xml:space="preserve">,</w:t>
            </w:r>
            <w:hyperlink r:id="rId118" w:history="1">
              <w:r>
                <w:rPr>
                  <w:color w:val="#410a8c"/>
                  <w:u w:val="single"/>
                </w:rPr>
                <w:t xml:space="preserve">Gladys Chicharro</w:t>
              </w:r>
            </w:hyperlink>
            <w:r>
              <w:rPr/>
              <w:t xml:space="preserve">et al.</w:t>
            </w:r>
          </w:p>
          <w:p>
            <w:pPr/>
            <w:r>
              <w:rPr/>
              <w:t xml:space="preserve">2021</w:t>
            </w:r>
          </w:p>
          <w:p>
            <w:pPr/>
            <w:r>
              <w:rPr/>
              <w:t xml:space="preserve">Vidéo</w:t>
            </w:r>
          </w:p>
          <w:p>
            <w:pPr/>
            <w:hyperlink r:id="rId115" w:history="1">
              <w:r>
                <w:rPr>
                  <w:color w:val="#410a8c"/>
                  <w:u w:val="single"/>
                </w:rPr>
                <w:t xml:space="preserve">hal-03448968v1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5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C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1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4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onore-martin" TargetMode="External"/><Relationship Id="rId9" Type="http://schemas.openxmlformats.org/officeDocument/2006/relationships/hyperlink" Target="https://orcid.org/0009-0004-0847-7177" TargetMode="External"/><Relationship Id="rId10" Type="http://schemas.openxmlformats.org/officeDocument/2006/relationships/hyperlink" Target="https://www.idref.fr/129715697" TargetMode="External"/><Relationship Id="rId11" Type="http://schemas.openxmlformats.org/officeDocument/2006/relationships/hyperlink" Target="#" TargetMode="External"/><Relationship Id="rId12" Type="http://schemas.openxmlformats.org/officeDocument/2006/relationships/hyperlink" Target="https://sofeth.hypotheses.org" TargetMode="External"/><Relationship Id="rId13" Type="http://schemas.openxmlformats.org/officeDocument/2006/relationships/hyperlink" Target="https://una-editions.fr/arts-vivants/" TargetMode="External"/><Relationship Id="rId14" Type="http://schemas.openxmlformats.org/officeDocument/2006/relationships/hyperlink" Target="https://revues.mshparisnord.fr/ethnographie/" TargetMode="External"/><Relationship Id="rId15" Type="http://schemas.openxmlformats.org/officeDocument/2006/relationships/hyperlink" Target="https://hal.science/tel-03245593v1" TargetMode="External"/><Relationship Id="rId16" Type="http://schemas.openxmlformats.org/officeDocument/2006/relationships/hyperlink" Target="https://hal.science/search/index/?q=*&amp;authFullName_s=&#201;l&#233;onore Martin" TargetMode="External"/><Relationship Id="rId17" Type="http://schemas.openxmlformats.org/officeDocument/2006/relationships/hyperlink" Target="https://www.theses.fr/" TargetMode="External"/><Relationship Id="rId18" Type="http://schemas.openxmlformats.org/officeDocument/2006/relationships/hyperlink" Target="https://hal.science/hal-04647538v1" TargetMode="External"/><Relationship Id="rId19" Type="http://schemas.openxmlformats.org/officeDocument/2006/relationships/hyperlink" Target="https://hal.science/search/index/?q=*&amp;authFullName_s=Nathalie Gauthard" TargetMode="External"/><Relationship Id="rId20" Type="http://schemas.openxmlformats.org/officeDocument/2006/relationships/hyperlink" Target="https://hal.science/hal-02522604v1" TargetMode="External"/><Relationship Id="rId21" Type="http://schemas.openxmlformats.org/officeDocument/2006/relationships/hyperlink" Target="https://hal.science/hal-04146302v1" TargetMode="External"/><Relationship Id="rId22" Type="http://schemas.openxmlformats.org/officeDocument/2006/relationships/hyperlink" Target="https://hal.science/search/index/?q=*&amp;authFullName_s=G&#233;raldine Moreau" TargetMode="External"/><Relationship Id="rId23" Type="http://schemas.openxmlformats.org/officeDocument/2006/relationships/hyperlink" Target="https://hal.science/search/index/?q=*&amp;authFullName_s=Erico Jos&#233; Souza de Oliveira" TargetMode="External"/><Relationship Id="rId24" Type="http://schemas.openxmlformats.org/officeDocument/2006/relationships/hyperlink" Target="https://dx.doi.org/10.4000/139x4" TargetMode="External"/><Relationship Id="rId25" Type="http://schemas.openxmlformats.org/officeDocument/2006/relationships/hyperlink" Target="https://hal.science/hal-04888443v1" TargetMode="External"/><Relationship Id="rId26" Type="http://schemas.openxmlformats.org/officeDocument/2006/relationships/hyperlink" Target="https://hal.science/hal-04888736v1" TargetMode="External"/><Relationship Id="rId27" Type="http://schemas.openxmlformats.org/officeDocument/2006/relationships/hyperlink" Target="https://hal.science/hal-04066287v1" TargetMode="External"/><Relationship Id="rId28" Type="http://schemas.openxmlformats.org/officeDocument/2006/relationships/hyperlink" Target="https://hal.science/hal-04146299v1" TargetMode="External"/><Relationship Id="rId29" Type="http://schemas.openxmlformats.org/officeDocument/2006/relationships/hyperlink" Target="https://hal.science/hal-03557622v1" TargetMode="External"/><Relationship Id="rId30" Type="http://schemas.openxmlformats.org/officeDocument/2006/relationships/hyperlink" Target="https://dx.doi.org/10.17184/eac.9782813003973" TargetMode="External"/><Relationship Id="rId31" Type="http://schemas.openxmlformats.org/officeDocument/2006/relationships/hyperlink" Target="https://hal.science/hal-02522390v1" TargetMode="External"/><Relationship Id="rId32" Type="http://schemas.openxmlformats.org/officeDocument/2006/relationships/hyperlink" Target="https://hal.science/hal-02522389v1" TargetMode="External"/><Relationship Id="rId33" Type="http://schemas.openxmlformats.org/officeDocument/2006/relationships/hyperlink" Target="https://hal.science/hal-02522561v1" TargetMode="External"/><Relationship Id="rId34" Type="http://schemas.openxmlformats.org/officeDocument/2006/relationships/hyperlink" Target="https://hal.science/hal-03126609v1" TargetMode="External"/><Relationship Id="rId35" Type="http://schemas.openxmlformats.org/officeDocument/2006/relationships/hyperlink" Target="https://hal.science/hal-03126612v1" TargetMode="External"/><Relationship Id="rId36" Type="http://schemas.openxmlformats.org/officeDocument/2006/relationships/hyperlink" Target="https://hal.science/search/index/?q=*&amp;authFullName_s=Zhu Hengfu" TargetMode="External"/><Relationship Id="rId37" Type="http://schemas.openxmlformats.org/officeDocument/2006/relationships/hyperlink" Target="https://hal.science/hal-03126613v1" TargetMode="External"/><Relationship Id="rId38" Type="http://schemas.openxmlformats.org/officeDocument/2006/relationships/hyperlink" Target="https://hal.science/search/index/?q=*&amp;authFullName_s=Fu Jin" TargetMode="External"/><Relationship Id="rId39" Type="http://schemas.openxmlformats.org/officeDocument/2006/relationships/hyperlink" Target="https://hal.science/hal-01983791v1" TargetMode="External"/><Relationship Id="rId40" Type="http://schemas.openxmlformats.org/officeDocument/2006/relationships/hyperlink" Target="https://hal.science/hal-01983801v1" TargetMode="External"/><Relationship Id="rId41" Type="http://schemas.openxmlformats.org/officeDocument/2006/relationships/hyperlink" Target="https://hal.science/hal-03124709v1" TargetMode="External"/><Relationship Id="rId42" Type="http://schemas.openxmlformats.org/officeDocument/2006/relationships/hyperlink" Target="https://hal.science/search/index/?q=*&amp;authFullName_s=Arianna B&#233;r&#233;nice de Sanctis" TargetMode="External"/><Relationship Id="rId43" Type="http://schemas.openxmlformats.org/officeDocument/2006/relationships/hyperlink" Target="https://hal.science/search/index/?q=*&amp;authFullName_s=Ae-Ran Jeong" TargetMode="External"/><Relationship Id="rId44" Type="http://schemas.openxmlformats.org/officeDocument/2006/relationships/hyperlink" Target="https://hal.science/search/index/?q=*&amp;authFullName_s=Hyunjoo Lee" TargetMode="External"/><Relationship Id="rId45" Type="http://schemas.openxmlformats.org/officeDocument/2006/relationships/hyperlink" Target="https://hal.science/hal-02522657v1" TargetMode="External"/><Relationship Id="rId46" Type="http://schemas.openxmlformats.org/officeDocument/2006/relationships/hyperlink" Target="https://hal.science/hal-02522656v1" TargetMode="External"/><Relationship Id="rId47" Type="http://schemas.openxmlformats.org/officeDocument/2006/relationships/hyperlink" Target="https://hal.science/hal-02794682v1" TargetMode="External"/><Relationship Id="rId48" Type="http://schemas.openxmlformats.org/officeDocument/2006/relationships/hyperlink" Target="https://hal.science/hal-02860120v1" TargetMode="External"/><Relationship Id="rId49" Type="http://schemas.openxmlformats.org/officeDocument/2006/relationships/hyperlink" Target="https://hal.science/hal-02860119v1" TargetMode="External"/><Relationship Id="rId50" Type="http://schemas.openxmlformats.org/officeDocument/2006/relationships/hyperlink" Target="https://hal.science/hal-03126608v1" TargetMode="External"/><Relationship Id="rId51" Type="http://schemas.openxmlformats.org/officeDocument/2006/relationships/hyperlink" Target="https://hal.science/hal-04647530v1" TargetMode="External"/><Relationship Id="rId52" Type="http://schemas.openxmlformats.org/officeDocument/2006/relationships/hyperlink" Target="https://hal.science/hal-04354567v1" TargetMode="External"/><Relationship Id="rId53" Type="http://schemas.openxmlformats.org/officeDocument/2006/relationships/hyperlink" Target="https://hal.science/hal-04354572v1" TargetMode="External"/><Relationship Id="rId54" Type="http://schemas.openxmlformats.org/officeDocument/2006/relationships/hyperlink" Target="https://dx.doi.org/10.4000/139ws" TargetMode="External"/><Relationship Id="rId55" Type="http://schemas.openxmlformats.org/officeDocument/2006/relationships/hyperlink" Target="https://hal.science/hal-03956900v1" TargetMode="External"/><Relationship Id="rId56" Type="http://schemas.openxmlformats.org/officeDocument/2006/relationships/hyperlink" Target="https://hal.science/hal-03265382v1" TargetMode="External"/><Relationship Id="rId57" Type="http://schemas.openxmlformats.org/officeDocument/2006/relationships/hyperlink" Target="https://hal.science/hal-02522391v1" TargetMode="External"/><Relationship Id="rId58" Type="http://schemas.openxmlformats.org/officeDocument/2006/relationships/hyperlink" Target="https://hal.science/hal-02794574v1" TargetMode="External"/><Relationship Id="rId59" Type="http://schemas.openxmlformats.org/officeDocument/2006/relationships/hyperlink" Target="https://hal.science/search/index/?q=*&amp;authFullName_s=Pierre Philippe-Meden" TargetMode="External"/><Relationship Id="rId60" Type="http://schemas.openxmlformats.org/officeDocument/2006/relationships/hyperlink" Target="https://hal.science/hal-01566891v1" TargetMode="External"/><Relationship Id="rId61" Type="http://schemas.openxmlformats.org/officeDocument/2006/relationships/hyperlink" Target="https://dx.doi.org/10.1590/2237-266036964" TargetMode="External"/><Relationship Id="rId62" Type="http://schemas.openxmlformats.org/officeDocument/2006/relationships/hyperlink" Target="https://hal.science/hal-02794573v1" TargetMode="External"/><Relationship Id="rId63" Type="http://schemas.openxmlformats.org/officeDocument/2006/relationships/hyperlink" Target="https://hal.science/hal-03126616v1" TargetMode="External"/><Relationship Id="rId64" Type="http://schemas.openxmlformats.org/officeDocument/2006/relationships/hyperlink" Target="https://hal.science/search/index/?q=*&amp;authFullName_s=Liu Zhen" TargetMode="External"/><Relationship Id="rId65" Type="http://schemas.openxmlformats.org/officeDocument/2006/relationships/hyperlink" Target="https://hal.science/search/index/?q=*&amp;authFullName_s=Jiang Ji" TargetMode="External"/><Relationship Id="rId66" Type="http://schemas.openxmlformats.org/officeDocument/2006/relationships/hyperlink" Target="https://hal.science/hal-03126615v1" TargetMode="External"/><Relationship Id="rId67" Type="http://schemas.openxmlformats.org/officeDocument/2006/relationships/hyperlink" Target="https://hal.science/search/index/?q=*&amp;authFullName_s=Zou Yuanjiang" TargetMode="External"/><Relationship Id="rId68" Type="http://schemas.openxmlformats.org/officeDocument/2006/relationships/hyperlink" Target="https://hal.science/hal-05155210v1" TargetMode="External"/><Relationship Id="rId69" Type="http://schemas.openxmlformats.org/officeDocument/2006/relationships/hyperlink" Target="https://hal.science/hal-05155209v1" TargetMode="External"/><Relationship Id="rId70" Type="http://schemas.openxmlformats.org/officeDocument/2006/relationships/hyperlink" Target="https://hal.science/hal-05053448v1" TargetMode="External"/><Relationship Id="rId71" Type="http://schemas.openxmlformats.org/officeDocument/2006/relationships/hyperlink" Target="https://hal.science/hal-05320766v1" TargetMode="External"/><Relationship Id="rId72" Type="http://schemas.openxmlformats.org/officeDocument/2006/relationships/hyperlink" Target="https://hal.science/search/index/?q=*&amp;authFullName_s=Marie-Astrid Charlier" TargetMode="External"/><Relationship Id="rId73" Type="http://schemas.openxmlformats.org/officeDocument/2006/relationships/hyperlink" Target="https://hal.science/hal-05053450v1" TargetMode="External"/><Relationship Id="rId74" Type="http://schemas.openxmlformats.org/officeDocument/2006/relationships/hyperlink" Target="https://hal.science/hal-04647536v1" TargetMode="External"/><Relationship Id="rId75" Type="http://schemas.openxmlformats.org/officeDocument/2006/relationships/hyperlink" Target="https://hal.science/hal-05053444v1" TargetMode="External"/><Relationship Id="rId76" Type="http://schemas.openxmlformats.org/officeDocument/2006/relationships/hyperlink" Target="https://hal.science/hal-04354577v1" TargetMode="External"/><Relationship Id="rId77" Type="http://schemas.openxmlformats.org/officeDocument/2006/relationships/hyperlink" Target="https://hal.science/search/index/?q=*&amp;authFullName_s=Marie Duret Pujol" TargetMode="External"/><Relationship Id="rId78" Type="http://schemas.openxmlformats.org/officeDocument/2006/relationships/hyperlink" Target="https://hal.science/hal-03581281v1" TargetMode="External"/><Relationship Id="rId79" Type="http://schemas.openxmlformats.org/officeDocument/2006/relationships/hyperlink" Target="https://hal.science/hal-03698605v1" TargetMode="External"/><Relationship Id="rId80" Type="http://schemas.openxmlformats.org/officeDocument/2006/relationships/hyperlink" Target="https://hal.science/hal-03825323v1" TargetMode="External"/><Relationship Id="rId81" Type="http://schemas.openxmlformats.org/officeDocument/2006/relationships/hyperlink" Target="https://hal.science/hal-03605165v1" TargetMode="External"/><Relationship Id="rId82" Type="http://schemas.openxmlformats.org/officeDocument/2006/relationships/hyperlink" Target="https://hal.science/hal-03825321v1" TargetMode="External"/><Relationship Id="rId83" Type="http://schemas.openxmlformats.org/officeDocument/2006/relationships/hyperlink" Target="https://hal.science/hal-03363082v1" TargetMode="External"/><Relationship Id="rId84" Type="http://schemas.openxmlformats.org/officeDocument/2006/relationships/hyperlink" Target="https://hal.science/hal-03153833v1" TargetMode="External"/><Relationship Id="rId85" Type="http://schemas.openxmlformats.org/officeDocument/2006/relationships/hyperlink" Target="https://hal.science/hal-03265377v1" TargetMode="External"/><Relationship Id="rId86" Type="http://schemas.openxmlformats.org/officeDocument/2006/relationships/hyperlink" Target="https://hal.science/hal-03384324v1" TargetMode="External"/><Relationship Id="rId87" Type="http://schemas.openxmlformats.org/officeDocument/2006/relationships/hyperlink" Target="https://hal.science/hal-03245588v1" TargetMode="External"/><Relationship Id="rId88" Type="http://schemas.openxmlformats.org/officeDocument/2006/relationships/hyperlink" Target="https://hal.science/hal-03479647v1" TargetMode="External"/><Relationship Id="rId89" Type="http://schemas.openxmlformats.org/officeDocument/2006/relationships/hyperlink" Target="https://hal.science/hal-03133211v1" TargetMode="External"/><Relationship Id="rId90" Type="http://schemas.openxmlformats.org/officeDocument/2006/relationships/hyperlink" Target="https://hal.science/hal-03124725v1" TargetMode="External"/><Relationship Id="rId91" Type="http://schemas.openxmlformats.org/officeDocument/2006/relationships/hyperlink" Target="https://hal.science/hal-03124713v1" TargetMode="External"/><Relationship Id="rId92" Type="http://schemas.openxmlformats.org/officeDocument/2006/relationships/hyperlink" Target="https://hal.science/hal-03124716v1" TargetMode="External"/><Relationship Id="rId93" Type="http://schemas.openxmlformats.org/officeDocument/2006/relationships/hyperlink" Target="https://hal.science/hal-03124710v1" TargetMode="External"/><Relationship Id="rId94" Type="http://schemas.openxmlformats.org/officeDocument/2006/relationships/hyperlink" Target="https://dx.doi.org/10.17184/eac.4713" TargetMode="External"/><Relationship Id="rId95" Type="http://schemas.openxmlformats.org/officeDocument/2006/relationships/hyperlink" Target="https://hal.science/hal-03124715v1" TargetMode="External"/><Relationship Id="rId96" Type="http://schemas.openxmlformats.org/officeDocument/2006/relationships/hyperlink" Target="https://hal.science/hal-03124720v1" TargetMode="External"/><Relationship Id="rId97" Type="http://schemas.openxmlformats.org/officeDocument/2006/relationships/hyperlink" Target="https://hal.science/hal-03124712v1" TargetMode="External"/><Relationship Id="rId98" Type="http://schemas.openxmlformats.org/officeDocument/2006/relationships/hyperlink" Target="https://hal.science/hal-03140437v1" TargetMode="External"/><Relationship Id="rId99" Type="http://schemas.openxmlformats.org/officeDocument/2006/relationships/hyperlink" Target="https://hal.science/hal-03144779v1" TargetMode="External"/><Relationship Id="rId100" Type="http://schemas.openxmlformats.org/officeDocument/2006/relationships/hyperlink" Target="https://hal.science/hal-03144781v1" TargetMode="External"/><Relationship Id="rId101" Type="http://schemas.openxmlformats.org/officeDocument/2006/relationships/hyperlink" Target="https://hal.science/hal-03144784v1" TargetMode="External"/><Relationship Id="rId102" Type="http://schemas.openxmlformats.org/officeDocument/2006/relationships/hyperlink" Target="https://hal.science/search/index/?q=*&amp;authFullName_s=Jean-Marie Pradier" TargetMode="External"/><Relationship Id="rId103" Type="http://schemas.openxmlformats.org/officeDocument/2006/relationships/hyperlink" Target="https://hal.science/hal-03144787v1" TargetMode="External"/><Relationship Id="rId104" Type="http://schemas.openxmlformats.org/officeDocument/2006/relationships/hyperlink" Target="https://hal.science/hal-03144790v1" TargetMode="External"/><Relationship Id="rId105" Type="http://schemas.openxmlformats.org/officeDocument/2006/relationships/hyperlink" Target="https://hal.science/hal-03144788v1" TargetMode="External"/><Relationship Id="rId106" Type="http://schemas.openxmlformats.org/officeDocument/2006/relationships/hyperlink" Target="https://hal.science/hal-03144793v1" TargetMode="External"/><Relationship Id="rId107" Type="http://schemas.openxmlformats.org/officeDocument/2006/relationships/hyperlink" Target="https://hal.science/hal-03144798v1" TargetMode="External"/><Relationship Id="rId108" Type="http://schemas.openxmlformats.org/officeDocument/2006/relationships/hyperlink" Target="https://hal.science/hal-03144795v1" TargetMode="External"/><Relationship Id="rId109" Type="http://schemas.openxmlformats.org/officeDocument/2006/relationships/hyperlink" Target="https://hal.science/hal-03144803v1" TargetMode="External"/><Relationship Id="rId110" Type="http://schemas.openxmlformats.org/officeDocument/2006/relationships/hyperlink" Target="https://hal.science/hal-03144804v1" TargetMode="External"/><Relationship Id="rId111" Type="http://schemas.openxmlformats.org/officeDocument/2006/relationships/hyperlink" Target="https://hal.science/hal-05053439v1" TargetMode="External"/><Relationship Id="rId112" Type="http://schemas.openxmlformats.org/officeDocument/2006/relationships/hyperlink" Target="https://hal.science/hal-03126610v1" TargetMode="External"/><Relationship Id="rId113" Type="http://schemas.openxmlformats.org/officeDocument/2006/relationships/hyperlink" Target="https://hal.science/hal-04392843v1" TargetMode="External"/><Relationship Id="rId114" Type="http://schemas.openxmlformats.org/officeDocument/2006/relationships/hyperlink" Target="https://hal.science/hal-04255610v1" TargetMode="External"/><Relationship Id="rId115" Type="http://schemas.openxmlformats.org/officeDocument/2006/relationships/hyperlink" Target="https://hal.campus-aar.fr/hal-03448968v1" TargetMode="External"/><Relationship Id="rId116" Type="http://schemas.openxmlformats.org/officeDocument/2006/relationships/hyperlink" Target="https://hal.science/search/index/?q=*&amp;authFullName_s=Caroline Bodolec" TargetMode="External"/><Relationship Id="rId117" Type="http://schemas.openxmlformats.org/officeDocument/2006/relationships/hyperlink" Target="https://hal.science/search/index/?q=*&amp;authFullName_s=Catherine Capdeville" TargetMode="External"/><Relationship Id="rId118" Type="http://schemas.openxmlformats.org/officeDocument/2006/relationships/hyperlink" Target="https://hal.science/search/index/?q=*&amp;authFullName_s=Gladys Chicharro"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MARTIN</dc:title>
  <dc:description>CV</dc:description>
  <dc:subject/>
  <cp:keywords/>
  <cp:category/>
  <cp:lastModifiedBy/>
  <dcterms:created xsi:type="dcterms:W3CDTF">2026-03-30T00:27:45+02:00</dcterms:created>
  <dcterms:modified xsi:type="dcterms:W3CDTF">2026-03-30T00:27:45+02:00</dcterms:modified>
</cp:coreProperties>
</file>

<file path=docProps/custom.xml><?xml version="1.0" encoding="utf-8"?>
<Properties xmlns="http://schemas.openxmlformats.org/officeDocument/2006/custom-properties" xmlns:vt="http://schemas.openxmlformats.org/officeDocument/2006/docPropsVTypes"/>
</file>