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Eléonore Venturelli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eleonore-venturelli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0000-0002-8951-1063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porteurs de deuil. Office et représentations des messagers des rouleaux mortuaires (IXe-XVe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2025, 120 (1-2), pp.5-44.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⟨10.1484/J.RHE.5.150305⟩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Ghidoni, &amp;lt;i&amp;gt;Piangere la memoria. Lamento funebre e culture medievali&amp;lt;/i&amp;gt;, préf. Corrado Bologna, Rome, Carocci,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131 (1), pp.223-225.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⟨10.3917/rma.311.0223⟩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&amp;lt;i&amp;gt;L’exception et la Règle. Les pratiques d’entrée et de sortie des couvents, de la fin du Moyen Âge au XIXe siècle&amp;lt;/i&amp;gt;, éd. Albrecht Burkardt et Alexandra Roger, Rennes, P.U. Rennes, 2022; 1 vol., 346 p. (Histoire). ISBN : 978-2-7535-8652-9. Prix : € 30,00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CXXX, pp.729.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⟨10.3917/rma.302.0729⟩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Tremp, Kathrin Utz-Tremp, &amp;lt;i&amp;gt;Das Nekrologium der Prämonstratenserabtei Humilimont (Marsens). (Spicilegium Friburgense, 51)&amp;lt;/i&amp;gt;. Münster, Aschendorff Verlag,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2024, 119 (1-2), pp.350-351.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⟨10.1484/J.RHE.5.14285⟩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Annoncer la mort en milieu monastique. Les brefs mortuaires du VIIIe au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2024, 96 (35), pp.21-53.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⟨10.1484/J.RM.5.150415⟩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nécrologe du prieuré de l’Artige. Publié sous la direction de Jacques Verger par Dom Jean Becquet OSB (†) et Jean-Loup Lemaître. Avec la collaboration de Claude Andrault-Schmitt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2023, 118 (1-2), pp.404-405.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⟨10.1484/J.RHE.5.134431⟩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Bobillier, Stève, &amp;lt;i&amp;gt;Le manuscrit des Six Âges du monde. Généalogie d’une lutte contre le Diable de la Création à l’Apocalypse&amp;lt;/i&amp;gt;. Presses Inverses, Prilly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2023, 77 (1-2), pp.306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 Geestelijk Erf, 91/3-4 (2021) : Thomas a Kempis: 550 Years of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2022, 76 (1-2), pp.142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Materialised. Reconstructing Teaching and Learning Contexts through Manuscripts. Edited by Stefanie Brinkmann, Giovanni Ciotti, Stefano Valente &amp; Eva Maria Wilden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2022, 76 (1-2), pp.67-68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Zamponi, Stefano. Le ragioni della scrittura. Piccoli scritti di paleografia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2022, 76 (1-2), pp.201-203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Ronconi, Filippo. Aux racines du livre. Métamorphoses d’un objet de l’Antiquité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2022, 76 (1-2), pp.167-169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Gijsen, Annelies van, De vertroosting van Memoria. Geheugen en mnemotechniek in de Nederlanden van de Late Middeleeuwen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2022, 76 (1-2), pp.189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 Geestelijk Erf, 91/1-2 (2021) : Geest in letteren gespiegeld. Essays voor Thom Mertens, Deel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2022, 76 (1-2), pp.142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Statistical Codicology. Edité par Marilena Maniaci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2022, 76 (1-2), pp.185-186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Guiliano, Zachary, The Homiliary of Paul the Deacon. Religious and Cultural Reform in Carolingian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2022, 76 (1-2), pp.83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[Hermannus Tornacensis], Hériman de Tournai, La restauration du monastère Saint-Martin de Tournai, traduction française de Paul Selvais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2022, 76 (1-2), pp.90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chapitre du chapitre cathédral Notre-Dame de la Seds de Toulon. Jacques Verger par Thierry Pécout (Dir.), Nathalie Molina et Jean-Loup Lemaitre (Collab.)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2021, 116 (3-4), pp.948-949.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⟨10.1484/J.RHE.5.128065⟩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 Ridder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session : His verbis exprime luctum - La matière de la poésie funéraire</w:t>
            </w:r>
            <w:r>
              <w:rPr/>
              <w:t xml:space="preserve">, CESCM,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rouleaux mortuaires normands (1066-1130). Matérialité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CRAHAM</w:t>
            </w:r>
            <w:r>
              <w:rPr/>
              <w:t xml:space="preserve">, Centre Michel de Boüard : Centre de recherches archéologiques et historiques anciennes et médiévales (CRAHAM - UMR 6273),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tumulum cernit. L’évocation poétique de la tombe dans les rouleaux mortuaires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session : His verbis exprime luctum. Supports, style et usages de la poésie funéraire (IXe-XIIe siècles)</w:t>
            </w:r>
            <w:r>
              <w:rPr/>
              <w:t xml:space="preserve">, CESCM, Nov 2024,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 Ridder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session : His verbis exprime luctum. Supports, style et usages de la poésie funéraire (IXe-XIIe siècles)</w:t>
            </w:r>
            <w:r>
              <w:rPr/>
              <w:t xml:space="preserve">, CESCM, Nov 2024,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nécrologiques itinérants : les brefs et les rouleaux mortuaires (VIIIe-XIVe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Journées d'étude du Mé'doc</w:t>
            </w:r>
            <w:r>
              <w:rPr/>
              <w:t xml:space="preserve">, Université catholique de Louvain (UCLouvain), Feb 2024,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mémoire du maître dans le monde franc (VIe-XIIe siècle). Mage réelle ou fantasmée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Faire école au Moyen Âge. Maîtres et élèves, Orient et Occident (IVe-XVIe siècle)</w:t>
            </w:r>
            <w:r>
              <w:rPr/>
              <w:t xml:space="preserve">, CIHAM (UMR 5648),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messager funèbre dans les rouleaux mortuaires (IXe-XIIe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Histar : Module Cultures et sociétés du Moyen Âge</w:t>
            </w:r>
            <w:r>
              <w:rPr/>
              <w:t xml:space="preserve">, Université de Liège, Jun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rouleaux mortuaires. Une écriture collective de la mémoire (VIIIe s. – première moitié du 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Carolingian literary lab : an Erasmus Plus Blended intensive program</w:t>
            </w:r>
            <w:r>
              <w:rPr/>
              <w:t xml:space="preserve">, La maison de l'épigraphie,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poèmes funéraires à l’usage des rouleaux mortuaires. Le cas normand (premier quart du 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la poésie épigraphique</w:t>
            </w:r>
            <w:r>
              <w:rPr/>
              <w:t xml:space="preserve">, Centre d'études supérieures de civilisation médiévale (CESCM); Institut Universitaire de France (IUF),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le monument pas à pas. Premiers résultats de l’étude codicologique des rouleaux mortuaires (950-1250)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Séminaires-conférences : Pratiques médiévales de l'écrit</w:t>
            </w:r>
            <w:r>
              <w:rPr/>
              <w:t xml:space="preserve">, Université de Namur; Centre "Pratiques Médiévales de l'écrit" (PraME); Institut "Patrimoines, Transmissions, Héritages" (PaTHs), Dec 2023, Namur, Belgique.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⟨10.58079/tk7t⟩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rouleaux mortuaires et calendriers nécrologiques du Moyen Âge construisent la communauté des vivants et des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: Les vivants et les morts</w:t>
            </w:r>
            <w:r>
              <w:rPr/>
              <w:t xml:space="preserve">, Les Rendez-vous de l'Histoire,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rouleaux des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Les moines voyageurs : les itinéraires des rouleaux des morts au prisme des systèmes d’information géographique</w:t>
            </w:r>
            <w:r>
              <w:rPr/>
              <w:t xml:space="preserve">, Dynamiques patrimoniales et culturelles (DYPAC); Université de Versailles Saint-Quentin-en-Yvelines (UVSQ), Nov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rotuli commémoratifs itinérants. Le cas des rouleaux mortuaires présumés italiens (XIe-XIIe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: Cycle Ad Fontes</w:t>
            </w:r>
            <w:r>
              <w:rPr/>
              <w:t xml:space="preserve">, Centre d'études sur le Moyen Âge et la Renaissance (CEMR); Université catholique de Louvain (UCLouvain), Oct 2022,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l’exercice scolaire à la louange du maître : le concours de l’école aux rouleaux mortuaires (milieu du Xe siècle-milieu du 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Faire école au Moyen Âge, maîtres et élèves, Orient et Occident (IVe-XVIe s.)</w:t>
            </w:r>
            <w:r>
              <w:rPr/>
              <w:t xml:space="preserve">, Université Lyon 3,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rouleau mortuaire de Vital de Savigny (†1122)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Les moines voyageurs : les itinéraires des rouleaux des morts au prisme des systèmes d’information géographique</w:t>
            </w:r>
            <w:r>
              <w:rPr/>
              <w:t xml:space="preserve">, Dynamiques patrimoniales et culturelles (DYPAC); Université de Versailles Saint-Quentin-en-Yvelines (UVSQ), Nov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halshs-04548621v1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E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onore-venturelli" TargetMode="External"/><Relationship Id="rId9" Type="http://schemas.openxmlformats.org/officeDocument/2006/relationships/hyperlink" Target="https://orcid.org/0000-0002-8951-1063" TargetMode="External"/><Relationship Id="rId10" Type="http://schemas.openxmlformats.org/officeDocument/2006/relationships/hyperlink" Target="https://shs.hal.science/halshs-05524102v1" TargetMode="External"/><Relationship Id="rId11" Type="http://schemas.openxmlformats.org/officeDocument/2006/relationships/hyperlink" Target="https://hal.science/search/index/?q=*&amp;authFullName_s=&#201;l&#233;onore Venturelli" TargetMode="External"/><Relationship Id="rId12" Type="http://schemas.openxmlformats.org/officeDocument/2006/relationships/hyperlink" Target="https://dx.doi.org/10.1484/J.RHE.5.150305" TargetMode="External"/><Relationship Id="rId13" Type="http://schemas.openxmlformats.org/officeDocument/2006/relationships/hyperlink" Target="https://shs.hal.science/halshs-05524093v1" TargetMode="External"/><Relationship Id="rId14" Type="http://schemas.openxmlformats.org/officeDocument/2006/relationships/hyperlink" Target="https://dx.doi.org/10.3917/rma.311.0223" TargetMode="External"/><Relationship Id="rId15" Type="http://schemas.openxmlformats.org/officeDocument/2006/relationships/hyperlink" Target="https://shs.hal.science/halshs-05153422v1" TargetMode="External"/><Relationship Id="rId16" Type="http://schemas.openxmlformats.org/officeDocument/2006/relationships/hyperlink" Target="https://dx.doi.org/10.3917/rma.302.0729" TargetMode="External"/><Relationship Id="rId17" Type="http://schemas.openxmlformats.org/officeDocument/2006/relationships/hyperlink" Target="https://shs.hal.science/halshs-05153557v1" TargetMode="External"/><Relationship Id="rId18" Type="http://schemas.openxmlformats.org/officeDocument/2006/relationships/hyperlink" Target="https://dx.doi.org/10.1484/J.RHE.5.14285" TargetMode="External"/><Relationship Id="rId19" Type="http://schemas.openxmlformats.org/officeDocument/2006/relationships/hyperlink" Target="https://shs.hal.science/halshs-05151315v1" TargetMode="External"/><Relationship Id="rId20" Type="http://schemas.openxmlformats.org/officeDocument/2006/relationships/hyperlink" Target="https://dx.doi.org/10.1484/J.RM.5.150415" TargetMode="External"/><Relationship Id="rId21" Type="http://schemas.openxmlformats.org/officeDocument/2006/relationships/hyperlink" Target="https://shs.hal.science/halshs-05151426v1" TargetMode="External"/><Relationship Id="rId22" Type="http://schemas.openxmlformats.org/officeDocument/2006/relationships/hyperlink" Target="https://dx.doi.org/10.1484/J.RHE.5.134431" TargetMode="External"/><Relationship Id="rId23" Type="http://schemas.openxmlformats.org/officeDocument/2006/relationships/hyperlink" Target="https://shs.hal.science/halshs-05524153v1" TargetMode="External"/><Relationship Id="rId24" Type="http://schemas.openxmlformats.org/officeDocument/2006/relationships/hyperlink" Target="https://shs.hal.science/halshs-05152921v1" TargetMode="External"/><Relationship Id="rId25" Type="http://schemas.openxmlformats.org/officeDocument/2006/relationships/hyperlink" Target="https://shs.hal.science/halshs-05151435v1" TargetMode="External"/><Relationship Id="rId26" Type="http://schemas.openxmlformats.org/officeDocument/2006/relationships/hyperlink" Target="https://shs.hal.science/halshs-05153232v1" TargetMode="External"/><Relationship Id="rId27" Type="http://schemas.openxmlformats.org/officeDocument/2006/relationships/hyperlink" Target="https://shs.hal.science/halshs-05152986v1" TargetMode="External"/><Relationship Id="rId28" Type="http://schemas.openxmlformats.org/officeDocument/2006/relationships/hyperlink" Target="https://shs.hal.science/halshs-05153208v1" TargetMode="External"/><Relationship Id="rId29" Type="http://schemas.openxmlformats.org/officeDocument/2006/relationships/hyperlink" Target="https://shs.hal.science/halshs-05152729v1" TargetMode="External"/><Relationship Id="rId30" Type="http://schemas.openxmlformats.org/officeDocument/2006/relationships/hyperlink" Target="https://shs.hal.science/halshs-05153164v1" TargetMode="External"/><Relationship Id="rId31" Type="http://schemas.openxmlformats.org/officeDocument/2006/relationships/hyperlink" Target="https://shs.hal.science/halshs-05151448v1" TargetMode="External"/><Relationship Id="rId32" Type="http://schemas.openxmlformats.org/officeDocument/2006/relationships/hyperlink" Target="https://shs.hal.science/halshs-05151470v1" TargetMode="External"/><Relationship Id="rId33" Type="http://schemas.openxmlformats.org/officeDocument/2006/relationships/hyperlink" Target="https://shs.hal.science/halshs-04548428v1" TargetMode="External"/><Relationship Id="rId34" Type="http://schemas.openxmlformats.org/officeDocument/2006/relationships/hyperlink" Target="https://dx.doi.org/10.1484/J.RHE.5.128065" TargetMode="External"/><Relationship Id="rId35" Type="http://schemas.openxmlformats.org/officeDocument/2006/relationships/hyperlink" Target="https://shs.hal.science/halshs-05151371v1" TargetMode="External"/><Relationship Id="rId36" Type="http://schemas.openxmlformats.org/officeDocument/2006/relationships/hyperlink" Target="https://hal.science/search/index/?q=*&amp;authFullName_s=Julien de Ridder" TargetMode="External"/><Relationship Id="rId37" Type="http://schemas.openxmlformats.org/officeDocument/2006/relationships/hyperlink" Target="https://hal.science/search/index/?q=*&amp;authFullName_s=Damien Strzelecki" TargetMode="External"/><Relationship Id="rId38" Type="http://schemas.openxmlformats.org/officeDocument/2006/relationships/hyperlink" Target="https://shs.hal.science/halshs-04549262v1" TargetMode="External"/><Relationship Id="rId39" Type="http://schemas.openxmlformats.org/officeDocument/2006/relationships/hyperlink" Target="https://shs.hal.science/halshs-05151395v1" TargetMode="External"/><Relationship Id="rId40" Type="http://schemas.openxmlformats.org/officeDocument/2006/relationships/hyperlink" Target="https://shs.hal.science/halshs-05151380v1" TargetMode="External"/><Relationship Id="rId41" Type="http://schemas.openxmlformats.org/officeDocument/2006/relationships/hyperlink" Target="https://shs.hal.science/halshs-04549224v1" TargetMode="External"/><Relationship Id="rId42" Type="http://schemas.openxmlformats.org/officeDocument/2006/relationships/hyperlink" Target="https://shs.hal.science/halshs-04548831v1" TargetMode="External"/><Relationship Id="rId43" Type="http://schemas.openxmlformats.org/officeDocument/2006/relationships/hyperlink" Target="https://hal.science/search/index/?q=*&amp;authFullName_s=Bruno Dum&#233;zil" TargetMode="External"/><Relationship Id="rId44" Type="http://schemas.openxmlformats.org/officeDocument/2006/relationships/hyperlink" Target="https://shs.hal.science/halshs-04548745v1" TargetMode="External"/><Relationship Id="rId45" Type="http://schemas.openxmlformats.org/officeDocument/2006/relationships/hyperlink" Target="https://shs.hal.science/halshs-04548924v1" TargetMode="External"/><Relationship Id="rId46" Type="http://schemas.openxmlformats.org/officeDocument/2006/relationships/hyperlink" Target="https://shs.hal.science/halshs-04548702v1" TargetMode="External"/><Relationship Id="rId47" Type="http://schemas.openxmlformats.org/officeDocument/2006/relationships/hyperlink" Target="https://shs.hal.science/halshs-04549181v1" TargetMode="External"/><Relationship Id="rId48" Type="http://schemas.openxmlformats.org/officeDocument/2006/relationships/hyperlink" Target="https://dx.doi.org/10.58079/tk7t" TargetMode="External"/><Relationship Id="rId49" Type="http://schemas.openxmlformats.org/officeDocument/2006/relationships/hyperlink" Target="https://shs.hal.science/halshs-04548886v1" TargetMode="External"/><Relationship Id="rId50" Type="http://schemas.openxmlformats.org/officeDocument/2006/relationships/hyperlink" Target="https://hal.science/search/index/?q=*&amp;authFullName_s=Anne Rauner" TargetMode="External"/><Relationship Id="rId51" Type="http://schemas.openxmlformats.org/officeDocument/2006/relationships/hyperlink" Target="https://shs.hal.science/halshs-04548596v1" TargetMode="External"/><Relationship Id="rId52" Type="http://schemas.openxmlformats.org/officeDocument/2006/relationships/hyperlink" Target="https://shs.hal.science/halshs-04548542v1" TargetMode="External"/><Relationship Id="rId53" Type="http://schemas.openxmlformats.org/officeDocument/2006/relationships/hyperlink" Target="https://shs.hal.science/halshs-04548502v1" TargetMode="External"/><Relationship Id="rId54" Type="http://schemas.openxmlformats.org/officeDocument/2006/relationships/hyperlink" Target="https://shs.hal.science/halshs-04548621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Venturelli</dc:title>
  <dc:description>CV</dc:description>
  <dc:subject/>
  <cp:keywords/>
  <cp:category/>
  <cp:lastModifiedBy/>
  <dcterms:created xsi:type="dcterms:W3CDTF">2026-04-15T17:53:37+02:00</dcterms:created>
  <dcterms:modified xsi:type="dcterms:W3CDTF">2026-04-15T17:53:37+02:00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