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Élias Burgel </w:t></w:r><w:r><w:rPr><w:color w:val="641e6e"/></w:rPr><w:t xml:space="preserve">Doctorant en histoire moderne à Université de Caen - Normandie (HisTéMé, UR 7455), ATER Université Toulouse 2 - Jean Jaurès (50%)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elias-burgel</w:t></w:r></w:hyperlink></w:p><w:p><w:pPr><w:numPr><w:ilvl w:val="0"/><w:numId w:val="1"/></w:numPr></w:pPr><w:r><w:rPr/><w:t xml:space="preserve"> IdRef : </w:t></w:r><w:hyperlink r:id="rId8" w:history="1"><w:r><w:rPr><w:color w:val="#410a8c"/><w:u w:val="single"/></w:rPr><w:t xml:space="preserve">25512290X</w:t></w:r></w:hyperlink></w:p><w:p><w:pPr><w:spacing w:before="600"/></w:pPr></w:p><w:p><w:pPr><w:pStyle w:val="Heading2"/></w:pPr><w:r><w:rPr><w:color w:val="1e198e"/><w:b w:val="1"/><w:bCs w:val="1"/></w:rPr><w:t xml:space="preserve">Présentation</w:t></w:r></w:p><w:p><w:pPr><w:spacing w:after="100"/></w:pPr></w:p><w:p><w:pPr/><w:r><w:pict><v:shape type="#_x0000_t75" stroked="f" style="width:400pt; height:220pt; margin-left:0pt; margin-top:0pt; mso-position-horizontal:left; mso-position-vertical:top; mso-position-horizontal-relative:char; mso-position-vertical-relative:line;"><w10:wrap type="inline"/><v:imagedata r:id="rId9" o:title=""/></v:shape></w:pict></w:r></w:p><w:p><w:pPr><w:pStyle w:val="Heading6"/></w:pPr><w:r><w:rPr><w:color w:val="A92330"/><w:b w:val="1"/><w:bCs w:val="1"/></w:rPr><w:t xml:space="preserve">Statut académique</w:t></w:r></w:p><w:p><w:pPr><w:numPr><w:ilvl w:val="0"/><w:numId w:val="2"/></w:numPr></w:pPr><w:r><w:rPr/><w:t xml:space="preserve">ATER d'histoire moderne à Université Toulouse 2 - Jean Jaurès (50%)</w:t></w:r></w:p><w:p><w:pPr><w:numPr><w:ilvl w:val="0"/><w:numId w:val="2"/></w:numPr></w:pPr><w:r><w:rPr/><w:t xml:space="preserve">Doctorant contractuel à Université de Caen - Normandie (HisTéMé, UR 7455)</w:t></w:r></w:p><w:p><w:pPr><w:numPr><w:ilvl w:val="0"/><w:numId w:val="2"/></w:numPr></w:pPr><w:r><w:rPr/><w:t xml:space="preserve">Agrégé externe d'histoire (2019)</w:t></w:r></w:p><w:p><w:pPr><w:numPr><w:ilvl w:val="0"/><w:numId w:val="2"/></w:numPr></w:pPr><w:r><w:rPr/><w:t xml:space="preserve">Ancien élève de l'École normale supérieure de Paris (ENS Ulm, A/L 2012)</w:t></w:r></w:p><w:p><w:pPr><w:pStyle w:val="Heading6"/></w:pPr><w:r><w:rPr><w:color w:val="A92330"/><w:b w:val="1"/><w:bCs w:val="1"/></w:rPr><w:t xml:space="preserve">Responsabilités associatives</w:t></w:r></w:p><w:p><w:pPr><w:numPr><w:ilvl w:val="0"/><w:numId w:val="3"/></w:numPr></w:pPr><w:r><w:rPr/><w:t xml:space="preserve">Secrétaire de rédaction scientifique de la revue </w:t></w:r><w:r><w:rPr><w:i w:val="1"/><w:iCs w:val="1"/></w:rPr><w:t xml:space="preserve">Histoire & Sociétés Rurales</w:t></w:r><w:r><w:rPr/><w:t xml:space="preserve"> (2025-...).</w:t></w:r></w:p><w:p><w:pPr><w:numPr><w:ilvl w:val="0"/><w:numId w:val="3"/></w:numPr></w:pPr><w:r><w:rPr/><w:t xml:space="preserve">Membre du comité d’administration (CA) de l’Association d’histoire des sociétés rurales (2024-...).</w:t></w:r></w:p><w:p><w:pPr><w:numPr><w:ilvl w:val="0"/><w:numId w:val="3"/></w:numPr></w:pPr><w:r><w:rPr/><w:t xml:space="preserve">Membre du comité de rédaction de la revue </w:t></w:r><w:r><w:rPr><w:i w:val="1"/><w:iCs w:val="1"/></w:rPr><w:t xml:space="preserve">Études héraultaises</w:t></w:r><w:r><w:rPr/><w:t xml:space="preserve"> (2023-...).</w:t></w:r></w:p><w:p><w:pPr><w:pStyle w:val="Heading6"/></w:pPr><w:r><w:rPr><w:color w:val="A92330"/><w:b w:val="1"/><w:bCs w:val="1"/></w:rPr><w:t xml:space="preserve">Participation à des projets de recherche collectifs</w:t></w:r></w:p><w:p><w:pPr/><w:r><w:rPr/><w:t xml:space="preserve">2023-2024 : Inter 3G - Interroger le continuum terre/lagune/mer par la gestion et la gouvernance des graus — Projet porté par Stéphane Ghiotti (CNRS), ART-DEV-UMR 528, Université Paul-Valéry Montpellier 3, financé par la Mission pour les Initiatives Transverses et Interdisciplinaires (MIT) du CNRS : (</w:t></w:r><w:hyperlink r:id="rId10" w:history="1"><w:r><w:rPr><w:color w:val="#410a8c"/><w:u w:val="single"/></w:rPr><w:t xml:space="preserve">https://centrenorbertelias.cnrs.fr/programmes-de-recherche/inter-3g/</w:t></w:r></w:hyperlink><w:r><w:rPr/><w:t xml:space="preserve">).</w:t></w:r></w:p><w:p><w:pPr/><w:r><w:rPr/><w:t xml:space="preserve">2021-2023 : Politiques des environnements liquides (PEL), Université Toulouse 2 - Jean Jaurès — Atelier de recherche du LABEX « Structuration des Mondes Sociaux » porté par Romain Grancher, Claire Judde de Larivière,  Solène Rivoal et Julien Weisbein : (</w:t></w:r><w:hyperlink r:id="rId11" w:history="1"><w:r><w:rPr><w:color w:val="#410a8c"/><w:u w:val="single"/></w:rPr><w:t xml:space="preserve">https://sms.univ-tlse2.fr/accueil-sms/la-recherche/operations-structurantes/politique-des-environnements-liquides-pel</w:t></w:r></w:hyperlink><w:r><w:rPr/><w:t xml:space="preserve">).</w:t></w:r></w:p><w:p><w:pPr/><w:r><w:rPr/><w:t xml:space="preserve">2020-2022 : Propriétés matérielles et immatérielles (XVIIIe-XXIe siècle), Campus Condorcet Paris-Aubervilliers — Atelier de recherche porté par Christian Bessy, Anne Conchon et Philippe Minard au titre des &amp;quot;Ateliers Condorcet 2020&amp;quot; : (</w:t></w:r><w:hyperlink r:id="rId12" w:history="1"><w:r><w:rPr><w:color w:val="#410a8c"/><w:u w:val="single"/></w:rPr><w:t xml:space="preserve">https://www.idhes.cnrs.fr/proprietes-materielles-et-immaterielles-xviiie-xxie-siecles/</w:t></w:r></w:hyperlink><w:r><w:rPr/><w:t xml:space="preserve">).</w:t></w:r></w:p><w:p><w:pPr/><w:r><w:rPr/><w:t xml:space="preserve">2019-2022 : La restauration écologique des socio-éco-systèmes lagunaires méditerranéens (RestEAUr’Lag), Université Paul-Valéry  Montpellier 3 — Projet financé par la Fondation de France porté par Stéphane Ghiotti (CNRS) :  (</w:t></w:r><w:hyperlink r:id="rId13" w:history="1"><w:r><w:rPr><w:color w:val="#410a8c"/><w:u w:val="single"/></w:rPr><w:t xml:space="preserve">https://centrenorbertelias.cnrs.fr/programmes-de-recherche/resteaurlag/</w:t></w:r></w:hyperlink><w:r><w:rPr/><w:t xml:space="preserve">).</w:t></w:r></w:p><w:p><w:pPr><w:pStyle w:val="Heading6"/></w:pPr><w:r><w:rPr><w:color w:val="A92330"/><w:b w:val="1"/><w:bCs w:val="1"/></w:rPr><w:t xml:space="preserve">Thèse de doctorat d'histoire</w:t></w:r></w:p><w:p><w:pPr/><w:r><w:rPr><w:b w:val="1"/><w:bCs w:val="1"/></w:rPr><w:t xml:space="preserve">Le domaine des lagunes. Ressources naturelles, droits et propriétés sur le littoral languedocien (second XVIIe-second XIXe siècle).</w:t></w:r></w:p><w:p><w:pPr/><w:r><w:rPr/><w:t xml:space="preserve">Direction : M. Jean-Marc Moriceau (Université de Caen) et M. Stéphane Durand (Université d'Avignon)</w:t></w:r></w:p><w:p><w:pPr/><w:r><w:rPr/><w:t xml:space="preserve">Comité de suivi : Mme Anne Conchon (Université Paris 1) et M. Rafe Blaufarb (Florida State University)</w:t></w:r></w:p><w:p><w:pPr><w:pStyle w:val="Heading6"/></w:pPr><w:r><w:rPr><w:color w:val="A92330"/><w:b w:val="1"/><w:bCs w:val="1"/></w:rPr><w:t xml:space="preserve">Parcours en doctorat d'histoire</w:t></w:r></w:p><w:p><w:pPr/><w:r><w:rPr/><w:t xml:space="preserve">2024-2026 : ATER à Université Toulouse 2 - Jean Jaurès (50%)</w:t></w:r></w:p><w:p><w:pPr/><w:r><w:rPr/><w:t xml:space="preserve">2023-2024 : ATER à Université Savoie - Mont Blanc, campus Chambéry (100%)</w:t></w:r></w:p><w:p><w:pPr/><w:r><w:rPr/><w:t xml:space="preserve">2022-2023 : ATER à Université Paris Cité (100%)</w:t></w:r></w:p><w:p><w:pPr/><w:r><w:rPr/><w:t xml:space="preserve">2021-2022 : Boursier de la Fondation Thiers - Centre de recherches humanistes</w:t></w:r></w:p><w:p><w:pPr/><w:r><w:rPr/><w:t xml:space="preserve">2018-2021 : Doctorant contractuel à Université de Caen - Normandie (Unicaen)</w:t></w:r></w:p><w:p><w:pPr><w:pStyle w:val="Heading6"/></w:pPr><w:r><w:rPr><w:color w:val="A92330"/><w:b w:val="1"/><w:bCs w:val="1"/></w:rPr><w:t xml:space="preserve">Diplômes</w:t></w:r></w:p><w:p><w:pPr/><w:r><w:rPr/><w:t xml:space="preserve">2018 : Diplôme de l’ENS Ulm (DENS, grade Master), majeure Histoire, mineure Géographie</w:t></w:r></w:p><w:p><w:pPr/><w:r><w:rPr/><w:t xml:space="preserve">2015 : Master Histoire, École doctorale de SciencesPo Paris</w:t></w:r></w:p><w:p><w:pPr/><w:r><w:rPr/><w:t xml:space="preserve">2013 : Licence Histoire, Paris 1 Panthéon-Sorbonne</w:t></w:r></w:p><w:p><w:pPr><w:pStyle w:val="Heading6"/></w:pPr><w:r><w:rPr><w:color w:val="A92330"/><w:b w:val="1"/><w:bCs w:val="1"/></w:rPr><w:t xml:space="preserve">Enseignements (total = 512 heures ETD)</w:t></w:r></w:p><w:p><w:pPr/><w:r><w:rPr/><w:t xml:space="preserve">2023-2024, </w:t></w:r><w:r><w:rPr><w:b w:val="1"/><w:bCs w:val="1"/></w:rPr><w:t xml:space="preserve">Université Savoie - Mont Blanc</w:t></w:r><w:r><w:rPr/><w:t xml:space="preserve"> : 192 heures ETD•	Travaux dirigés, Licence 1 [72 heures ETD]•	Cours magistraux, Licence 1 [27 heures ETD]•	Méthodologie du travail universitaire (MTU), Licence 1 [24 heures ETD]•	Histoire environnementale et humanités environnementales, Licence 2-Licence 3 [30,5 heures ETD]•	Sources et historiographie de l'histoire moderne, L3 [35 heures ETD]•	Préparation agrégation externe de géographie, épreuve orale d'histoire [3,5 heures ETD]</w:t></w:r></w:p><w:p><w:pPr/><w:r><w:rPr/><w:t xml:space="preserve">2022-2023, </w:t></w:r><w:r><w:rPr><w:b w:val="1"/><w:bCs w:val="1"/></w:rPr><w:t xml:space="preserve">Université Paris Cité</w:t></w:r><w:r><w:rPr/><w:t xml:space="preserve"> : 192 heures ETD•	Travaux dirigés, Licence 1  [72 heures ETD]•	Cours magistraux, Licence 1 [48 heures ETD]•	Travaux dirigés, Licence 2  [48 heures ETD]•	Travaux dirigés, Licence 3 [24 heures ETD]</w:t></w:r></w:p><w:p><w:pPr/><w:r><w:rPr/><w:t xml:space="preserve">2020-2021, </w:t></w:r><w:r><w:rPr><w:b w:val="1"/><w:bCs w:val="1"/></w:rPr><w:t xml:space="preserve">Université de Caen - Normandie</w:t></w:r><w:r><w:rPr/><w:t xml:space="preserve"> : 64 heures ETD•	Travaux dirigés, Licence 1 [60 heures ETD]•	Préparation de l’agrégation externe d’histoire, épreuve écrite de commentaire de documents [4 heures ETD]</w:t></w:r></w:p><w:p><w:pPr/><w:r><w:rPr/><w:t xml:space="preserve">2019-2020, </w:t></w:r><w:r><w:rPr><w:b w:val="1"/><w:bCs w:val="1"/></w:rPr><w:t xml:space="preserve">Université Paris 1 Panthéon-Sorbonne</w:t></w:r><w:r><w:rPr/><w:t xml:space="preserve"> et </w:t></w:r><w:r><w:rPr><w:b w:val="1"/><w:bCs w:val="1"/></w:rPr><w:t xml:space="preserve">Université de Caen-Normandie</w:t></w:r><w:r><w:rPr/><w:t xml:space="preserve"> : 64 heures ETD•	Travaux dirigés, Licence 1 [39 heures ETD]•	Préparation de l’agrégation externe d’histoire, épreuve écrite de commentaire de documents [25 heures ETD]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“Procurer l’abondance de poisson dans ladite province”. Gouvernement des pêches maritimes, production du droit royal et prisme de l’échelle provinciale (bas Languedoc, premier xviiie siècle)</w:t></w:r></w:hyperlink></w:p><w:p><w:pPr/><w:hyperlink r:id="rId15" w:history="1"><w:r><w:rPr><w:color w:val="#410a8c"/><w:u w:val="single"/></w:rPr><w:t xml:space="preserve">Élias Burgel</w:t></w:r></w:hyperlink></w:p><w:p><w:pPr/><w:r><w:rPr><w:i w:val="1"/><w:iCs w:val="1"/></w:rPr><w:t xml:space="preserve">Bulletin de l'Association des historiens modernistes des universités françaises (2023-..)</w:t></w:r><w:r><w:rPr/><w:t xml:space="preserve">, 2024, 45, </w:t></w:r><w:hyperlink r:id="rId16" w:history="1"><w:r><w:rPr><w:color w:val="#410a8c"/><w:u w:val="single"/></w:rPr><w:t xml:space="preserve">⟨10.4000/12svg⟩</w:t></w:r></w:hyperlink></w:p><w:p><w:pPr/><w:r><w:rPr/><w:t xml:space="preserve">Article dans une revue</w:t></w:r></w:p><w:p><w:pPr/><w:hyperlink r:id="rId14" w:history="1"><w:r><w:rPr><w:color w:val="#410a8c"/><w:u w:val="single"/></w:rPr><w:t xml:space="preserve">hal-04824995v1</w:t></w:r></w:hyperlink></w:p></w:tc></w:tr><w:tr><w:trPr/><w:tc><w:tcPr><w:noWrap/></w:tcPr><w:p><w:pPr><w:spacing w:after="200"/></w:pPr><w:hyperlink r:id="rId17" w:history="1"><w:r><w:rPr><w:color w:val="1e198e"/><w:b w:val="1"/><w:bCs w:val="1"/><w:u w:val="single"/></w:rPr><w:t xml:space="preserve">« Enrichir les herborisations de notre patrie ». Listes de semailles manuscrites, communauté botaniste et économie de la nature au siècle des Lumières (Montpellier, second 18e siècle)</w:t></w:r></w:hyperlink></w:p><w:p><w:pPr/><w:hyperlink r:id="rId15" w:history="1"><w:r><w:rPr><w:color w:val="#410a8c"/><w:u w:val="single"/></w:rPr><w:t xml:space="preserve">Élias Burgel</w:t></w:r></w:hyperlink></w:p><w:p><w:pPr/><w:r><w:rPr><w:i w:val="1"/><w:iCs w:val="1"/></w:rPr><w:t xml:space="preserve">Dix-Huitième Siècle</w:t></w:r><w:r><w:rPr/><w:t xml:space="preserve">, 2024, Choses à savoirs, 1 (56), pp.219-243. </w:t></w:r><w:hyperlink r:id="rId18" w:history="1"><w:r><w:rPr><w:color w:val="#410a8c"/><w:u w:val="single"/></w:rPr><w:t xml:space="preserve">⟨10.3917/dhs.056.0219⟩</w:t></w:r></w:hyperlink></w:p><w:p><w:pPr/><w:r><w:rPr/><w:t xml:space="preserve">Article dans une revue</w:t></w:r></w:p><w:p><w:pPr/><w:hyperlink r:id="rId17" w:history="1"><w:r><w:rPr><w:color w:val="#410a8c"/><w:u w:val="single"/></w:rPr><w:t xml:space="preserve">hal-04626621v1</w:t></w:r></w:hyperlink></w:p></w:tc></w:tr><w:tr><w:trPr/><w:tc><w:tcPr><w:noWrap/></w:tcPr><w:p><w:pPr><w:spacing w:after="200"/></w:pPr><w:hyperlink r:id="rId19" w:history="1"><w:r><w:rPr><w:color w:val="1e198e"/><w:b w:val="1"/><w:bCs w:val="1"/><w:u w:val="single"/></w:rPr><w:t xml:space="preserve">Mon fief de Carescauses&amp;quot;. Anatomie d’une micro-seigneurie des campagnes urbaines de l’ouest de Montpellier (bas Languedoc, premier XVIIIe siècle)</w:t></w:r></w:hyperlink></w:p><w:p><w:pPr/><w:hyperlink r:id="rId15" w:history="1"><w:r><w:rPr><w:color w:val="#410a8c"/><w:u w:val="single"/></w:rPr><w:t xml:space="preserve">Élias Burgel</w:t></w:r></w:hyperlink></w:p><w:p><w:pPr/><w:r><w:rPr><w:i w:val="1"/><w:iCs w:val="1"/></w:rPr><w:t xml:space="preserve">Études héraultaises</w:t></w:r><w:r><w:rPr/><w:t xml:space="preserve">, 2023, 61, pp.95-109</w:t></w:r></w:p><w:p><w:pPr/><w:r><w:rPr/><w:t xml:space="preserve">Article dans une revue</w:t></w:r></w:p><w:p><w:pPr/><w:hyperlink r:id="rId19" w:history="1"><w:r><w:rPr><w:color w:val="#410a8c"/><w:u w:val="single"/></w:rPr><w:t xml:space="preserve">hal-04565255v1</w:t></w:r></w:hyperlink></w:p></w:tc></w:tr><w:tr><w:trPr/><w:tc><w:tcPr><w:noWrap/></w:tcPr><w:p><w:pPr><w:spacing w:after="200"/></w:pPr><w:hyperlink r:id="rId20" w:history="1"><w:r><w:rPr><w:color w:val="1e198e"/><w:b w:val="1"/><w:bCs w:val="1"/><w:u w:val="single"/></w:rPr><w:t xml:space="preserve">En marge de Montpellier : Lattes, une communauté d’habitants sans village (bas Languedoc, second XVIIe-XVIIIe siècle)</w:t></w:r></w:hyperlink></w:p><w:p><w:pPr/><w:hyperlink r:id="rId15" w:history="1"><w:r><w:rPr><w:color w:val="#410a8c"/><w:u w:val="single"/></w:rPr><w:t xml:space="preserve">Élias Burgel</w:t></w:r></w:hyperlink></w:p><w:p><w:pPr/><w:r><w:rPr><w:i w:val="1"/><w:iCs w:val="1"/></w:rPr><w:t xml:space="preserve">Siècles : Cahier du centre d'histoire « Espaces et cultures »</w:t></w:r><w:r><w:rPr/><w:t xml:space="preserve">, 2023, Marges, 54, [21 p.]. </w:t></w:r><w:hyperlink r:id="rId21" w:history="1"><w:r><w:rPr><w:color w:val="#410a8c"/><w:u w:val="single"/></w:rPr><w:t xml:space="preserve">⟨10.4000/siecles.10964⟩</w:t></w:r></w:hyperlink></w:p><w:p><w:pPr/><w:r><w:rPr/><w:t xml:space="preserve">Article dans une revue</w:t></w:r></w:p><w:p><w:pPr/><w:hyperlink r:id="rId20" w:history="1"><w:r><w:rPr><w:color w:val="#410a8c"/><w:u w:val="single"/></w:rPr><w:t xml:space="preserve">hal-04219213v1</w:t></w:r></w:hyperlink></w:p></w:tc></w:tr><w:tr><w:trPr/><w:tc><w:tcPr><w:noWrap/></w:tcPr><w:p><w:pPr><w:spacing w:after="200"/></w:pPr><w:hyperlink r:id="rId22" w:history="1"><w:r><w:rPr><w:color w:val="1e198e"/><w:b w:val="1"/><w:bCs w:val="1"/><w:u w:val="single"/></w:rPr><w:t xml:space="preserve">[Compte-rendu] Anne Conchon, Laurence Montel, Céline Regnard (éd.), Policer les mobilités. Europe-États-Unis, XVIIIe-XXIe siècle, Paris, Éditions de La Sorbonne, 2018, 184 p.</w:t></w:r></w:hyperlink></w:p><w:p><w:pPr/><w:hyperlink r:id="rId15" w:history="1"><w:r><w:rPr><w:color w:val="#410a8c"/><w:u w:val="single"/></w:rPr><w:t xml:space="preserve">Élias Burgel</w:t></w:r></w:hyperlink></w:p><w:p><w:pPr/><w:r><w:rPr><w:i w:val="1"/><w:iCs w:val="1"/></w:rPr><w:t xml:space="preserve">Revue d'Histoire Moderne et Contemporaine</w:t></w:r><w:r><w:rPr/><w:t xml:space="preserve">, 2023, 1 (70-1), pp.206-208. </w:t></w:r><w:hyperlink r:id="rId23" w:history="1"><w:r><w:rPr><w:color w:val="#410a8c"/><w:u w:val="single"/></w:rPr><w:t xml:space="preserve">⟨10.3917/rhmc.701.0208⟩</w:t></w:r></w:hyperlink></w:p><w:p><w:pPr/><w:r><w:rPr/><w:t xml:space="preserve">Article dans une revue</w:t></w:r><w:r><w:rPr/><w:t xml:space="preserve"> (compte-rendu de lecture)</w:t></w:r></w:p><w:p><w:pPr/><w:hyperlink r:id="rId22" w:history="1"><w:r><w:rPr><w:color w:val="#410a8c"/><w:u w:val="single"/></w:rPr><w:t xml:space="preserve">hal-04083053v1</w:t></w:r></w:hyperlink></w:p></w:tc></w:tr><w:tr><w:trPr/><w:tc><w:tcPr><w:noWrap/></w:tcPr><w:p><w:pPr><w:spacing w:after="200"/></w:pPr><w:hyperlink r:id="rId24" w:history="1"><w:r><w:rPr><w:color w:val="1e198e"/><w:b w:val="1"/><w:bCs w:val="1"/><w:u w:val="single"/></w:rPr><w:t xml:space="preserve">L’étrangère, le certificat de santé et la communauté d’habitants (Marseillan, août 1720)</w:t></w:r></w:hyperlink></w:p><w:p><w:pPr/><w:hyperlink r:id="rId15" w:history="1"><w:r><w:rPr><w:color w:val="#410a8c"/><w:u w:val="single"/></w:rPr><w:t xml:space="preserve">Élias Burgel</w:t></w:r></w:hyperlink></w:p><w:p><w:pPr/><w:r><w:rPr><w:i w:val="1"/><w:iCs w:val="1"/></w:rPr><w:t xml:space="preserve">Études héraultaises</w:t></w:r><w:r><w:rPr/><w:t xml:space="preserve">, 2022, 59, pp.51-60</w:t></w:r></w:p><w:p><w:pPr/><w:r><w:rPr/><w:t xml:space="preserve">Article dans une revue</w:t></w:r></w:p><w:p><w:pPr/><w:hyperlink r:id="rId24" w:history="1"><w:r><w:rPr><w:color w:val="#410a8c"/><w:u w:val="single"/></w:rPr><w:t xml:space="preserve">hal-04152344v1</w:t></w:r></w:hyperlink></w:p></w:tc></w:tr><w:tr><w:trPr/><w:tc><w:tcPr><w:noWrap/></w:tcPr><w:p><w:pPr><w:spacing w:after="200"/></w:pPr><w:hyperlink r:id="rId25" w:history="1"><w:r><w:rPr><w:color w:val="1e198e"/><w:b w:val="1"/><w:bCs w:val="1"/><w:u w:val="single"/></w:rPr><w:t xml:space="preserve">[Compte-rendu] Henri Pinoteau, Les Chasses de Louis XVI. Splendeur et ruine des plaisirs de Sa Majesté (1774-1799), Rennes, Presses universitaires de Rennes, 2020, 286 p.</w:t></w:r></w:hyperlink></w:p><w:p><w:pPr/><w:hyperlink r:id="rId15" w:history="1"><w:r><w:rPr><w:color w:val="#410a8c"/><w:u w:val="single"/></w:rPr><w:t xml:space="preserve">Élias Burgel</w:t></w:r></w:hyperlink></w:p><w:p><w:pPr/><w:r><w:rPr><w:i w:val="1"/><w:iCs w:val="1"/></w:rPr><w:t xml:space="preserve">Revue d'Histoire Moderne et Contemporaine</w:t></w:r><w:r><w:rPr/><w:t xml:space="preserve">, 2022, 4 (69-4), pp.194-196. </w:t></w:r><w:hyperlink r:id="rId26" w:history="1"><w:r><w:rPr><w:color w:val="#410a8c"/><w:u w:val="single"/></w:rPr><w:t xml:space="preserve">⟨10.3917/rhmc.694.0196⟩</w:t></w:r></w:hyperlink></w:p><w:p><w:pPr/><w:r><w:rPr/><w:t xml:space="preserve">Article dans une revue</w:t></w:r><w:r><w:rPr/><w:t xml:space="preserve"> (compte-rendu de lecture)</w:t></w:r></w:p><w:p><w:pPr/><w:hyperlink r:id="rId25" w:history="1"><w:r><w:rPr><w:color w:val="#410a8c"/><w:u w:val="single"/></w:rPr><w:t xml:space="preserve">hal-04083051v1</w:t></w:r></w:hyperlink></w:p></w:tc></w:tr><w:tr><w:trPr/><w:tc><w:tcPr><w:noWrap/></w:tcPr><w:p><w:pPr><w:spacing w:after="200"/></w:pPr><w:hyperlink r:id="rId27" w:history="1"><w:r><w:rPr><w:color w:val="1e198e"/><w:b w:val="1"/><w:bCs w:val="1"/><w:u w:val="single"/></w:rPr><w:t xml:space="preserve">[Compte-rendu] Laurence Brockliss (éd.), From Provincial Savant to Parisian Naturalist: The Recollections of Pierre-Joseph Amoreux, 1741-1824, Oxford, Voltaire Foundation, 2017, xx-435 p</w:t></w:r></w:hyperlink></w:p><w:p><w:pPr/><w:hyperlink r:id="rId15" w:history="1"><w:r><w:rPr><w:color w:val="#410a8c"/><w:u w:val="single"/></w:rPr><w:t xml:space="preserve">Élias Burgel</w:t></w:r></w:hyperlink></w:p><w:p><w:pPr/><w:r><w:rPr><w:i w:val="1"/><w:iCs w:val="1"/></w:rPr><w:t xml:space="preserve">Les Annales. Histoire, sciences sociales</w:t></w:r><w:r><w:rPr/><w:t xml:space="preserve">, 2022, 77 (3), pp.616-618. </w:t></w:r><w:hyperlink r:id="rId28" w:history="1"><w:r><w:rPr><w:color w:val="#410a8c"/><w:u w:val="single"/></w:rPr><w:t xml:space="preserve">⟨10.1017/ahss.2022.149⟩</w:t></w:r></w:hyperlink></w:p><w:p><w:pPr/><w:r><w:rPr/><w:t xml:space="preserve">Article dans une revue</w:t></w:r><w:r><w:rPr/><w:t xml:space="preserve"> (compte-rendu de lecture)</w:t></w:r></w:p><w:p><w:pPr/><w:hyperlink r:id="rId27" w:history="1"><w:r><w:rPr><w:color w:val="#410a8c"/><w:u w:val="single"/></w:rPr><w:t xml:space="preserve">hal-04101283v1</w:t></w:r></w:hyperlink></w:p></w:tc></w:tr><w:tr><w:trPr/><w:tc><w:tcPr><w:noWrap/></w:tcPr><w:p><w:pPr><w:spacing w:after="200"/></w:pPr><w:hyperlink r:id="rId29" w:history="1"><w:r><w:rPr><w:color w:val="1e198e"/><w:b w:val="1"/><w:bCs w:val="1"/><w:u w:val="single"/></w:rPr><w:t xml:space="preserve">[Compte-rendu] Thomas Parker, Le Goût du terroir. Histoire d’une idée française, Rennes, Presses universitaires de Rennes, collection &amp;quot;Table des hommes&amp;quot;, 2017, 258 p.</w:t></w:r></w:hyperlink></w:p><w:p><w:pPr/><w:hyperlink r:id="rId30" w:history="1"><w:r><w:rPr><w:color w:val="#410a8c"/><w:u w:val="single"/></w:rPr><w:t xml:space="preserve">Alexandra Hondermarck</w:t></w:r></w:hyperlink><w:r><w:rPr/><w:t xml:space="preserve">,</w:t></w:r><w:hyperlink r:id="rId15" w:history="1"><w:r><w:rPr><w:color w:val="#410a8c"/><w:u w:val="single"/></w:rPr><w:t xml:space="preserve">Élias Burgel</w:t></w:r></w:hyperlink></w:p><w:p><w:pPr/><w:r><w:rPr><w:i w:val="1"/><w:iCs w:val="1"/></w:rPr><w:t xml:space="preserve">Ethnologie française</w:t></w:r><w:r><w:rPr/><w:t xml:space="preserve">, 2022, 52 (1), pp.229-231. </w:t></w:r><w:hyperlink r:id="rId31" w:history="1"><w:r><w:rPr><w:color w:val="#410a8c"/><w:u w:val="single"/></w:rPr><w:t xml:space="preserve">⟨10.3917/ethn.221.0229⟩</w:t></w:r></w:hyperlink></w:p><w:p><w:pPr/><w:r><w:rPr/><w:t xml:space="preserve">Article dans une revue</w:t></w:r><w:r><w:rPr/><w:t xml:space="preserve"> (compte-rendu de lecture)</w:t></w:r></w:p><w:p><w:pPr/><w:hyperlink r:id="rId29" w:history="1"><w:r><w:rPr><w:color w:val="#410a8c"/><w:u w:val="single"/></w:rPr><w:t xml:space="preserve">hal-04091122v1</w:t></w:r></w:hyperlink></w:p></w:tc></w:tr><w:tr><w:trPr/><w:tc><w:tcPr><w:noWrap/></w:tcPr><w:p><w:pPr><w:spacing w:after="200"/></w:pPr><w:hyperlink r:id="rId32" w:history="1"><w:r><w:rPr><w:color w:val="1e198e"/><w:b w:val="1"/><w:bCs w:val="1"/><w:u w:val="single"/></w:rPr><w:t xml:space="preserve">[Compte-rendu] Yannick Jambon, Aux marges des villes modernes. Les faubourgs dans le Royaume de France du XVIe au début du XIXe siècle, Lyon, Presses universitaires de Lyon, 2017, 394 p.</w:t></w:r></w:hyperlink></w:p><w:p><w:pPr/><w:hyperlink r:id="rId15" w:history="1"><w:r><w:rPr><w:color w:val="#410a8c"/><w:u w:val="single"/></w:rPr><w:t xml:space="preserve">Élias Burgel</w:t></w:r></w:hyperlink></w:p><w:p><w:pPr/><w:r><w:rPr><w:i w:val="1"/><w:iCs w:val="1"/></w:rPr><w:t xml:space="preserve">Les Annales. Histoire, sciences sociales</w:t></w:r><w:r><w:rPr/><w:t xml:space="preserve">, 2021, Migration – Déportation, 76 (3), pp.612-615. </w:t></w:r><w:hyperlink r:id="rId33" w:history="1"><w:r><w:rPr><w:color w:val="#410a8c"/><w:u w:val="single"/></w:rPr><w:t xml:space="preserve">⟨10.1017/ahss.2021.139⟩</w:t></w:r></w:hyperlink></w:p><w:p><w:pPr/><w:r><w:rPr/><w:t xml:space="preserve">Article dans une revue</w:t></w:r><w:r><w:rPr/><w:t xml:space="preserve"> (compte-rendu de lecture)</w:t></w:r></w:p><w:p><w:pPr/><w:hyperlink r:id="rId32" w:history="1"><w:r><w:rPr><w:color w:val="#410a8c"/><w:u w:val="single"/></w:rPr><w:t xml:space="preserve">hal-04101288v1</w:t></w:r></w:hyperlink></w:p></w:tc></w:tr><w:tr><w:trPr/><w:tc><w:tcPr><w:noWrap/></w:tcPr><w:p><w:pPr><w:spacing w:after="200"/></w:pPr><w:hyperlink r:id="rId34" w:history="1"><w:r><w:rPr><w:color w:val="1e198e"/><w:b w:val="1"/><w:bCs w:val="1"/><w:u w:val="single"/></w:rPr><w:t xml:space="preserve">Le tamaris au siècle des Lumières. De l’arbrisseau de l’inculte au végétal de l’ingénieur (bas Languedoc, XVIIIe siècle)</w:t></w:r></w:hyperlink></w:p><w:p><w:pPr/><w:hyperlink r:id="rId15" w:history="1"><w:r><w:rPr><w:color w:val="#410a8c"/><w:u w:val="single"/></w:rPr><w:t xml:space="preserve">Élias Burgel</w:t></w:r></w:hyperlink></w:p><w:p><w:pPr/><w:r><w:rPr><w:i w:val="1"/><w:iCs w:val="1"/></w:rPr><w:t xml:space="preserve">Histoire &amp; sociétés rurales</w:t></w:r><w:r><w:rPr/><w:t xml:space="preserve">, 2021, 2 (56), pp.111-176. </w:t></w:r><w:hyperlink r:id="rId35" w:history="1"><w:r><w:rPr><w:color w:val="#410a8c"/><w:u w:val="single"/></w:rPr><w:t xml:space="preserve">⟨10.3917/hsr.056.0111⟩</w:t></w:r></w:hyperlink></w:p><w:p><w:pPr/><w:r><w:rPr/><w:t xml:space="preserve">Article dans une revue</w:t></w:r></w:p><w:p><w:pPr/><w:hyperlink r:id="rId34" w:history="1"><w:r><w:rPr><w:color w:val="#410a8c"/><w:u w:val="single"/></w:rPr><w:t xml:space="preserve">hal-03591970v1</w:t></w:r></w:hyperlink></w:p></w:tc></w:tr><w:tr><w:trPr/><w:tc><w:tcPr><w:noWrap/></w:tcPr><w:p><w:pPr><w:spacing w:after="200"/></w:pPr><w:hyperlink r:id="rId36" w:history="1"><w:r><w:rPr><w:color w:val="1e198e"/><w:b w:val="1"/><w:bCs w:val="1"/><w:u w:val="single"/></w:rPr><w:t xml:space="preserve">[Compte-rendu] Pierre Casado, Frédéric Rousseau (éd.), &amp;quot;Retrouver les paysans. Communauté - pouvoirs - territoires (XIIe-XXe siècle). Mélanges en l’honneur d’Élie Pélaquier&amp;quot;, Montpellier, Presses universitaires de la Méditerranée, 2017, 192 p.</w:t></w:r></w:hyperlink></w:p><w:p><w:pPr/><w:hyperlink r:id="rId15" w:history="1"><w:r><w:rPr><w:color w:val="#410a8c"/><w:u w:val="single"/></w:rPr><w:t xml:space="preserve">Élias Burgel</w:t></w:r></w:hyperlink></w:p><w:p><w:pPr/><w:r><w:rPr><w:i w:val="1"/><w:iCs w:val="1"/></w:rPr><w:t xml:space="preserve">Revue d'Histoire Moderne et Contemporaine</w:t></w:r><w:r><w:rPr/><w:t xml:space="preserve">, 2021, 1 (68-1), pp.188-190. </w:t></w:r><w:hyperlink r:id="rId37" w:history="1"><w:r><w:rPr><w:color w:val="#410a8c"/><w:u w:val="single"/></w:rPr><w:t xml:space="preserve">⟨10.3917/rhmc.681.0190⟩</w:t></w:r></w:hyperlink></w:p><w:p><w:pPr/><w:r><w:rPr/><w:t xml:space="preserve">Article dans une revue</w:t></w:r><w:r><w:rPr/><w:t xml:space="preserve"> (compte-rendu de lecture)</w:t></w:r></w:p><w:p><w:pPr/><w:hyperlink r:id="rId36" w:history="1"><w:r><w:rPr><w:color w:val="#410a8c"/><w:u w:val="single"/></w:rPr><w:t xml:space="preserve">hal-04083050v1</w:t></w:r></w:hyperlink></w:p></w:tc></w:tr><w:tr><w:trPr/><w:tc><w:tcPr><w:noWrap/></w:tcPr><w:p><w:pPr><w:spacing w:after="200"/></w:pPr><w:hyperlink r:id="rId38" w:history="1"><w:r><w:rPr><w:color w:val="1e198e"/><w:b w:val="1"/><w:bCs w:val="1"/><w:u w:val="single"/></w:rPr><w:t xml:space="preserve">[Compte-rendu] Alexis Robert, Le Marais du Grand Hazé. Briouze et Bellou-en-Houlme, Le Pays bas-normand, n°321-322, 2021</w:t></w:r></w:hyperlink></w:p><w:p><w:pPr/><w:hyperlink r:id="rId15" w:history="1"><w:r><w:rPr><w:color w:val="#410a8c"/><w:u w:val="single"/></w:rPr><w:t xml:space="preserve">Élias Burgel</w:t></w:r></w:hyperlink></w:p><w:p><w:pPr/><w:r><w:rPr><w:i w:val="1"/><w:iCs w:val="1"/></w:rPr><w:t xml:space="preserve">Histoire &amp; sociétés rurales</w:t></w:r><w:r><w:rPr/><w:t xml:space="preserve">, 2021, 2 (56), pp.225-227. </w:t></w:r><w:hyperlink r:id="rId39" w:history="1"><w:r><w:rPr><w:color w:val="#410a8c"/><w:u w:val="single"/></w:rPr><w:t xml:space="preserve">⟨10.3917/hsr.056.0207g⟩</w:t></w:r></w:hyperlink></w:p><w:p><w:pPr/><w:r><w:rPr/><w:t xml:space="preserve">Article dans une revue</w:t></w:r><w:r><w:rPr/><w:t xml:space="preserve"> (compte-rendu de lecture)</w:t></w:r></w:p><w:p><w:pPr/><w:hyperlink r:id="rId38" w:history="1"><w:r><w:rPr><w:color w:val="#410a8c"/><w:u w:val="single"/></w:rPr><w:t xml:space="preserve">hal-04635967v1</w:t></w:r></w:hyperlink></w:p></w:tc></w:tr><w:tr><w:trPr/><w:tc><w:tcPr><w:noWrap/></w:tcPr><w:p><w:pPr><w:spacing w:after="200"/></w:pPr><w:hyperlink r:id="rId40" w:history="1"><w:r><w:rPr><w:color w:val="1e198e"/><w:b w:val="1"/><w:bCs w:val="1"/><w:u w:val="single"/></w:rPr><w:t xml:space="preserve">[Compte-rendu] Angelo Torre, &amp;quot;Production of Locality in the Early Modern Age&amp;quot;, Londres - New York, Routledge, coll. « Microhistories », 2020, 237 p.</w:t></w:r></w:hyperlink></w:p><w:p><w:pPr/><w:hyperlink r:id="rId15" w:history="1"><w:r><w:rPr><w:color w:val="#410a8c"/><w:u w:val="single"/></w:rPr><w:t xml:space="preserve">Élias Burgel</w:t></w:r></w:hyperlink></w:p><w:p><w:pPr/><w:r><w:rPr><w:i w:val="1"/><w:iCs w:val="1"/></w:rPr><w:t xml:space="preserve">Histoire &amp; sociétés rurales</w:t></w:r><w:r><w:rPr/><w:t xml:space="preserve">, 2021, 2 (56), pp.227-229. </w:t></w:r><w:hyperlink r:id="rId41" w:history="1"><w:r><w:rPr><w:color w:val="#410a8c"/><w:u w:val="single"/></w:rPr><w:t xml:space="preserve">⟨10.3917/hsr.056.0207⟩</w:t></w:r></w:hyperlink></w:p><w:p><w:pPr/><w:r><w:rPr/><w:t xml:space="preserve">Article dans une revue</w:t></w:r><w:r><w:rPr/><w:t xml:space="preserve"> (compte-rendu de lecture)</w:t></w:r></w:p><w:p><w:pPr/><w:hyperlink r:id="rId40" w:history="1"><w:r><w:rPr><w:color w:val="#410a8c"/><w:u w:val="single"/></w:rPr><w:t xml:space="preserve">hal-04601435v1</w:t></w:r></w:hyperlink></w:p></w:tc></w:tr><w:tr><w:trPr/><w:tc><w:tcPr><w:noWrap/></w:tcPr><w:p><w:pPr><w:spacing w:after="200"/></w:pPr><w:hyperlink r:id="rId42" w:history="1"><w:r><w:rPr><w:color w:val="1e198e"/><w:b w:val="1"/><w:bCs w:val="1"/><w:u w:val="single"/></w:rPr><w:t xml:space="preserve">[Compte-rendu] Philippe Blom, &amp;quot;Quand la nature se rebelle. Le changement climatique du XVIIe siècle et son influence sur les sociétés modernes&amp;quot;, Paris, Éditions de la Maison des sciences de l'homme, 2020, 252 p.</w:t></w:r></w:hyperlink></w:p><w:p><w:pPr/><w:hyperlink r:id="rId15" w:history="1"><w:r><w:rPr><w:color w:val="#410a8c"/><w:u w:val="single"/></w:rPr><w:t xml:space="preserve">Élias Burgel</w:t></w:r></w:hyperlink></w:p><w:p><w:pPr/><w:r><w:rPr><w:i w:val="1"/><w:iCs w:val="1"/></w:rPr><w:t xml:space="preserve">Histoire &amp; sociétés rurales</w:t></w:r><w:r><w:rPr/><w:t xml:space="preserve">, 2020, 2 (54), pp.221-224. </w:t></w:r><w:hyperlink r:id="rId43" w:history="1"><w:r><w:rPr><w:color w:val="#410a8c"/><w:u w:val="single"/></w:rPr><w:t xml:space="preserve">⟨10.3917/hsr.054.0179n⟩</w:t></w:r></w:hyperlink></w:p><w:p><w:pPr/><w:r><w:rPr/><w:t xml:space="preserve">Article dans une revue</w:t></w:r><w:r><w:rPr/><w:t xml:space="preserve"> (compte-rendu de lecture)</w:t></w:r></w:p><w:p><w:pPr/><w:hyperlink r:id="rId42" w:history="1"><w:r><w:rPr><w:color w:val="#410a8c"/><w:u w:val="single"/></w:rPr><w:t xml:space="preserve">hal-04601438v1</w:t></w:r></w:hyperlink></w:p></w:tc></w:tr><w:tr><w:trPr/><w:tc><w:tcPr><w:noWrap/></w:tcPr><w:p><w:pPr><w:spacing w:after="200"/></w:pPr><w:hyperlink r:id="rId44" w:history="1"><w:r><w:rPr><w:color w:val="1e198e"/><w:b w:val="1"/><w:bCs w:val="1"/><w:u w:val="single"/></w:rPr><w:t xml:space="preserve">[Compte-rendu] Benoît Grenier (dir.), Le Régime seigneurial au Québec : fragments d’histoire et de mémoire, Sherbrooke, Les Éditions de l'université de Sherbrooke (EDUS), 2020, 205 p.</w:t></w:r></w:hyperlink></w:p><w:p><w:pPr/><w:hyperlink r:id="rId15" w:history="1"><w:r><w:rPr><w:color w:val="#410a8c"/><w:u w:val="single"/></w:rPr><w:t xml:space="preserve">Élias Burgel</w:t></w:r></w:hyperlink></w:p><w:p><w:pPr/><w:r><w:rPr><w:i w:val="1"/><w:iCs w:val="1"/></w:rPr><w:t xml:space="preserve">Histoire &amp; sociétés rurales</w:t></w:r><w:r><w:rPr/><w:t xml:space="preserve">, 2020, 55, pp.208-210. </w:t></w:r><w:hyperlink r:id="rId45" w:history="1"><w:r><w:rPr><w:color w:val="#410a8c"/><w:u w:val="single"/></w:rPr><w:t xml:space="preserve">⟨10.17118/11143/16417⟩</w:t></w:r></w:hyperlink></w:p><w:p><w:pPr/><w:r><w:rPr/><w:t xml:space="preserve">Article dans une revue</w:t></w:r><w:r><w:rPr/><w:t xml:space="preserve"> (compte-rendu de lecture)</w:t></w:r></w:p><w:p><w:pPr/><w:hyperlink r:id="rId44" w:history="1"><w:r><w:rPr><w:color w:val="#410a8c"/><w:u w:val="single"/></w:rPr><w:t xml:space="preserve">hal-04635965v1</w:t></w:r></w:hyperlink></w:p></w:tc></w:tr><w:tr><w:trPr/><w:tc><w:tcPr><w:noWrap/></w:tcPr><w:p><w:pPr><w:spacing w:after="200"/></w:pPr><w:hyperlink r:id="rId46" w:history="1"><w:r><w:rPr><w:color w:val="1e198e"/><w:b w:val="1"/><w:bCs w:val="1"/><w:u w:val="single"/></w:rPr><w:t xml:space="preserve">[Compte-rendu] « Étangs, marais et deltas en Provence », Provence historique, t. LXVII, fasc. 262, p. 307-551, juillet-décembre 2017, numéro introduit par Nicolas Maughan [actes du 60e congrès de la Fédération Historique de Provence tenu à Saint-Tropez les 4-5 novembre 2016].</w:t></w:r></w:hyperlink></w:p><w:p><w:pPr/><w:hyperlink r:id="rId15" w:history="1"><w:r><w:rPr><w:color w:val="#410a8c"/><w:u w:val="single"/></w:rPr><w:t xml:space="preserve">Élias Burgel</w:t></w:r></w:hyperlink></w:p><w:p><w:pPr/><w:r><w:rPr><w:i w:val="1"/><w:iCs w:val="1"/></w:rPr><w:t xml:space="preserve">Histoire &amp; sociétés rurales</w:t></w:r><w:r><w:rPr/><w:t xml:space="preserve">, 2019, 52 (2), pp.193-197. </w:t></w:r><w:hyperlink r:id="rId47" w:history="1"><w:r><w:rPr><w:color w:val="#410a8c"/><w:u w:val="single"/></w:rPr><w:t xml:space="preserve">⟨10.3917/hsr.052.0193⟩</w:t></w:r></w:hyperlink></w:p><w:p><w:pPr/><w:r><w:rPr/><w:t xml:space="preserve">Article dans une revue</w:t></w:r><w:r><w:rPr/><w:t xml:space="preserve"> (compte-rendu de lecture)</w:t></w:r></w:p><w:p><w:pPr/><w:hyperlink r:id="rId46" w:history="1"><w:r><w:rPr><w:color w:val="#410a8c"/><w:u w:val="single"/></w:rPr><w:t xml:space="preserve">hal-04118038v1</w:t></w:r></w:hyperlink></w:p></w:tc></w:tr><w:tr><w:trPr/><w:tc><w:tcPr><w:noWrap/></w:tcPr><w:p><w:pPr><w:spacing w:after="200"/></w:pPr><w:hyperlink r:id="rId48" w:history="1"><w:r><w:rPr><w:color w:val="1e198e"/><w:b w:val="1"/><w:bCs w:val="1"/><w:u w:val="single"/></w:rPr><w:t xml:space="preserve">[Compte-rendu] Gilbert BUTI, Christophe CÉRINO, Daniel FAGET et Olivier RAVEUX (dir.), « Gestion et exploitation des ressources marines de l’époque moderne à nos jours », Revue d’histoire maritime, n°24, 2018</w:t></w:r></w:hyperlink></w:p><w:p><w:pPr/><w:hyperlink r:id="rId15" w:history="1"><w:r><w:rPr><w:color w:val="#410a8c"/><w:u w:val="single"/></w:rPr><w:t xml:space="preserve">Élias Burgel</w:t></w:r></w:hyperlink></w:p><w:p><w:pPr/><w:r><w:rPr><w:i w:val="1"/><w:iCs w:val="1"/></w:rPr><w:t xml:space="preserve">Histoire &amp; sociétés rurales</w:t></w:r><w:r><w:rPr/><w:t xml:space="preserve">, 2019, 52 (2), pp.236-240. </w:t></w:r><w:hyperlink r:id="rId47" w:history="1"><w:r><w:rPr><w:color w:val="#410a8c"/><w:u w:val="single"/></w:rPr><w:t xml:space="preserve">⟨10.3917/hsr.052.0193⟩</w:t></w:r></w:hyperlink></w:p><w:p><w:pPr/><w:r><w:rPr/><w:t xml:space="preserve">Article dans une revue</w:t></w:r><w:r><w:rPr/><w:t xml:space="preserve"> (compte-rendu de lecture)</w:t></w:r></w:p><w:p><w:pPr/><w:hyperlink r:id="rId48" w:history="1"><w:r><w:rPr><w:color w:val="#410a8c"/><w:u w:val="single"/></w:rPr><w:t xml:space="preserve">hal-04116618v1</w:t></w:r></w:hyperlink></w:p></w:tc></w:tr><w:tr><w:trPr/><w:tc><w:tcPr><w:noWrap/></w:tcPr><w:p><w:pPr><w:spacing w:after="200"/></w:pPr><w:hyperlink r:id="rId49" w:history="1"><w:r><w:rPr><w:color w:val="1e198e"/><w:b w:val="1"/><w:bCs w:val="1"/><w:u w:val="single"/></w:rPr><w:t xml:space="preserve">[Compte-rendu] Jean-Michel Derex, La Mémoire des étangs et des marais. À la découverte des traces de l'activité humaine dans les pays d'étangs et de marais à travers les siècles, Paris, Éditions Ulmer, 2017, 191 p., ISBN 978-2-84138-746-5</w:t></w:r></w:hyperlink></w:p><w:p><w:pPr/><w:hyperlink r:id="rId15" w:history="1"><w:r><w:rPr><w:color w:val="#410a8c"/><w:u w:val="single"/></w:rPr><w:t xml:space="preserve">Élias Burgel</w:t></w:r></w:hyperlink></w:p><w:p><w:pPr/><w:r><w:rPr><w:i w:val="1"/><w:iCs w:val="1"/></w:rPr><w:t xml:space="preserve">Histoire &amp; sociétés rurales</w:t></w:r><w:r><w:rPr/><w:t xml:space="preserve">, 2017, 47 (1), pp.187-192. </w:t></w:r><w:hyperlink r:id="rId50" w:history="1"><w:r><w:rPr><w:color w:val="#410a8c"/><w:u w:val="single"/></w:rPr><w:t xml:space="preserve">⟨10.3917/hsr.047.0181⟩</w:t></w:r></w:hyperlink></w:p><w:p><w:pPr/><w:r><w:rPr/><w:t xml:space="preserve">Article dans une revue</w:t></w:r><w:r><w:rPr/><w:t xml:space="preserve"> (compte-rendu de lecture)</w:t></w:r></w:p><w:p><w:pPr/><w:hyperlink r:id="rId49" w:history="1"><w:r><w:rPr><w:color w:val="#410a8c"/><w:u w:val="single"/></w:rPr><w:t xml:space="preserve">hal-01671168v1</w:t></w:r></w:hyperlink></w:p></w:tc></w:tr><w:tr><w:trPr/><w:tc><w:tcPr><w:noWrap/></w:tcPr><w:p><w:pPr><w:spacing w:after="200"/></w:pPr><w:hyperlink r:id="rId51" w:history="1"><w:r><w:rPr><w:color w:val="1e198e"/><w:b w:val="1"/><w:bCs w:val="1"/><w:u w:val="single"/></w:rPr><w:t xml:space="preserve">[Compte-rendu] Grégory Quenet, Versailles. Une histoire naturelle, Paris, La Découverte, 2015, 232 p., ISBN 978-2-7071-8494-8</w:t></w:r></w:hyperlink></w:p><w:p><w:pPr/><w:hyperlink r:id="rId15" w:history="1"><w:r><w:rPr><w:color w:val="#410a8c"/><w:u w:val="single"/></w:rPr><w:t xml:space="preserve">Élias Burgel</w:t></w:r></w:hyperlink></w:p><w:p><w:pPr/><w:r><w:rPr><w:i w:val="1"/><w:iCs w:val="1"/></w:rPr><w:t xml:space="preserve">Histoire &amp; sociétés rurales</w:t></w:r><w:r><w:rPr/><w:t xml:space="preserve">, 2017, 47 (1), pp.211-219. </w:t></w:r><w:hyperlink r:id="rId50" w:history="1"><w:r><w:rPr><w:color w:val="#410a8c"/><w:u w:val="single"/></w:rPr><w:t xml:space="preserve">⟨10.3917/hsr.047.0181⟩</w:t></w:r></w:hyperlink></w:p><w:p><w:pPr/><w:r><w:rPr/><w:t xml:space="preserve">Article dans une revue</w:t></w:r><w:r><w:rPr/><w:t xml:space="preserve"> (compte-rendu de lecture)</w:t></w:r></w:p><w:p><w:pPr/><w:hyperlink r:id="rId51" w:history="1"><w:r><w:rPr><w:color w:val="#410a8c"/><w:u w:val="single"/></w:rPr><w:t xml:space="preserve">hal-01674983v1</w:t></w:r></w:hyperlink></w:p></w:tc></w:tr><w:tr><w:trPr/><w:tc><w:tcPr><w:noWrap/></w:tcPr><w:p><w:pPr><w:spacing w:after="200"/></w:pPr><w:hyperlink r:id="rId52" w:history="1"><w:r><w:rPr><w:color w:val="1e198e"/><w:b w:val="1"/><w:bCs w:val="1"/><w:u w:val="single"/></w:rPr><w:t xml:space="preserve">La dimension environnementale des inégalités sociales</w:t></w:r></w:hyperlink></w:p><w:p><w:pPr/><w:hyperlink r:id="rId15" w:history="1"><w:r><w:rPr><w:color w:val="#410a8c"/><w:u w:val="single"/></w:rPr><w:t xml:space="preserve">Élias Burgel</w:t></w:r></w:hyperlink></w:p><w:p><w:pPr/><w:r><w:rPr><w:i w:val="1"/><w:iCs w:val="1"/></w:rPr><w:t xml:space="preserve">Études rurales</w:t></w:r><w:r><w:rPr/><w:t xml:space="preserve">, 2017, 200, pp.274-281. </w:t></w:r><w:hyperlink r:id="rId53" w:history="1"><w:r><w:rPr><w:color w:val="#410a8c"/><w:u w:val="single"/></w:rPr><w:t xml:space="preserve">⟨10.4000/etudesrurales.11797⟩</w:t></w:r></w:hyperlink></w:p><w:p><w:pPr/><w:r><w:rPr/><w:t xml:space="preserve">Article dans une revue</w:t></w:r></w:p><w:p><w:pPr/><w:hyperlink r:id="rId52" w:history="1"><w:r><w:rPr><w:color w:val="#410a8c"/><w:u w:val="single"/></w:rPr><w:t xml:space="preserve">hal-04076071v1</w:t></w:r></w:hyperlink></w:p></w:tc></w:tr><w:tr><w:trPr/><w:tc><w:tcPr><w:noWrap/></w:tcPr><w:p><w:pPr><w:spacing w:after="200"/></w:pPr><w:hyperlink r:id="rId54" w:history="1"><w:r><w:rPr><w:color w:val="1e198e"/><w:b w:val="1"/><w:bCs w:val="1"/><w:u w:val="single"/></w:rPr><w:t xml:space="preserve">[Compte-rendu] Violaine Nicolas, Genèse d’un monde pastoral. Le système d’estive sur la planèze méridionale du Plomb du Cantal, de la fin du Moyen Âge au milieu du XIXe siècle, Thèse de doctorat d’Histoire, Université de Caen - Normandie, Jean-Marc Moriceau (dir.), 27 septembre 2016</w:t></w:r></w:hyperlink></w:p><w:p><w:pPr/><w:hyperlink r:id="rId15" w:history="1"><w:r><w:rPr><w:color w:val="#410a8c"/><w:u w:val="single"/></w:rPr><w:t xml:space="preserve">Élias Burgel</w:t></w:r></w:hyperlink></w:p><w:p><w:pPr/><w:r><w:rPr><w:i w:val="1"/><w:iCs w:val="1"/></w:rPr><w:t xml:space="preserve">Histoire &amp; sociétés rurales</w:t></w:r><w:r><w:rPr/><w:t xml:space="preserve">, 2016, 46, pp.207-212. </w:t></w:r><w:hyperlink r:id="rId55" w:history="1"><w:r><w:rPr><w:color w:val="#410a8c"/><w:u w:val="single"/></w:rPr><w:t xml:space="preserve">⟨10.3917/hsr.046.0155⟩</w:t></w:r></w:hyperlink></w:p><w:p><w:pPr/><w:r><w:rPr/><w:t xml:space="preserve">Article dans une revue</w:t></w:r><w:r><w:rPr/><w:t xml:space="preserve"> (compte-rendu de lecture)</w:t></w:r></w:p><w:p><w:pPr/><w:hyperlink r:id="rId54" w:history="1"><w:r><w:rPr><w:color w:val="#410a8c"/><w:u w:val="single"/></w:rPr><w:t xml:space="preserve">hal-01672600v1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Les concessions royales et la seigneurie des eaux du Lez. Le partage contesté d’un petit fleuve méditerranéen sous le règne de Louis XIV (Montpellier, bas Languedoc)</w:t></w:r></w:hyperlink></w:p><w:p><w:pPr/><w:hyperlink r:id="rId15" w:history="1"><w:r><w:rPr><w:color w:val="#410a8c"/><w:u w:val="single"/></w:rPr><w:t xml:space="preserve">Élias Burgel</w:t></w:r></w:hyperlink></w:p><w:p><w:pPr/><w:r><w:rPr/><w:t xml:space="preserve">Thomas Le Roux; Raphaël Morera. </w:t></w:r><w:r><w:rPr><w:i w:val="1"/><w:iCs w:val="1"/></w:rPr><w:t xml:space="preserve">La nature sous contrat. Concession, histoire et environnement (XVIe-XXIe siècle)</w:t></w:r><w:r><w:rPr/><w:t xml:space="preserve">, Presses universitaires de Rennes, pp.247-266, 2025, (Histoire), 978-2-7535-9814-. </w:t></w:r><w:hyperlink r:id="rId57" w:history="1"><w:r><w:rPr><w:color w:val="#410a8c"/><w:u w:val="single"/></w:rPr><w:t xml:space="preserve">⟨10.4000/13t35⟩</w:t></w:r></w:hyperlink></w:p><w:p><w:pPr/><w:r><w:rPr/><w:t xml:space="preserve">Chapitre d'ouvrage</w:t></w:r></w:p><w:p><w:pPr/><w:hyperlink r:id="rId56" w:history="1"><w:r><w:rPr><w:color w:val="#410a8c"/><w:u w:val="single"/></w:rPr><w:t xml:space="preserve">hal-05062271v1</w:t></w:r></w:hyperlink></w:p></w:tc></w:tr><w:tr><w:trPr/><w:tc><w:tcPr><w:noWrap/></w:tcPr><w:p><w:pPr><w:spacing w:after="200"/></w:pPr><w:hyperlink r:id="rId58" w:history="1"><w:r><w:rPr><w:color w:val="1e198e"/><w:b w:val="1"/><w:bCs w:val="1"/><w:u w:val="single"/></w:rPr><w:t xml:space="preserve">À qui appartiennent les étangs de bas Languedoc ? La grande réformation des Eaux et Forêts sur le littoral lagunaire, entre matérialités halieutiques et faisceaux de droits (Montpellier, 1668‑1670)</w:t></w:r></w:hyperlink></w:p><w:p><w:pPr/><w:hyperlink r:id="rId15" w:history="1"><w:r><w:rPr><w:color w:val="#410a8c"/><w:u w:val="single"/></w:rPr><w:t xml:space="preserve">Élias Burgel</w:t></w:r></w:hyperlink></w:p><w:p><w:pPr/><w:r><w:rPr/><w:t xml:space="preserve">Michela Barbot; Anne Conchon; Christian Bessy. </w:t></w:r><w:r><w:rPr><w:i w:val="1"/><w:iCs w:val="1"/></w:rPr><w:t xml:space="preserve">Propriétés et économies entre matériel et immatériel XVIe XXIe siècle</w:t></w:r><w:r><w:rPr/><w:t xml:space="preserve">, Institut de la gestion publique et du développement économique, pp.67-94, 2025, (Histoire économique et financière - XIXe-XXe), 978-2-11-162120-6. </w:t></w:r><w:hyperlink r:id="rId59" w:history="1"><w:r><w:rPr><w:color w:val="#410a8c"/><w:u w:val="single"/></w:rPr><w:t xml:space="preserve">⟨10.4000/158fn⟩</w:t></w:r></w:hyperlink></w:p><w:p><w:pPr/><w:r><w:rPr/><w:t xml:space="preserve">Chapitre d'ouvrage</w:t></w:r></w:p><w:p><w:pPr/><w:hyperlink r:id="rId58" w:history="1"><w:r><w:rPr><w:color w:val="#410a8c"/><w:u w:val="single"/></w:rPr><w:t xml:space="preserve">hal-05428045v1</w:t></w:r></w:hyperlink></w:p></w:tc></w:tr><w:tr><w:trPr/><w:tc><w:tcPr><w:noWrap/></w:tcPr><w:p><w:pPr><w:spacing w:after="200"/></w:pPr><w:hyperlink r:id="rId60" w:history="1"><w:r><w:rPr><w:color w:val="1e198e"/><w:b w:val="1"/><w:bCs w:val="1"/><w:u w:val="single"/></w:rPr><w:t xml:space="preserve">Dugrand, Soboul et Le Roy Ladurie. Les campagnes du bas Languedoc, laboratoire de l'histoire économique marxiste</w:t></w:r></w:hyperlink></w:p><w:p><w:pPr/><w:hyperlink r:id="rId15" w:history="1"><w:r><w:rPr><w:color w:val="#410a8c"/><w:u w:val="single"/></w:rPr><w:t xml:space="preserve">Élias Burgel</w:t></w:r></w:hyperlink></w:p><w:p><w:pPr/><w:r><w:rPr/><w:t xml:space="preserve">Philippe Madeline; Sylvain Skora. </w:t></w:r><w:r><w:rPr><w:i w:val="1"/><w:iCs w:val="1"/></w:rPr><w:t xml:space="preserve">Les campagnes dans l'histoire. Mélanges en l'honneur de Jean-Marc Moriceau</w:t></w:r><w:r><w:rPr/><w:t xml:space="preserve">, 14, Association d'histoire des sociétés rurales, pp.587-596, 2023, (Bibliothèque d'histoire rurale), 978-2-911369-28-5</w:t></w:r></w:p><w:p><w:pPr/><w:r><w:rPr/><w:t xml:space="preserve">Chapitre d'ouvrage</w:t></w:r></w:p><w:p><w:pPr/><w:hyperlink r:id="rId60" w:history="1"><w:r><w:rPr><w:color w:val="#410a8c"/><w:u w:val="single"/></w:rPr><w:t xml:space="preserve">hal-04374101v1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génie végétal au siècle des Lumières, entre fleuves et littoraux (royaume de France, long XVIIIe siècle)</w:t></w:r></w:hyperlink></w:p><w:p><w:pPr/><w:hyperlink r:id="rId15" w:history="1"><w:r><w:rPr><w:color w:val="#410a8c"/><w:u w:val="single"/></w:rPr><w:t xml:space="preserve">Élias Burgel</w:t></w:r></w:hyperlink></w:p><w:p><w:pPr/><w:r><w:rPr><w:i w:val="1"/><w:iCs w:val="1"/></w:rPr><w:t xml:space="preserve">EHNE [Encyclopédie d'histoire numérique de l'Europe]</w:t></w:r><w:r><w:rPr/><w:t xml:space="preserve">, 2023, [5 p.]</w:t></w:r></w:p><w:p><w:pPr/><w:r><w:rPr/><w:t xml:space="preserve">Notice d’encyclopédie ou de dictionnaire</w:t></w:r></w:p><w:p><w:pPr/><w:hyperlink r:id="rId61" w:history="1"><w:r><w:rPr><w:color w:val="#410a8c"/><w:u w:val="single"/></w:rPr><w:t xml:space="preserve">hal-04386183v1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commun hydraulique méditerranéen par le bas. Les syndics de propriétaires de prés irrigués de Lattes (bas Languedoc, XVIIe siècle-XIXe siècle)</w:t></w:r></w:hyperlink></w:p><w:p><w:pPr/><w:hyperlink r:id="rId15" w:history="1"><w:r><w:rPr><w:color w:val="#410a8c"/><w:u w:val="single"/></w:rPr><w:t xml:space="preserve">Élias Burgel</w:t></w:r></w:hyperlink></w:p><w:p><w:pPr/><w:r><w:rPr><w:i w:val="1"/><w:iCs w:val="1"/></w:rPr><w:t xml:space="preserve">Terre, travail, politique, environnement : histoire des campagnes et des dynamiques agroalimentaires [Séminaire EHESS]</w:t></w:r><w:r><w:rPr/><w:t xml:space="preserve">, Laurent Herment; Gérard Béaur; Alain Chatriot, Feb 2022, Paris, France</w:t></w:r></w:p><w:p><w:pPr/><w:r><w:rPr/><w:t xml:space="preserve">Communication dans un congrès</w:t></w:r></w:p><w:p><w:pPr/><w:hyperlink r:id="rId62" w:history="1"><w:r><w:rPr><w:color w:val="#410a8c"/><w:u w:val="single"/></w:rPr><w:t xml:space="preserve">hal-03576163v1</w:t></w:r></w:hyperlink></w:p></w:tc></w:tr><w:tr><w:trPr/><w:tc><w:tcPr><w:noWrap/></w:tcPr><w:p><w:pPr><w:spacing w:after="200"/></w:pPr><w:hyperlink r:id="rId63" w:history="1"><w:r><w:rPr><w:color w:val="1e198e"/><w:b w:val="1"/><w:bCs w:val="1"/><w:u w:val="single"/></w:rPr><w:t xml:space="preserve">Table ronde - Du Moyen Âge à la Révolution : comment entendre la voix des paysans ? Chroniques de la France des campagnes (1435-1788)</w:t></w:r></w:hyperlink></w:p><w:p><w:pPr/><w:hyperlink r:id="rId15" w:history="1"><w:r><w:rPr><w:color w:val="#410a8c"/><w:u w:val="single"/></w:rPr><w:t xml:space="preserve">Élias Burgel</w:t></w:r></w:hyperlink><w:r><w:rPr/><w:t xml:space="preserve">,</w:t></w:r><w:hyperlink r:id="rId64" w:history="1"><w:r><w:rPr><w:color w:val="#410a8c"/><w:u w:val="single"/></w:rPr><w:t xml:space="preserve">Jacques-Marie Maîtrepierre</w:t></w:r></w:hyperlink><w:r><w:rPr/><w:t xml:space="preserve">,</w:t></w:r><w:hyperlink r:id="rId65" w:history="1"><w:r><w:rPr><w:color w:val="#410a8c"/><w:u w:val="single"/></w:rPr><w:t xml:space="preserve">Philippe Madeline</w:t></w:r></w:hyperlink><w:r><w:rPr/><w:t xml:space="preserve">,</w:t></w:r><w:hyperlink r:id="rId66" w:history="1"><w:r><w:rPr><w:color w:val="#410a8c"/><w:u w:val="single"/></w:rPr><w:t xml:space="preserve">Elisabeth Ridel-Granger</w:t></w:r></w:hyperlink></w:p><w:p><w:pPr/><w:r><w:rPr><w:i w:val="1"/><w:iCs w:val="1"/></w:rPr><w:t xml:space="preserve">Séminaire du Pôle rural de la MRSH de Caen - Sociétés et espaces ruraux</w:t></w:r><w:r><w:rPr/><w:t xml:space="preserve">, Oct 2021, Caen, France</w:t></w:r></w:p><w:p><w:pPr/><w:r><w:rPr/><w:t xml:space="preserve">Communication dans un congrès</w:t></w:r></w:p><w:p><w:pPr/><w:hyperlink r:id="rId63" w:history="1"><w:r><w:rPr><w:color w:val="#410a8c"/><w:u w:val="single"/></w:rPr><w:t xml:space="preserve">hal-03576175v1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1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2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6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s-burgel" TargetMode="External"/><Relationship Id="rId8" Type="http://schemas.openxmlformats.org/officeDocument/2006/relationships/hyperlink" Target="https://www.idref.fr/25512290X" TargetMode="External"/><Relationship Id="rId9" Type="http://schemas.openxmlformats.org/officeDocument/2006/relationships/image" Target="media/section_image1.png"/><Relationship Id="rId10" Type="http://schemas.openxmlformats.org/officeDocument/2006/relationships/hyperlink" Target="https://centrenorbertelias.cnrs.fr/programmes-de-recherche/inter-3g/" TargetMode="External"/><Relationship Id="rId11" Type="http://schemas.openxmlformats.org/officeDocument/2006/relationships/hyperlink" Target="https://sms.univ-tlse2.fr/accueil-sms/la-recherche/operations-structurantes/politique-des-environnements-liquides-pel" TargetMode="External"/><Relationship Id="rId12" Type="http://schemas.openxmlformats.org/officeDocument/2006/relationships/hyperlink" Target="https://www.idhes.cnrs.fr/proprietes-materielles-et-immaterielles-xviiie-xxie-siecles/" TargetMode="External"/><Relationship Id="rId13" Type="http://schemas.openxmlformats.org/officeDocument/2006/relationships/hyperlink" Target="https://centrenorbertelias.cnrs.fr/programmes-de-recherche/resteaurlag/" TargetMode="External"/><Relationship Id="rId14" Type="http://schemas.openxmlformats.org/officeDocument/2006/relationships/hyperlink" Target="https://hal.science/hal-04824995v1" TargetMode="External"/><Relationship Id="rId15" Type="http://schemas.openxmlformats.org/officeDocument/2006/relationships/hyperlink" Target="https://hal.science/search/index/?q=*&amp;authFullName_s=&#201;lias Burgel" TargetMode="External"/><Relationship Id="rId16" Type="http://schemas.openxmlformats.org/officeDocument/2006/relationships/hyperlink" Target="https://dx.doi.org/10.4000/12svg" TargetMode="External"/><Relationship Id="rId17" Type="http://schemas.openxmlformats.org/officeDocument/2006/relationships/hyperlink" Target="https://hal.science/hal-04626621v1" TargetMode="External"/><Relationship Id="rId18" Type="http://schemas.openxmlformats.org/officeDocument/2006/relationships/hyperlink" Target="https://dx.doi.org/10.3917/dhs.056.0219" TargetMode="External"/><Relationship Id="rId19" Type="http://schemas.openxmlformats.org/officeDocument/2006/relationships/hyperlink" Target="https://hal.science/hal-04565255v1" TargetMode="External"/><Relationship Id="rId20" Type="http://schemas.openxmlformats.org/officeDocument/2006/relationships/hyperlink" Target="https://hal.science/hal-04219213v1" TargetMode="External"/><Relationship Id="rId21" Type="http://schemas.openxmlformats.org/officeDocument/2006/relationships/hyperlink" Target="https://dx.doi.org/10.4000/siecles.10964" TargetMode="External"/><Relationship Id="rId22" Type="http://schemas.openxmlformats.org/officeDocument/2006/relationships/hyperlink" Target="https://hal.science/hal-04083053v1" TargetMode="External"/><Relationship Id="rId23" Type="http://schemas.openxmlformats.org/officeDocument/2006/relationships/hyperlink" Target="https://dx.doi.org/10.3917/rhmc.701.0208" TargetMode="External"/><Relationship Id="rId24" Type="http://schemas.openxmlformats.org/officeDocument/2006/relationships/hyperlink" Target="https://hal.science/hal-04152344v1" TargetMode="External"/><Relationship Id="rId25" Type="http://schemas.openxmlformats.org/officeDocument/2006/relationships/hyperlink" Target="https://hal.science/hal-04083051v1" TargetMode="External"/><Relationship Id="rId26" Type="http://schemas.openxmlformats.org/officeDocument/2006/relationships/hyperlink" Target="https://dx.doi.org/10.3917/rhmc.694.0196" TargetMode="External"/><Relationship Id="rId27" Type="http://schemas.openxmlformats.org/officeDocument/2006/relationships/hyperlink" Target="https://hal.science/hal-04101283v1" TargetMode="External"/><Relationship Id="rId28" Type="http://schemas.openxmlformats.org/officeDocument/2006/relationships/hyperlink" Target="https://dx.doi.org/10.1017/ahss.2022.149" TargetMode="External"/><Relationship Id="rId29" Type="http://schemas.openxmlformats.org/officeDocument/2006/relationships/hyperlink" Target="https://hal.science/hal-04091122v1" TargetMode="External"/><Relationship Id="rId30" Type="http://schemas.openxmlformats.org/officeDocument/2006/relationships/hyperlink" Target="https://hal.science/search/index/?q=*&amp;authFullName_s=Alexandra Hondermarck" TargetMode="External"/><Relationship Id="rId31" Type="http://schemas.openxmlformats.org/officeDocument/2006/relationships/hyperlink" Target="https://dx.doi.org/10.3917/ethn.221.0229" TargetMode="External"/><Relationship Id="rId32" Type="http://schemas.openxmlformats.org/officeDocument/2006/relationships/hyperlink" Target="https://hal.science/hal-04101288v1" TargetMode="External"/><Relationship Id="rId33" Type="http://schemas.openxmlformats.org/officeDocument/2006/relationships/hyperlink" Target="https://dx.doi.org/10.1017/ahss.2021.139" TargetMode="External"/><Relationship Id="rId34" Type="http://schemas.openxmlformats.org/officeDocument/2006/relationships/hyperlink" Target="https://hal.science/hal-03591970v1" TargetMode="External"/><Relationship Id="rId35" Type="http://schemas.openxmlformats.org/officeDocument/2006/relationships/hyperlink" Target="https://dx.doi.org/10.3917/hsr.056.0111" TargetMode="External"/><Relationship Id="rId36" Type="http://schemas.openxmlformats.org/officeDocument/2006/relationships/hyperlink" Target="https://hal.science/hal-04083050v1" TargetMode="External"/><Relationship Id="rId37" Type="http://schemas.openxmlformats.org/officeDocument/2006/relationships/hyperlink" Target="https://dx.doi.org/10.3917/rhmc.681.0190" TargetMode="External"/><Relationship Id="rId38" Type="http://schemas.openxmlformats.org/officeDocument/2006/relationships/hyperlink" Target="https://hal.science/hal-04635967v1" TargetMode="External"/><Relationship Id="rId39" Type="http://schemas.openxmlformats.org/officeDocument/2006/relationships/hyperlink" Target="https://dx.doi.org/10.3917/hsr.056.0207g" TargetMode="External"/><Relationship Id="rId40" Type="http://schemas.openxmlformats.org/officeDocument/2006/relationships/hyperlink" Target="https://hal.science/hal-04601435v1" TargetMode="External"/><Relationship Id="rId41" Type="http://schemas.openxmlformats.org/officeDocument/2006/relationships/hyperlink" Target="https://dx.doi.org/10.3917/hsr.056.0207" TargetMode="External"/><Relationship Id="rId42" Type="http://schemas.openxmlformats.org/officeDocument/2006/relationships/hyperlink" Target="https://hal.science/hal-04601438v1" TargetMode="External"/><Relationship Id="rId43" Type="http://schemas.openxmlformats.org/officeDocument/2006/relationships/hyperlink" Target="https://dx.doi.org/10.3917/hsr.054.0179n" TargetMode="External"/><Relationship Id="rId44" Type="http://schemas.openxmlformats.org/officeDocument/2006/relationships/hyperlink" Target="https://hal.science/hal-04635965v1" TargetMode="External"/><Relationship Id="rId45" Type="http://schemas.openxmlformats.org/officeDocument/2006/relationships/hyperlink" Target="https://dx.doi.org/10.17118/11143/16417" TargetMode="External"/><Relationship Id="rId46" Type="http://schemas.openxmlformats.org/officeDocument/2006/relationships/hyperlink" Target="https://hal.science/hal-04118038v1" TargetMode="External"/><Relationship Id="rId47" Type="http://schemas.openxmlformats.org/officeDocument/2006/relationships/hyperlink" Target="https://dx.doi.org/10.3917/hsr.052.0193" TargetMode="External"/><Relationship Id="rId48" Type="http://schemas.openxmlformats.org/officeDocument/2006/relationships/hyperlink" Target="https://hal.science/hal-04116618v1" TargetMode="External"/><Relationship Id="rId49" Type="http://schemas.openxmlformats.org/officeDocument/2006/relationships/hyperlink" Target="https://hal.science/hal-01671168v1" TargetMode="External"/><Relationship Id="rId50" Type="http://schemas.openxmlformats.org/officeDocument/2006/relationships/hyperlink" Target="https://dx.doi.org/10.3917/hsr.047.0181" TargetMode="External"/><Relationship Id="rId51" Type="http://schemas.openxmlformats.org/officeDocument/2006/relationships/hyperlink" Target="https://hal.science/hal-01674983v1" TargetMode="External"/><Relationship Id="rId52" Type="http://schemas.openxmlformats.org/officeDocument/2006/relationships/hyperlink" Target="https://hal.science/hal-04076071v1" TargetMode="External"/><Relationship Id="rId53" Type="http://schemas.openxmlformats.org/officeDocument/2006/relationships/hyperlink" Target="https://dx.doi.org/10.4000/etudesrurales.11797" TargetMode="External"/><Relationship Id="rId54" Type="http://schemas.openxmlformats.org/officeDocument/2006/relationships/hyperlink" Target="https://hal.science/hal-01672600v1" TargetMode="External"/><Relationship Id="rId55" Type="http://schemas.openxmlformats.org/officeDocument/2006/relationships/hyperlink" Target="https://dx.doi.org/10.3917/hsr.046.0155" TargetMode="External"/><Relationship Id="rId56" Type="http://schemas.openxmlformats.org/officeDocument/2006/relationships/hyperlink" Target="https://hal.science/hal-05062271v1" TargetMode="External"/><Relationship Id="rId57" Type="http://schemas.openxmlformats.org/officeDocument/2006/relationships/hyperlink" Target="https://dx.doi.org/10.4000/13t35" TargetMode="External"/><Relationship Id="rId58" Type="http://schemas.openxmlformats.org/officeDocument/2006/relationships/hyperlink" Target="https://hal.science/hal-05428045v1" TargetMode="External"/><Relationship Id="rId59" Type="http://schemas.openxmlformats.org/officeDocument/2006/relationships/hyperlink" Target="https://dx.doi.org/10.4000/158fn" TargetMode="External"/><Relationship Id="rId60" Type="http://schemas.openxmlformats.org/officeDocument/2006/relationships/hyperlink" Target="https://hal.science/hal-04374101v1" TargetMode="External"/><Relationship Id="rId61" Type="http://schemas.openxmlformats.org/officeDocument/2006/relationships/hyperlink" Target="https://hal.science/hal-04386183v1" TargetMode="External"/><Relationship Id="rId62" Type="http://schemas.openxmlformats.org/officeDocument/2006/relationships/hyperlink" Target="https://hal.science/hal-03576163v1" TargetMode="External"/><Relationship Id="rId63" Type="http://schemas.openxmlformats.org/officeDocument/2006/relationships/hyperlink" Target="https://hal.science/hal-03576175v1" TargetMode="External"/><Relationship Id="rId64" Type="http://schemas.openxmlformats.org/officeDocument/2006/relationships/hyperlink" Target="https://hal.science/search/index/?q=*&amp;authFullName_s=Jacques-Marie Ma&#238;trepierre" TargetMode="External"/><Relationship Id="rId65" Type="http://schemas.openxmlformats.org/officeDocument/2006/relationships/hyperlink" Target="https://hal.science/search/index/?q=*&amp;authFullName_s=Philippe Madeline" TargetMode="External"/><Relationship Id="rId66" Type="http://schemas.openxmlformats.org/officeDocument/2006/relationships/hyperlink" Target="https://hal.science/search/index/?q=*&amp;authFullName_s=Elisabeth Ridel-Grange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Élias Burgel</dc:title>
  <dc:description>CV</dc:description>
  <dc:subject/>
  <cp:keywords/>
  <cp:category/>
  <cp:lastModifiedBy/>
  <dcterms:created xsi:type="dcterms:W3CDTF">2026-03-16T14:19:09+01:00</dcterms:created>
  <dcterms:modified xsi:type="dcterms:W3CDTF">2026-03-16T14:19:09+01:00</dcterms:modified>
</cp:coreProperties>
</file>

<file path=docProps/custom.xml><?xml version="1.0" encoding="utf-8"?>
<Properties xmlns="http://schemas.openxmlformats.org/officeDocument/2006/custom-properties" xmlns:vt="http://schemas.openxmlformats.org/officeDocument/2006/docPropsVTypes"/>
</file>