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Élias Hérody </w:t>
      </w:r>
      <w:r>
        <w:rPr>
          <w:color w:val="641e6e"/>
        </w:rPr>
        <w:t xml:space="preserve">Doctorant en études cinématographiques à l'ED Humanités n°612 - Laboratoire Forellis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Élias Hérody</dc:title>
  <dc:description>CV</dc:description>
  <dc:subject/>
  <cp:keywords/>
  <cp:category/>
  <cp:lastModifiedBy/>
  <dcterms:created xsi:type="dcterms:W3CDTF">2026-05-31T08:04:00+02:00</dcterms:created>
  <dcterms:modified xsi:type="dcterms:W3CDTF">2026-05-31T08:04:00+02:00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