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Elie De Montalembert </w:t>
      </w:r>
      <w:r>
        <w:rPr>
          <w:color w:val="641e6e"/>
        </w:rPr>
        <w:t xml:space="preserve">Doctorant en géographieUniversité Paris Cité – URMIS (Unité de Recherche Migrations et Société)Thèse en cours sous la direction de Sylvain Souchaud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elie-de-montalembert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0000-0002-5906-5824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géographie à l’Université Paris Cité, au sein de l’URMIS (Unité de recherche Migrations et Société), je mène une thèse consacrée à la </w:t>
      </w:r>
      <w:r>
        <w:rPr>
          <w:i w:val="1"/>
          <w:iCs w:val="1"/>
        </w:rPr>
        <w:t xml:space="preserve">Political ecology</w:t>
      </w:r>
      <w:r>
        <w:rPr/>
        <w:t xml:space="preserve"> des migrations et des changements environnementaux dans le semi-aride brésilien. Mon travail s’appuie sur une enquête qualitative multi-située, menée entre le Sertão nordestin et plusieurs espaces urbains, notamment Natal et São Paulo. À partir de récits de vie et d’observations de terrain, j’analyse les relations entre transformations socio-environnementales, circulations migratoires et formes d’ancrage territorial. J’interroge plus largement la manière dont les mobilités et les immobilités participent à la fabrique des territoires, tout en montrant comment ces territoires, leurs histoires sociales, agricoles et politiques, façonnent à leur tour les trajectoires migratoires. Une attention particulière est portée à l'évolution des systèmes agricoles, aux jeux d’échelles et aux rapports de pouvoir qui structurent l’accès aux ressources, ainsi qu’aux significations que les acteurs attribuent à leurs pratiques et à leurs choix.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changements environnementaux : le cas du semi-aride brésilien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 Montalembert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et enjeux des migrations environnementales dans les Suds</w:t>
            </w:r>
            <w:r>
              <w:rPr/>
              <w:t xml:space="preserve">, Paris 1 Panthéon Sorbonne,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Migratory Circulations and Links to the Territory of Origin: The Case of the Brazilian Sertão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 Montalembert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Overcoming the South–North Narrative: South–South Migration</w:t>
            </w:r>
            <w:r>
              <w:rPr/>
              <w:t xml:space="preserve">, Università di Napoli L’Orientale / Migrinter, Dec 2025,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hal-05475533v1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masculinités rurales dans le Sertão brésilien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 Montalembert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Domen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GADDAL Géographie, aménagement et développement durable en Amérique latine</w:t>
            </w:r>
            <w:r>
              <w:rPr/>
              <w:t xml:space="preserve">, Jan 2026, Paris, France.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trabalho de campo no sertão brasileiro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 Montalembert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Gestão, Desenvolvimento e Ordenamento Territorial, Meio Ambiente e Geotecnologias</w:t>
            </w:r>
            <w:r>
              <w:rPr/>
              <w:t xml:space="preserve">, May 2025, Natal - Rio Grande do Norte, Brazil.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changement climatique : réalités, mythes et enjeux scientifiques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 Montalembert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Personnes déplacées, réfugiés et climat : enjeux humanitaires</w:t>
            </w:r>
            <w:r>
              <w:rPr/>
              <w:t xml:space="preserve">, Nov 2024, Lyon, France.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environnement : évolution des débats et perspectives théoriques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de Montalembert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CoSaV-Migrations</w:t>
            </w:r>
            <w:r>
              <w:rPr/>
              <w:t xml:space="preserve">, Nov 2023, Paris,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hal-05475506v1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715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e-de-montalembert" TargetMode="External"/><Relationship Id="rId8" Type="http://schemas.openxmlformats.org/officeDocument/2006/relationships/hyperlink" Target="https://orcid.org/0000-0002-5906-5824" TargetMode="External"/><Relationship Id="rId9" Type="http://schemas.openxmlformats.org/officeDocument/2006/relationships/hyperlink" Target="https://hal.science/hal-05475528v1" TargetMode="External"/><Relationship Id="rId10" Type="http://schemas.openxmlformats.org/officeDocument/2006/relationships/hyperlink" Target="https://hal.science/search/index/?q=*&amp;authFullName_s=Elie de Montalembert" TargetMode="External"/><Relationship Id="rId11" Type="http://schemas.openxmlformats.org/officeDocument/2006/relationships/hyperlink" Target="https://hal.science/hal-05475533v1" TargetMode="External"/><Relationship Id="rId12" Type="http://schemas.openxmlformats.org/officeDocument/2006/relationships/hyperlink" Target="https://hal.science/hal-05475536v1" TargetMode="External"/><Relationship Id="rId13" Type="http://schemas.openxmlformats.org/officeDocument/2006/relationships/hyperlink" Target="https://hal.science/search/index/?q=*&amp;authFullName_s=Elisa Domen" TargetMode="External"/><Relationship Id="rId14" Type="http://schemas.openxmlformats.org/officeDocument/2006/relationships/hyperlink" Target="https://hal.science/hal-05475526v1" TargetMode="External"/><Relationship Id="rId15" Type="http://schemas.openxmlformats.org/officeDocument/2006/relationships/hyperlink" Target="https://hal.science/hal-05475516v1" TargetMode="External"/><Relationship Id="rId16" Type="http://schemas.openxmlformats.org/officeDocument/2006/relationships/hyperlink" Target="https://hal.science/hal-05475506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Elie De Montalembert</dc:title>
  <dc:description>CV</dc:description>
  <dc:subject/>
  <cp:keywords/>
  <cp:category/>
  <cp:lastModifiedBy/>
  <dcterms:created xsi:type="dcterms:W3CDTF">2026-05-09T14:51:00+02:00</dcterms:created>
  <dcterms:modified xsi:type="dcterms:W3CDTF">2026-05-09T14:51:00+02:00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