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ELINA MORENO </w:t>
      </w:r>
      <w:r>
        <w:rPr>
          <w:color w:val="641e6e"/>
        </w:rPr>
        <w:t xml:space="preserve">Doctorante en Arts, chargée de cours à l'Université Bordeaux Montaigne.Agrégée en Arts plastiques.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elina-moreno</w:t>
        </w:r>
      </w:hyperlink>
    </w:p>
    <w:p>
      <w:pPr>
        <w:numPr>
          <w:ilvl w:val="0"/>
          <w:numId w:val="1"/>
        </w:numPr>
      </w:pPr>
      <w:r>
        <w:rPr/>
        <w:t xml:space="preserve"> ORCID : </w:t>
      </w:r>
      <w:hyperlink r:id="rId9" w:history="1">
        <w:r>
          <w:rPr>
            <w:color w:val="#410a8c"/>
            <w:u w:val="single"/>
          </w:rPr>
          <w:t xml:space="preserve">0009-0008-4655-622X</w:t>
        </w:r>
      </w:hyperlink>
    </w:p>
    <w:p>
      <w:pPr>
        <w:spacing w:before="600"/>
      </w:pPr>
    </w:p>
    <w:p>
      <w:pPr>
        <w:pStyle w:val="Heading2"/>
      </w:pPr>
      <w:r>
        <w:rPr>
          <w:color w:val="1e198e"/>
          <w:b w:val="1"/>
          <w:bCs w:val="1"/>
        </w:rPr>
        <w:t xml:space="preserve">Présentation</w:t>
      </w:r>
    </w:p>
    <w:p>
      <w:pPr>
        <w:spacing w:after="100"/>
      </w:pPr>
    </w:p>
    <w:p>
      <w:pPr/>
      <w:r>
        <w:rPr/>
        <w:t xml:space="preserve">Elina Moreno est professeure agrégée d’Arts Plastiques et doctorante en Arts (Histoire, Théorie, Pratique) à l’université Bordeaux Montaigne, rattachée à l’Unité de Recherche ARTES.</w:t>
      </w:r>
    </w:p>
    <w:p>
      <w:pPr/>
      <w:r>
        <w:rPr/>
        <w:t xml:space="preserve">Son travail de recherche, organisé autour d’un corpus artistique contemporain, est articulé à une approche pratique en lien étroit avec la recherche de terrain et une analyse épistémologique des modes de création engagés autour d’un site spécifique.</w:t>
      </w:r>
    </w:p>
    <w:p>
      <w:pPr/>
      <w:r>
        <w:rPr/>
        <w:t xml:space="preserve">En proposant d’analyser les potentialités plastiques et esthétiques des carrières d’extraction, ses travaux évoquent les liens possibles entre le travail de sculpture, l’exploitation du territoire et les manières de sculpter le paysage.L’extraction induisant la découpe, la taille et le travail de la pierre réactive des gestes sculpturaux élémentaires à l’échelle du paysage. Son travail permet de révéler une ambiguïté territoriale de ces espaces, entre abandon, usage industriel et réhabilitations. Les intérêts des artistes pour les carrières peuvent être multiples: comme sujet d’étude et d’observation, comme territoire en prise directe avec la production de ressources transformables, ou bien sujet à des données environnementales et sociales.</w:t>
      </w:r>
    </w:p>
    <w:p>
      <w:pPr/>
      <w:r>
        <w:rPr/>
        <w:t xml:space="preserve">Cette recherche tente donc d’étudier la carrière à travers une pratique sculpturale expérimentale, dans son usage artistique contemporain, et enfin comme un écosystème complet constitué d’acteurs variés et régie par un système économique, social, culturel et écologique.</w:t>
      </w:r>
    </w:p>
    <w:p>
      <w:pPr/>
      <w:r>
        <w:rPr/>
        <w:t xml:space="preserve">En parallèle de ce travail elle cocrée en 2022 l’association Bíos-Faire, un collectif d’artistes qui prône la biodiversité et l’écologie au cœur de ses manifestations artistiques. Ce collectif évolue grâce à un ensemble d’expériences mêlant recherche de terrain, ateliers, workshops, expositions et création d’éditions.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L’école au fil du bois</w:t>
              </w:r>
            </w:hyperlink>
          </w:p>
          <w:p>
            <w:pPr/>
            <w:hyperlink r:id="rId11" w:history="1">
              <w:r>
                <w:rPr>
                  <w:color w:val="#410a8c"/>
                  <w:u w:val="single"/>
                </w:rPr>
                <w:t xml:space="preserve">Pierre Baumann</w:t>
              </w:r>
            </w:hyperlink>
            <w:r>
              <w:rPr/>
              <w:t xml:space="preserve">,</w:t>
            </w:r>
            <w:hyperlink r:id="rId12" w:history="1">
              <w:r>
                <w:rPr>
                  <w:color w:val="#410a8c"/>
                  <w:u w:val="single"/>
                </w:rPr>
                <w:t xml:space="preserve">Elina Moreno</w:t>
              </w:r>
            </w:hyperlink>
            <w:r>
              <w:rPr/>
              <w:t xml:space="preserve">,</w:t>
            </w:r>
            <w:hyperlink r:id="rId13" w:history="1">
              <w:r>
                <w:rPr>
                  <w:color w:val="#410a8c"/>
                  <w:u w:val="single"/>
                </w:rPr>
                <w:t xml:space="preserve">Océane Maireaux</w:t>
              </w:r>
            </w:hyperlink>
          </w:p>
          <w:p>
            <w:pPr/>
            <w:r>
              <w:rPr>
                <w:i w:val="1"/>
                <w:iCs w:val="1"/>
              </w:rPr>
              <w:t xml:space="preserve">A travers bois</w:t>
            </w:r>
            <w:r>
              <w:rPr/>
              <w:t xml:space="preserve">, Marie Escorne, Pierre Bourdareau, Florence Verdin, Oct 2025, Bordeaux, France</w:t>
            </w:r>
          </w:p>
          <w:p>
            <w:pPr/>
            <w:r>
              <w:rPr/>
              <w:t xml:space="preserve">Communication dans un congrès</w:t>
            </w:r>
          </w:p>
          <w:p>
            <w:pPr/>
            <w:hyperlink r:id="rId10" w:history="1">
              <w:r>
                <w:rPr>
                  <w:color w:val="#410a8c"/>
                  <w:u w:val="single"/>
                </w:rPr>
                <w:t xml:space="preserve">hal-05438267v1</w:t>
              </w:r>
            </w:hyperlink>
          </w:p>
        </w:tc>
      </w:tr>
      <w:tr>
        <w:trPr/>
        <w:tc>
          <w:tcPr>
            <w:noWrap/>
          </w:tcPr>
          <w:p>
            <w:pPr>
              <w:spacing w:after="200"/>
            </w:pPr>
            <w:hyperlink r:id="rId14" w:history="1">
              <w:r>
                <w:rPr>
                  <w:color w:val="1e198e"/>
                  <w:b w:val="1"/>
                  <w:bCs w:val="1"/>
                  <w:u w:val="single"/>
                </w:rPr>
                <w:t xml:space="preserve">Faire-lecture avec Michel Guérin</w:t>
              </w:r>
            </w:hyperlink>
          </w:p>
          <w:p>
            <w:pPr/>
            <w:hyperlink r:id="rId11" w:history="1">
              <w:r>
                <w:rPr>
                  <w:color w:val="#410a8c"/>
                  <w:u w:val="single"/>
                </w:rPr>
                <w:t xml:space="preserve">Pierre Baumann</w:t>
              </w:r>
            </w:hyperlink>
            <w:r>
              <w:rPr/>
              <w:t xml:space="preserve">,</w:t>
            </w:r>
            <w:hyperlink r:id="rId15" w:history="1">
              <w:r>
                <w:rPr>
                  <w:color w:val="#410a8c"/>
                  <w:u w:val="single"/>
                </w:rPr>
                <w:t xml:space="preserve">Stéphane Abboud</w:t>
              </w:r>
            </w:hyperlink>
            <w:r>
              <w:rPr/>
              <w:t xml:space="preserve">,</w:t>
            </w:r>
            <w:hyperlink r:id="rId16" w:history="1">
              <w:r>
                <w:rPr>
                  <w:color w:val="#410a8c"/>
                  <w:u w:val="single"/>
                </w:rPr>
                <w:t xml:space="preserve">Barbara Bourchenin</w:t>
              </w:r>
            </w:hyperlink>
            <w:r>
              <w:rPr/>
              <w:t xml:space="preserve">,</w:t>
            </w:r>
            <w:hyperlink r:id="rId12" w:history="1">
              <w:r>
                <w:rPr>
                  <w:color w:val="#410a8c"/>
                  <w:u w:val="single"/>
                </w:rPr>
                <w:t xml:space="preserve">Elina Moreno</w:t>
              </w:r>
            </w:hyperlink>
          </w:p>
          <w:p>
            <w:pPr/>
            <w:r>
              <w:rPr>
                <w:i w:val="1"/>
                <w:iCs w:val="1"/>
              </w:rPr>
              <w:t xml:space="preserve">Faire lecture, gestes de lecture dans le champ des arts plastiques</w:t>
            </w:r>
            <w:r>
              <w:rPr/>
              <w:t xml:space="preserve">, Barbara Bourchenin, ARTES, Nov 2024, Bordeaux, France</w:t>
            </w:r>
          </w:p>
          <w:p>
            <w:pPr/>
            <w:r>
              <w:rPr/>
              <w:t xml:space="preserve">Communication dans un congrès</w:t>
            </w:r>
          </w:p>
          <w:p>
            <w:pPr/>
            <w:hyperlink r:id="rId14" w:history="1">
              <w:r>
                <w:rPr>
                  <w:color w:val="#410a8c"/>
                  <w:u w:val="single"/>
                </w:rPr>
                <w:t xml:space="preserve">hal-05438291v1</w:t>
              </w:r>
            </w:hyperlink>
          </w:p>
        </w:tc>
      </w:tr>
      <w:tr>
        <w:trPr/>
        <w:tc>
          <w:tcPr>
            <w:noWrap/>
          </w:tcPr>
          <w:p>
            <w:pPr>
              <w:spacing w:after="200"/>
            </w:pPr>
            <w:hyperlink r:id="rId17" w:history="1">
              <w:r>
                <w:rPr>
                  <w:color w:val="1e198e"/>
                  <w:b w:val="1"/>
                  <w:bCs w:val="1"/>
                  <w:u w:val="single"/>
                </w:rPr>
                <w:t xml:space="preserve">Présentation du projet Moby-Dick - écologie des objets libres</w:t>
              </w:r>
            </w:hyperlink>
          </w:p>
          <w:p>
            <w:pPr/>
            <w:hyperlink r:id="rId11" w:history="1">
              <w:r>
                <w:rPr>
                  <w:color w:val="#410a8c"/>
                  <w:u w:val="single"/>
                </w:rPr>
                <w:t xml:space="preserve">Pierre Baumann</w:t>
              </w:r>
            </w:hyperlink>
            <w:r>
              <w:rPr/>
              <w:t xml:space="preserve">,</w:t>
            </w:r>
            <w:hyperlink r:id="rId18" w:history="1">
              <w:r>
                <w:rPr>
                  <w:color w:val="#410a8c"/>
                  <w:u w:val="single"/>
                </w:rPr>
                <w:t xml:space="preserve">Moreno Elina</w:t>
              </w:r>
            </w:hyperlink>
            <w:r>
              <w:rPr/>
              <w:t xml:space="preserve">,</w:t>
            </w:r>
            <w:hyperlink r:id="rId19" w:history="1">
              <w:r>
                <w:rPr>
                  <w:color w:val="#410a8c"/>
                  <w:u w:val="single"/>
                </w:rPr>
                <w:t xml:space="preserve">Guenard Manon</w:t>
              </w:r>
            </w:hyperlink>
            <w:r>
              <w:rPr/>
              <w:t xml:space="preserve">,</w:t>
            </w:r>
            <w:hyperlink r:id="rId20" w:history="1">
              <w:r>
                <w:rPr>
                  <w:color w:val="#410a8c"/>
                  <w:u w:val="single"/>
                </w:rPr>
                <w:t xml:space="preserve">Azevedo Johanna De</w:t>
              </w:r>
            </w:hyperlink>
            <w:r>
              <w:rPr/>
              <w:t xml:space="preserve">,</w:t>
            </w:r>
            <w:hyperlink r:id="rId21" w:history="1">
              <w:r>
                <w:rPr>
                  <w:color w:val="#410a8c"/>
                  <w:u w:val="single"/>
                </w:rPr>
                <w:t xml:space="preserve">Lachaud Laulène</w:t>
              </w:r>
            </w:hyperlink>
            <w:r>
              <w:rPr/>
              <w:t xml:space="preserve">et al.</w:t>
            </w:r>
          </w:p>
          <w:p>
            <w:pPr/>
            <w:r>
              <w:rPr>
                <w:i w:val="1"/>
                <w:iCs w:val="1"/>
              </w:rPr>
              <w:t xml:space="preserve">Université d'automne, Art, Environnement &amp; ecology</w:t>
            </w:r>
            <w:r>
              <w:rPr/>
              <w:t xml:space="preserve">, Sabine Forero-Mendoza, Oct 2022, Pau, Université du Pays de l'Adour, France</w:t>
            </w:r>
          </w:p>
          <w:p>
            <w:pPr/>
            <w:r>
              <w:rPr/>
              <w:t xml:space="preserve">Communication dans un congrès</w:t>
            </w:r>
          </w:p>
          <w:p>
            <w:pPr/>
            <w:hyperlink r:id="rId17" w:history="1">
              <w:r>
                <w:rPr>
                  <w:color w:val="#410a8c"/>
                  <w:u w:val="single"/>
                </w:rPr>
                <w:t xml:space="preserve">hal-05451296v1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Marbres</w:t>
              </w:r>
            </w:hyperlink>
          </w:p>
          <w:p>
            <w:pPr/>
            <w:hyperlink r:id="rId11" w:history="1">
              <w:r>
                <w:rPr>
                  <w:color w:val="#410a8c"/>
                  <w:u w:val="single"/>
                </w:rPr>
                <w:t xml:space="preserve">Pierre Baumann</w:t>
              </w:r>
            </w:hyperlink>
            <w:r>
              <w:rPr/>
              <w:t xml:space="preserve">,</w:t>
            </w:r>
            <w:hyperlink r:id="rId11" w:history="1">
              <w:r>
                <w:rPr>
                  <w:color w:val="#410a8c"/>
                  <w:u w:val="single"/>
                </w:rPr>
                <w:t xml:space="preserve">Pierre Baumann</w:t>
              </w:r>
            </w:hyperlink>
            <w:r>
              <w:rPr/>
              <w:t xml:space="preserve">,</w:t>
            </w:r>
            <w:hyperlink r:id="rId23" w:history="1">
              <w:r>
                <w:rPr>
                  <w:color w:val="#410a8c"/>
                  <w:u w:val="single"/>
                </w:rPr>
                <w:t xml:space="preserve">Taslima Baktha-Nellis</w:t>
              </w:r>
            </w:hyperlink>
            <w:r>
              <w:rPr/>
              <w:t xml:space="preserve">,</w:t>
            </w:r>
            <w:hyperlink r:id="rId24" w:history="1">
              <w:r>
                <w:rPr>
                  <w:color w:val="#410a8c"/>
                  <w:u w:val="single"/>
                </w:rPr>
                <w:t xml:space="preserve">Heidi Barré</w:t>
              </w:r>
            </w:hyperlink>
            <w:r>
              <w:rPr/>
              <w:t xml:space="preserve">,</w:t>
            </w:r>
            <w:hyperlink r:id="rId25" w:history="1">
              <w:r>
                <w:rPr>
                  <w:color w:val="#410a8c"/>
                  <w:u w:val="single"/>
                </w:rPr>
                <w:t xml:space="preserve">Timeo Boisson</w:t>
              </w:r>
            </w:hyperlink>
            <w:r>
              <w:rPr/>
              <w:t xml:space="preserve">et al.</w:t>
            </w:r>
          </w:p>
          <w:p>
            <w:pPr/>
            <w:r>
              <w:rPr/>
              <w:t xml:space="preserve">Presses Universitaires de Bordeaux, 96 p., 2025, Un artiste, des étudiants, Pierre Baumann, 979-10-300-1151-7</w:t>
            </w:r>
          </w:p>
          <w:p>
            <w:pPr/>
            <w:r>
              <w:rPr/>
              <w:t xml:space="preserve">Ouvrages</w:t>
            </w:r>
          </w:p>
          <w:p>
            <w:pPr/>
            <w:hyperlink r:id="rId22" w:history="1">
              <w:r>
                <w:rPr>
                  <w:color w:val="#410a8c"/>
                  <w:u w:val="single"/>
                </w:rPr>
                <w:t xml:space="preserve">hal-05437979v1</w:t>
              </w:r>
            </w:hyperlink>
          </w:p>
        </w:tc>
      </w:tr>
      <w:tr>
        <w:trPr/>
        <w:tc>
          <w:tcPr>
            <w:noWrap/>
          </w:tcPr>
          <w:p>
            <w:pPr>
              <w:spacing w:after="200"/>
            </w:pPr>
            <w:hyperlink r:id="rId26" w:history="1">
              <w:r>
                <w:rPr>
                  <w:color w:val="1e198e"/>
                  <w:b w:val="1"/>
                  <w:bCs w:val="1"/>
                  <w:u w:val="single"/>
                </w:rPr>
                <w:t xml:space="preserve">Partita</w:t>
              </w:r>
            </w:hyperlink>
          </w:p>
          <w:p>
            <w:pPr/>
            <w:hyperlink r:id="rId11" w:history="1">
              <w:r>
                <w:rPr>
                  <w:color w:val="#410a8c"/>
                  <w:u w:val="single"/>
                </w:rPr>
                <w:t xml:space="preserve">Pierre Baumann</w:t>
              </w:r>
            </w:hyperlink>
            <w:r>
              <w:rPr/>
              <w:t xml:space="preserve">,</w:t>
            </w:r>
            <w:hyperlink r:id="rId27" w:history="1">
              <w:r>
                <w:rPr>
                  <w:color w:val="#410a8c"/>
                  <w:u w:val="single"/>
                </w:rPr>
                <w:t xml:space="preserve">Antoine Parouty</w:t>
              </w:r>
            </w:hyperlink>
            <w:r>
              <w:rPr/>
              <w:t xml:space="preserve">,</w:t>
            </w:r>
            <w:hyperlink r:id="rId11" w:history="1">
              <w:r>
                <w:rPr>
                  <w:color w:val="#410a8c"/>
                  <w:u w:val="single"/>
                </w:rPr>
                <w:t xml:space="preserve">Pierre Baumann</w:t>
              </w:r>
            </w:hyperlink>
            <w:r>
              <w:rPr/>
              <w:t xml:space="preserve">,</w:t>
            </w:r>
            <w:hyperlink r:id="rId27" w:history="1">
              <w:r>
                <w:rPr>
                  <w:color w:val="#410a8c"/>
                  <w:u w:val="single"/>
                </w:rPr>
                <w:t xml:space="preserve">Antoine Parouty</w:t>
              </w:r>
            </w:hyperlink>
            <w:r>
              <w:rPr/>
              <w:t xml:space="preserve">,</w:t>
            </w:r>
            <w:hyperlink r:id="rId28" w:history="1">
              <w:r>
                <w:rPr>
                  <w:color w:val="#410a8c"/>
                  <w:u w:val="single"/>
                </w:rPr>
                <w:t xml:space="preserve">Sasha Anikieva</w:t>
              </w:r>
            </w:hyperlink>
            <w:r>
              <w:rPr/>
              <w:t xml:space="preserve">et al.</w:t>
            </w:r>
          </w:p>
          <w:p>
            <w:pPr/>
            <w:r>
              <w:rPr/>
              <w:t xml:space="preserve">Presses universitaires de Bordeaux, pp.96, 2025, Un artiste, des étudiants, Pierre Baumann, 979-10-300-1152-4</w:t>
            </w:r>
          </w:p>
          <w:p>
            <w:pPr/>
            <w:r>
              <w:rPr/>
              <w:t xml:space="preserve">Ouvrages</w:t>
            </w:r>
          </w:p>
          <w:p>
            <w:pPr/>
            <w:hyperlink r:id="rId26" w:history="1">
              <w:r>
                <w:rPr>
                  <w:color w:val="#410a8c"/>
                  <w:u w:val="single"/>
                </w:rPr>
                <w:t xml:space="preserve">hal-05437949v1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94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na-moreno" TargetMode="External"/><Relationship Id="rId9" Type="http://schemas.openxmlformats.org/officeDocument/2006/relationships/hyperlink" Target="https://orcid.org/0009-0008-4655-622X" TargetMode="External"/><Relationship Id="rId10" Type="http://schemas.openxmlformats.org/officeDocument/2006/relationships/hyperlink" Target="https://hal.science/hal-05438267v1" TargetMode="External"/><Relationship Id="rId11" Type="http://schemas.openxmlformats.org/officeDocument/2006/relationships/hyperlink" Target="https://hal.science/search/index/?q=*&amp;authFullName_s=Pierre Baumann" TargetMode="External"/><Relationship Id="rId12" Type="http://schemas.openxmlformats.org/officeDocument/2006/relationships/hyperlink" Target="https://hal.science/search/index/?q=*&amp;authFullName_s=Elina Moreno" TargetMode="External"/><Relationship Id="rId13" Type="http://schemas.openxmlformats.org/officeDocument/2006/relationships/hyperlink" Target="https://hal.science/search/index/?q=*&amp;authFullName_s=Oc&#233;ane Maireaux" TargetMode="External"/><Relationship Id="rId14" Type="http://schemas.openxmlformats.org/officeDocument/2006/relationships/hyperlink" Target="https://hal.science/hal-05438291v1" TargetMode="External"/><Relationship Id="rId15" Type="http://schemas.openxmlformats.org/officeDocument/2006/relationships/hyperlink" Target="https://hal.science/search/index/?q=*&amp;authFullName_s=St&#233;phane Abboud" TargetMode="External"/><Relationship Id="rId16" Type="http://schemas.openxmlformats.org/officeDocument/2006/relationships/hyperlink" Target="https://hal.science/search/index/?q=*&amp;authFullName_s=Barbara Bourchenin" TargetMode="External"/><Relationship Id="rId17" Type="http://schemas.openxmlformats.org/officeDocument/2006/relationships/hyperlink" Target="https://hal.science/hal-05451296v1" TargetMode="External"/><Relationship Id="rId18" Type="http://schemas.openxmlformats.org/officeDocument/2006/relationships/hyperlink" Target="https://hal.science/search/index/?q=*&amp;authFullName_s=Moreno Elina" TargetMode="External"/><Relationship Id="rId19" Type="http://schemas.openxmlformats.org/officeDocument/2006/relationships/hyperlink" Target="https://hal.science/search/index/?q=*&amp;authFullName_s=Guenard Manon" TargetMode="External"/><Relationship Id="rId20" Type="http://schemas.openxmlformats.org/officeDocument/2006/relationships/hyperlink" Target="https://hal.science/search/index/?q=*&amp;authFullName_s=Azevedo Johanna De" TargetMode="External"/><Relationship Id="rId21" Type="http://schemas.openxmlformats.org/officeDocument/2006/relationships/hyperlink" Target="https://hal.science/search/index/?q=*&amp;authFullName_s=Lachaud Laul&#232;ne" TargetMode="External"/><Relationship Id="rId22" Type="http://schemas.openxmlformats.org/officeDocument/2006/relationships/hyperlink" Target="https://hal.science/hal-05437979v1" TargetMode="External"/><Relationship Id="rId23" Type="http://schemas.openxmlformats.org/officeDocument/2006/relationships/hyperlink" Target="https://hal.science/search/index/?q=*&amp;authFullName_s=Taslima Baktha-Nellis" TargetMode="External"/><Relationship Id="rId24" Type="http://schemas.openxmlformats.org/officeDocument/2006/relationships/hyperlink" Target="https://hal.science/search/index/?q=*&amp;authFullName_s=Heidi Barr&#233;" TargetMode="External"/><Relationship Id="rId25" Type="http://schemas.openxmlformats.org/officeDocument/2006/relationships/hyperlink" Target="https://hal.science/search/index/?q=*&amp;authFullName_s=Timeo Boisson" TargetMode="External"/><Relationship Id="rId26" Type="http://schemas.openxmlformats.org/officeDocument/2006/relationships/hyperlink" Target="https://hal.science/hal-05437949v1" TargetMode="External"/><Relationship Id="rId27" Type="http://schemas.openxmlformats.org/officeDocument/2006/relationships/hyperlink" Target="https://hal.science/search/index/?q=*&amp;authFullName_s=Antoine Parouty" TargetMode="External"/><Relationship Id="rId28" Type="http://schemas.openxmlformats.org/officeDocument/2006/relationships/hyperlink" Target="https://hal.science/search/index/?q=*&amp;authFullName_s=Sasha Anikieva"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ELINA MORENO</dc:title>
  <dc:description>CV</dc:description>
  <dc:subject/>
  <cp:keywords/>
  <cp:category/>
  <cp:lastModifiedBy/>
  <dcterms:created xsi:type="dcterms:W3CDTF">2026-04-12T05:57:07+02:00</dcterms:created>
  <dcterms:modified xsi:type="dcterms:W3CDTF">2026-04-12T05:57:07+02:00</dcterms:modified>
</cp:coreProperties>
</file>

<file path=docProps/custom.xml><?xml version="1.0" encoding="utf-8"?>
<Properties xmlns="http://schemas.openxmlformats.org/officeDocument/2006/custom-properties" xmlns:vt="http://schemas.openxmlformats.org/officeDocument/2006/docPropsVTypes"/>
</file>