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Eliot Tron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eliot-tron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0000-0002-6988-7450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http://arxiv.org/a/tron_e_1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neural networks : a Riemannian foliation perspective on robustness.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Eliot Tron</w:t>
              </w:r>
            </w:hyperlink>
          </w:p>
          <w:p>
            <w:pPr/>
            <w:r>
              <w:rPr/>
              <w:t xml:space="preserve">Mathematics [math]. ENAC Toulouse, 2025. English.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2025ENAC0004⟩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tel-05391126v1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foliations of neural networks: application to robustness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Eliot Tron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hal-03593479v2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9CA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ot-tron" TargetMode="External"/><Relationship Id="rId9" Type="http://schemas.openxmlformats.org/officeDocument/2006/relationships/hyperlink" Target="https://orcid.org/0000-0002-6988-7450" TargetMode="External"/><Relationship Id="rId10" Type="http://schemas.openxmlformats.org/officeDocument/2006/relationships/hyperlink" Target="https://arxiv.org/a/http://arxiv.org/a/tron_e_1" TargetMode="External"/><Relationship Id="rId11" Type="http://schemas.openxmlformats.org/officeDocument/2006/relationships/hyperlink" Target="https://enac.hal.science/tel-05391126v1" TargetMode="External"/><Relationship Id="rId12" Type="http://schemas.openxmlformats.org/officeDocument/2006/relationships/hyperlink" Target="https://hal.science/search/index/?q=*&amp;authFullName_s=Eliot Tron" TargetMode="External"/><Relationship Id="rId13" Type="http://schemas.openxmlformats.org/officeDocument/2006/relationships/hyperlink" Target="https://www.theses.fr/2025ENAC0004" TargetMode="External"/><Relationship Id="rId14" Type="http://schemas.openxmlformats.org/officeDocument/2006/relationships/hyperlink" Target="https://enac.hal.science/hal-03593479v2" TargetMode="External"/><Relationship Id="rId15" Type="http://schemas.openxmlformats.org/officeDocument/2006/relationships/hyperlink" Target="https://hal.science/search/index/?q=*&amp;authFullName_s=Nicolas Couellan" TargetMode="External"/><Relationship Id="rId16" Type="http://schemas.openxmlformats.org/officeDocument/2006/relationships/hyperlink" Target="https://hal.science/search/index/?q=*&amp;authFullName_s=St&#233;phane Puechmorel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Eliot Tron</dc:title>
  <dc:description>CV</dc:description>
  <dc:subject/>
  <cp:keywords/>
  <cp:category/>
  <cp:lastModifiedBy/>
  <dcterms:created xsi:type="dcterms:W3CDTF">2026-04-30T21:57:24+02:00</dcterms:created>
  <dcterms:modified xsi:type="dcterms:W3CDTF">2026-04-30T21:57:24+02:00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