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Elisabeth Lambert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Postface sur les responsabilités: le droit à une alimentation saine et durable en action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9" w:history="1"><w:r><w:rPr><w:color w:val="#410a8c"/><w:u w:val="single"/></w:rPr><w:t xml:space="preserve">Fabien Girard</w:t></w:r></w:hyperlink></w:p><w:p><w:pPr/><w:r><w:rPr><w:i w:val="1"/><w:iCs w:val="1"/></w:rPr><w:t xml:space="preserve">Droit et systèmes alimentaires sains et durables, état des lieux et perspectives de transformation</w:t></w:r><w:r><w:rPr/><w:t xml:space="preserve">, Université Grenoble Alpes éditions, 2025, 978-2-37747-538-4</w:t></w:r></w:p><w:p><w:pPr/><w:r><w:rPr/><w:t xml:space="preserve">Chapitre d'ouvrage</w:t></w:r></w:p><w:p><w:pPr/><w:hyperlink r:id="rId7" w:history="1"><w:r><w:rPr><w:color w:val="#410a8c"/><w:u w:val="single"/></w:rPr><w:t xml:space="preserve">hal-05281746v1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Droit et systèmes alimentaires sains et durables: état des lieux et perspectives de transformation au prisme des droits humains</w:t></w:r></w:hyperlink></w:p><w:p><w:pPr/><w:hyperlink r:id="rId9" w:history="1"><w:r><w:rPr><w:color w:val="#410a8c"/><w:u w:val="single"/></w:rPr><w:t xml:space="preserve">Fabien Girard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/><w:t xml:space="preserve">Université Grenoble Alpes éditions. </w:t></w:r><w:r><w:rPr><w:i w:val="1"/><w:iCs w:val="1"/></w:rPr><w:t xml:space="preserve">Droit et systèmes alimentaires sains et durables, état des lieux et perspectives de transformation</w:t></w:r><w:r><w:rPr/><w:t xml:space="preserve">, 2025, 978-2-37747-538-4</w:t></w:r></w:p><w:p><w:pPr/><w:r><w:rPr/><w:t xml:space="preserve">Chapitre d'ouvrage</w:t></w:r></w:p><w:p><w:pPr/><w:hyperlink r:id="rId10" w:history="1"><w:r><w:rPr><w:color w:val="#410a8c"/><w:u w:val="single"/></w:rPr><w:t xml:space="preserve">hal-05281763v1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numérique: une solution pour l'accès à des aliments sains et locaux à l'échelle d'un territoire?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2" w:history="1"><w:r><w:rPr><w:color w:val="#410a8c"/><w:u w:val="single"/></w:rPr><w:t xml:space="preserve">Quentin Chancé</w:t></w:r></w:hyperlink><w:r><w:rPr/><w:t xml:space="preserve">,</w:t></w:r><w:hyperlink r:id="rId13" w:history="1"><w:r><w:rPr><w:color w:val="#410a8c"/><w:u w:val="single"/></w:rPr><w:t xml:space="preserve">Jan Smolinski</w:t></w:r></w:hyperlink></w:p><w:p><w:pPr/><w:r><w:rPr/><w:t xml:space="preserve">Presses Universitaires de Rennes. </w:t></w:r><w:r><w:rPr><w:i w:val="1"/><w:iCs w:val="1"/></w:rPr><w:t xml:space="preserve">Numérique, alimentation et proximité Illustrations à l'échelle bas-rhinoise</w:t></w:r><w:r><w:rPr/><w:t xml:space="preserve">, Presses Universitaires Rennes, 2025, Espace et Territoires, 978-2-7535-9849-2</w:t></w:r></w:p><w:p><w:pPr/><w:r><w:rPr/><w:t xml:space="preserve">Chapitre d'ouvrage</w:t></w:r></w:p><w:p><w:pPr/><w:hyperlink r:id="rId11" w:history="1"><w:r><w:rPr><w:color w:val="#410a8c"/><w:u w:val="single"/></w:rPr><w:t xml:space="preserve">hal-05072249v1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Ouverture</w:t></w:r></w:hyperlink></w:p><w:p><w:pPr/><w:hyperlink r:id="rId9" w:history="1"><w:r><w:rPr><w:color w:val="#410a8c"/><w:u w:val="single"/></w:rPr><w:t xml:space="preserve">Fabien Girard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/><w:t xml:space="preserve">Université Grenoble Alpes éditions. </w:t></w:r><w:r><w:rPr><w:i w:val="1"/><w:iCs w:val="1"/></w:rPr><w:t xml:space="preserve">Droit et systèmes alimentaires sains et durables, état des lieux et perspectives de transformation</w:t></w:r><w:r><w:rPr/><w:t xml:space="preserve">, 2025, 978-2-37747-538-4</w:t></w:r></w:p><w:p><w:pPr/><w:r><w:rPr/><w:t xml:space="preserve">Chapitre d'ouvrage</w:t></w:r></w:p><w:p><w:pPr/><w:hyperlink r:id="rId14" w:history="1"><w:r><w:rPr><w:color w:val="#410a8c"/><w:u w:val="single"/></w:rPr><w:t xml:space="preserve">hal-05281764v1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(Re)penser le droit fondamental à une alimentation saine et durable en Europe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Droit et systèmes alimentaires sains et durables, état des lieux et perspectives de transformation</w:t></w:r><w:r><w:rPr/><w:t xml:space="preserve">, Université Grenoble Alpes éditions, 2025, 978-2-37747-538-4</w:t></w:r></w:p><w:p><w:pPr/><w:r><w:rPr/><w:t xml:space="preserve">Chapitre d'ouvrage</w:t></w:r></w:p><w:p><w:pPr/><w:hyperlink r:id="rId15" w:history="1"><w:r><w:rPr><w:color w:val="#410a8c"/><w:u w:val="single"/></w:rPr><w:t xml:space="preserve">hal-05281743v1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 à une étude comparative des contentieux français et allemands</w:t></w:r></w:hyperlink></w:p><w:p><w:pPr/><w:hyperlink r:id="rId17" w:history="1"><w:r><w:rPr><w:color w:val="#410a8c"/><w:u w:val="single"/></w:rPr><w:t xml:space="preserve">Lise Etienne</w:t></w:r></w:hyperlink><w:r><w:rPr/><w:t xml:space="preserve">,</w:t></w:r><w:hyperlink r:id="rId18" w:history="1"><w:r><w:rPr><w:color w:val="#410a8c"/><w:u w:val="single"/></w:rPr><w:t xml:space="preserve">Melis Aras</w:t></w:r></w:hyperlink><w:r><w:rPr/><w:t xml:space="preserve">,</w:t></w:r><w:hyperlink r:id="rId19" w:history="1"><w:r><w:rPr><w:color w:val="#410a8c"/><w:u w:val="single"/></w:rPr><w:t xml:space="preserve">Elisabeth Lambert-Abdelgawad</w:t></w:r></w:hyperlink><w:r><w:rPr/><w:t xml:space="preserve">,</w:t></w:r><w:hyperlink r:id="rId20" w:history="1"><w:r><w:rPr><w:color w:val="#410a8c"/><w:u w:val="single"/></w:rPr><w:t xml:space="preserve">Cathrin Zengerling</w:t></w:r></w:hyperlink></w:p><w:p><w:pPr/><w:r><w:rPr/><w:t xml:space="preserve">Melis Aras; Elisabeth Lambert; Cathrin Zengerling. </w:t></w:r><w:r><w:rPr><w:i w:val="1"/><w:iCs w:val="1"/></w:rPr><w:t xml:space="preserve">Landscapes and Renewable Energy. Remedies for Landscape Damage in France and Germany / Paysages et énergies renouvelables. La réparation des atteintes aux paysages en France et en Allemagne</w:t></w:r><w:r><w:rPr/><w:t xml:space="preserve">, Presses Universitaires de Strasbourg, 2024, Terre, environnement, soutenabilité, 9791034402199</w:t></w:r></w:p><w:p><w:pPr/><w:r><w:rPr/><w:t xml:space="preserve">Chapitre d'ouvrage</w:t></w:r></w:p><w:p><w:pPr/><w:hyperlink r:id="rId16" w:history="1"><w:r><w:rPr><w:color w:val="#410a8c"/><w:u w:val="single"/></w:rPr><w:t xml:space="preserve">hal-04659235v1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L’exposition aux pesticides : une lecture socio-juridico-technique de l’émergence du label 'zéro résidu de pesticides</w:t></w:r></w:hyperlink></w:p><w:p><w:pPr/><w:hyperlink r:id="rId12" w:history="1"><w:r><w:rPr><w:color w:val="#410a8c"/><w:u w:val="single"/></w:rPr><w:t xml:space="preserve">Quentin Chancé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/><w:t xml:space="preserve">Octares. </w:t></w:r><w:r><w:rPr><w:i w:val="1"/><w:iCs w:val="1"/></w:rPr><w:t xml:space="preserve">Exposition aux pesticides : ce qu’en disent les sciences humaines et sociales</w:t></w:r><w:r><w:rPr/><w:t xml:space="preserve">, Collection Travail et activité humaine, 2024, 978-2-36630-139-7</w:t></w:r></w:p><w:p><w:pPr/><w:r><w:rPr/><w:t xml:space="preserve">Chapitre d'ouvrage</w:t></w:r></w:p><w:p><w:pPr/><w:hyperlink r:id="rId21" w:history="1"><w:r><w:rPr><w:color w:val="#410a8c"/><w:u w:val="single"/></w:rPr><w:t xml:space="preserve">hal-04870072v1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20" w:history="1"><w:r><w:rPr><w:color w:val="#410a8c"/><w:u w:val="single"/></w:rPr><w:t xml:space="preserve">Cathrin Zengerling</w:t></w:r></w:hyperlink></w:p><w:p><w:pPr/><w:r><w:rPr/><w:t xml:space="preserve">Melis Aras; Elisabeth Lambert; Cathrin Zengerling. </w:t></w:r><w:r><w:rPr><w:i w:val="1"/><w:iCs w:val="1"/></w:rPr><w:t xml:space="preserve">Paysages et énergies renouvelables : La réparation des atteintes aux paysages en France et en Allemagne</w:t></w:r><w:r><w:rPr/><w:t xml:space="preserve">, Collection Terre environnement soutenabilité, Presses universitaires de Strasbourg, 2024, 979-10-344-0219-9</w:t></w:r></w:p><w:p><w:pPr/><w:r><w:rPr/><w:t xml:space="preserve">Chapitre d'ouvrage</w:t></w:r></w:p><w:p><w:pPr/><w:hyperlink r:id="rId22" w:history="1"><w:r><w:rPr><w:color w:val="#410a8c"/><w:u w:val="single"/></w:rPr><w:t xml:space="preserve">hal-04870099v1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Préface</w:t></w:r></w:hyperlink></w:p><w:p><w:pPr/><w:hyperlink r:id="rId24" w:history="1"><w:r><w:rPr><w:color w:val="#410a8c"/><w:u w:val="single"/></w:rPr><w:t xml:space="preserve">Carole Barthélémy</w:t></w:r></w:hyperlink><w:r><w:rPr/><w:t xml:space="preserve">,</w:t></w:r><w:hyperlink r:id="rId25" w:history="1"><w:r><w:rPr><w:color w:val="#410a8c"/><w:u w:val="single"/></w:rPr><w:t xml:space="preserve">Ève Bureau-Point</w:t></w:r></w:hyperlink><w:r><w:rPr/><w:t xml:space="preserve">,</w:t></w:r><w:hyperlink r:id="rId26" w:history="1"><w:r><w:rPr><w:color w:val="#410a8c"/><w:u w:val="single"/></w:rPr><w:t xml:space="preserve">Jacqueline Candau</w:t></w:r></w:hyperlink><w:r><w:rPr/><w:t xml:space="preserve">,</w:t></w:r><w:hyperlink r:id="rId27" w:history="1"><w:r><w:rPr><w:color w:val="#410a8c"/><w:u w:val="single"/></w:rPr><w:t xml:space="preserve">Agossè Nadège Degbelo</w:t></w:r></w:hyperlink><w:r><w:rPr/><w:t xml:space="preserve">,</w:t></w:r><w:hyperlink r:id="rId28" w:history="1"><w:r><w:rPr><w:color w:val="#410a8c"/><w:u w:val="single"/></w:rPr><w:t xml:space="preserve">Alain Garrigou</w:t></w:r></w:hyperlink><w:r><w:rPr/><w:t xml:space="preserve">et al.</w:t></w:r></w:p><w:p><w:pPr/><w:r><w:rPr/><w:t xml:space="preserve">Fabienne Goutille, Jacqueline Candau, Elisabeth Lambert (coord.). </w:t></w:r><w:r><w:rPr><w:i w:val="1"/><w:iCs w:val="1"/></w:rPr><w:t xml:space="preserve">Exposition aux pesticides</w:t></w:r><w:r><w:rPr/><w:t xml:space="preserve">, Octarès, 2024, 978-2-36630-139-7</w:t></w:r></w:p><w:p><w:pPr/><w:r><w:rPr/><w:t xml:space="preserve">Chapitre d'ouvrage</w:t></w:r></w:p><w:p><w:pPr/><w:hyperlink r:id="rId23" w:history="1"><w:r><w:rPr><w:color w:val="#410a8c"/><w:u w:val="single"/></w:rPr><w:t xml:space="preserve">hal-04468762v1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Can the Council of Europe contribute to the protection of landscapes at a time of the renewable energy boom?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Paysages et énergies renouvelables La réparation des atteintes aux paysages en France et en Allemagne</w:t></w:r><w:r><w:rPr/><w:t xml:space="preserve">, 2024</w:t></w:r></w:p><w:p><w:pPr/><w:r><w:rPr/><w:t xml:space="preserve">Chapitre d'ouvrage</w:t></w:r></w:p><w:p><w:pPr/><w:hyperlink r:id="rId29" w:history="1"><w:r><w:rPr><w:color w:val="#410a8c"/><w:u w:val="single"/></w:rPr><w:t xml:space="preserve">hal-04869082v1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Can the Council of Europe contribute to the protection of landscapes at a time of the renewable-energy boom?</w:t></w:r></w:hyperlink></w:p><w:p><w:pPr/><w:hyperlink r:id="rId8" w:history="1"><w:r><w:rPr><w:color w:val="#410a8c"/><w:u w:val="single"/></w:rPr><w:t xml:space="preserve">Elisabeth Lambert</w:t></w:r></w:hyperlink></w:p><w:p><w:pPr/><w:r><w:rPr/><w:t xml:space="preserve">Maison d'édition scientifique de l'université de Strasbourg. </w:t></w:r><w:r><w:rPr><w:i w:val="1"/><w:iCs w:val="1"/></w:rPr><w:t xml:space="preserve">Landscapes and renewable energy: repairing damaged landscapes in France and Germany</w:t></w:r><w:r><w:rPr/><w:t xml:space="preserve">, PUS, 2023, Terre Environnement Soutenabilité, 979-10-344-0219-9</w:t></w:r></w:p><w:p><w:pPr/><w:r><w:rPr/><w:t xml:space="preserve">Chapitre d'ouvrage</w:t></w:r></w:p><w:p><w:pPr/><w:hyperlink r:id="rId30" w:history="1"><w:r><w:rPr><w:color w:val="#410a8c"/><w:u w:val="single"/></w:rPr><w:t xml:space="preserve">hal-04352451v1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Ce que les labels dévoilent en termes d’exposition aux pesticides : l’exemple de ZRP</w:t></w:r></w:hyperlink></w:p><w:p><w:pPr/><w:hyperlink r:id="rId12" w:history="1"><w:r><w:rPr><w:color w:val="#410a8c"/><w:u w:val="single"/></w:rPr><w:t xml:space="preserve">Quentin Chancé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/><w:t xml:space="preserve">Octares. </w:t></w:r><w:r><w:rPr><w:i w:val="1"/><w:iCs w:val="1"/></w:rPr><w:t xml:space="preserve">Exposition aux pesticides : ce qu’en disent les sciences humaines et sociales</w:t></w:r><w:r><w:rPr/><w:t xml:space="preserve">, Octares, A paraître, Le Travail en question, 978-2-36630-139-7</w:t></w:r></w:p><w:p><w:pPr/><w:r><w:rPr/><w:t xml:space="preserve">Chapitre d'ouvrage</w:t></w:r></w:p><w:p><w:pPr/><w:hyperlink r:id="rId31" w:history="1"><w:r><w:rPr><w:color w:val="#410a8c"/><w:u w:val="single"/></w:rPr><w:t xml:space="preserve">hal-04352461v1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Groupement philosophique non confessionnel, Droit international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Dictionnaire du droit des religions</w:t></w:r><w:r><w:rPr/><w:t xml:space="preserve">, CNRS Editions, 2022, 2271071127</w:t></w:r></w:p><w:p><w:pPr/><w:r><w:rPr/><w:t xml:space="preserve">Chapitre d'ouvrage</w:t></w:r></w:p><w:p><w:pPr/><w:hyperlink r:id="rId32" w:history="1"><w:r><w:rPr><w:color w:val="#410a8c"/><w:u w:val="single"/></w:rPr><w:t xml:space="preserve">hal-03923387v1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Franco-German partnerships for the production of photovoltaic energy: illustration of the difficulties for a transfrontier cooperation for renewable energies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34" w:history="1"><w:r><w:rPr><w:color w:val="#410a8c"/><w:u w:val="single"/></w:rPr><w:t xml:space="preserve">Laurie Nogues</w:t></w:r></w:hyperlink></w:p><w:p><w:pPr/><w:r><w:rPr/><w:t xml:space="preserve">Philippe Hamman. </w:t></w:r><w:r><w:rPr><w:i w:val="1"/><w:iCs w:val="1"/></w:rPr><w:t xml:space="preserve">Cross-border Renewable Energy transitions : lessons form Europe's Upper-Rhine region</w:t></w:r><w:r><w:rPr/><w:t xml:space="preserve">, 1, Routledge, pp.87-108, 2022, 9781032059389. </w:t></w:r><w:hyperlink r:id="rId35" w:history="1"><w:r><w:rPr><w:color w:val="#410a8c"/><w:u w:val="single"/></w:rPr><w:t xml:space="preserve">⟨10.4324/9781003199977-6⟩</w:t></w:r></w:hyperlink></w:p><w:p><w:pPr/><w:r><w:rPr/><w:t xml:space="preserve">Chapitre d'ouvrage</w:t></w:r></w:p><w:p><w:pPr/><w:hyperlink r:id="rId33" w:history="1"><w:r><w:rPr><w:color w:val="#410a8c"/><w:u w:val="single"/></w:rPr><w:t xml:space="preserve">hal-03923403v1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‘Franco-German partnerships for the production of photovoltaic energy : laboratory of an integrated market or modest cooperation?’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34" w:history="1"><w:r><w:rPr><w:color w:val="#410a8c"/><w:u w:val="single"/></w:rPr><w:t xml:space="preserve">Laurie Nogues</w:t></w:r></w:hyperlink></w:p><w:p><w:pPr/><w:r><w:rPr><w:i w:val="1"/><w:iCs w:val="1"/></w:rPr><w:t xml:space="preserve">Cross-border Renewable Energy transitions : lessons form Europe's Upper-Rhine region</w:t></w:r><w:r><w:rPr/><w:t xml:space="preserve">, 2021</w:t></w:r></w:p><w:p><w:pPr/><w:r><w:rPr/><w:t xml:space="preserve">Chapitre d'ouvrage</w:t></w:r></w:p><w:p><w:pPr/><w:hyperlink r:id="rId36" w:history="1"><w:r><w:rPr><w:color w:val="#410a8c"/><w:u w:val="single"/></w:rPr><w:t xml:space="preserve">hal-03445385v1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Rapport introductif à la Conférence de haut niveau, Protection environnementale et droits de l'homme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Protection environnementale et droits de l'homme Actes de la Conférence de haut niveau du 27 février 2020</w:t></w:r><w:r><w:rPr/><w:t xml:space="preserve">, </w:t></w:r><w:hyperlink r:id="rId38" w:history="1"><w:r><w:rPr><w:color w:val="#410a8c"/><w:u w:val="single"/></w:rPr><w:t xml:space="preserve">Conseil de l'Europe</w:t></w:r></w:hyperlink><w:r><w:rPr/><w:t xml:space="preserve">, pp.119-163, 2020</w:t></w:r></w:p><w:p><w:pPr/><w:r><w:rPr/><w:t xml:space="preserve">Chapitre d'ouvrage</w:t></w:r></w:p><w:p><w:pPr/><w:hyperlink r:id="rId37" w:history="1"><w:r><w:rPr><w:color w:val="#410a8c"/><w:u w:val="single"/></w:rPr><w:t xml:space="preserve">hal-02951339v1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Enforcement of ECtHR Judgments in Europe</w:t></w:r></w:hyperlink></w:p><w:p><w:pPr/><w:hyperlink r:id="rId19" w:history="1"><w:r><w:rPr><w:color w:val="#410a8c"/><w:u w:val="single"/></w:rPr><w:t xml:space="preserve">Elisabeth Lambert-Abdelgawad</w:t></w:r></w:hyperlink></w:p><w:p><w:pPr/><w:r><w:rPr/><w:t xml:space="preserve">András Jakab (ed.), Dimitry Kochenov (ed.). </w:t></w:r><w:r><w:rPr><w:i w:val="1"/><w:iCs w:val="1"/></w:rPr><w:t xml:space="preserve">The Enforcement of EU law and values, Ensuring Member States’ Compliance</w:t></w:r><w:r><w:rPr/><w:t xml:space="preserve">, 1, Oxford University Press, pp.326-340, 2017, 9780198746560. </w:t></w:r><w:hyperlink r:id="rId40" w:history="1"><w:r><w:rPr><w:color w:val="#410a8c"/><w:u w:val="single"/></w:rPr><w:t xml:space="preserve">⟨10.1093/acprof:oso/9780198746560.003.0020⟩</w:t></w:r></w:hyperlink></w:p><w:p><w:pPr/><w:r><w:rPr/><w:t xml:space="preserve">Chapitre d'ouvrage</w:t></w:r></w:p><w:p><w:pPr/><w:hyperlink r:id="rId39" w:history="1"><w:r><w:rPr><w:color w:val="#410a8c"/><w:u w:val="single"/></w:rPr><w:t xml:space="preserve">hal-03447987v1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collective complaint mechanism before the European Court of Human Rights ? Moving from mass actions to group actions</w:t></w:r></w:hyperlink></w:p><w:p><w:pPr/><w:hyperlink r:id="rId19" w:history="1"><w:r><w:rPr><w:color w:val="#410a8c"/><w:u w:val="single"/></w:rPr><w:t xml:space="preserve">Elisabeth Lambert-Abdelgawad</w:t></w:r></w:hyperlink></w:p><w:p><w:pPr/><w:r><w:rPr/><w:t xml:space="preserve">HENRY F. CAREY. </w:t></w:r><w:r><w:rPr><w:i w:val="1"/><w:iCs w:val="1"/></w:rPr><w:t xml:space="preserve">The Challenges of European Governance in the Age of Economic Stagnation, Immigration, and Refugees</w:t></w:r><w:r><w:rPr/><w:t xml:space="preserve">, Lexington Books, 2016, 9781498547734</w:t></w:r></w:p><w:p><w:pPr/><w:r><w:rPr/><w:t xml:space="preserve">Chapitre d'ouvrage</w:t></w:r></w:p><w:p><w:pPr/><w:hyperlink r:id="rId41" w:history="1"><w:r><w:rPr><w:color w:val="#410a8c"/><w:u w:val="single"/></w:rPr><w:t xml:space="preserve">hal-03448001v1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European Court of Human Rights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Stéphanie Schmahl; Martin Breuer. </w:t></w:r><w:r><w:rPr><w:i w:val="1"/><w:iCs w:val="1"/></w:rPr><w:t xml:space="preserve">The Council of Europe: its Law and Policies</w:t></w:r><w:r><w:rPr/><w:t xml:space="preserve">, Oxford University Press, 2016, 9780199672523</w:t></w:r></w:p><w:p><w:pPr/><w:r><w:rPr/><w:t xml:space="preserve">Chapitre d'ouvrage</w:t></w:r></w:p><w:p><w:pPr/><w:hyperlink r:id="rId42" w:history="1"><w:r><w:rPr><w:color w:val="#410a8c"/><w:u w:val="single"/></w:rPr><w:t xml:space="preserve">hal-04607672v1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Exécution des arrêts de la Cour européenne des droits de l’homme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Maya Hertig Randall; Michel Hottelier. </w:t></w:r><w:r><w:rPr><w:i w:val="1"/><w:iCs w:val="1"/></w:rPr><w:t xml:space="preserve">Introduction aux droits de l’homme</w:t></w:r><w:r><w:rPr/><w:t xml:space="preserve">, Schulthess, pp.427-440, 2014, 978-3-7255-6625-9</w:t></w:r></w:p><w:p><w:pPr/><w:r><w:rPr/><w:t xml:space="preserve">Chapitre d'ouvrage</w:t></w:r></w:p><w:p><w:pPr/><w:hyperlink r:id="rId44" w:history="1"><w:r><w:rPr><w:color w:val="#410a8c"/><w:u w:val="single"/></w:rPr><w:t xml:space="preserve">hal-04607651v1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Is there a need to advance the jurisprudence of the European Court of human rights with regard the award of Damages?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Anja Seibert-Fohr; Mark Erik Villiger. </w:t></w:r><w:r><w:rPr><w:i w:val="1"/><w:iCs w:val="1"/></w:rPr><w:t xml:space="preserve">Judgments of the European Court of Human Rights – Effects and Implementation</w:t></w:r><w:r><w:rPr/><w:t xml:space="preserve">, Ashgate, pp.115-136, 2014, Studies of the Max Planck Institute Luxembourg for International, European and Regulatory Procedural Law, 978-3-8452-5934-5</w:t></w:r></w:p><w:p><w:pPr/><w:r><w:rPr/><w:t xml:space="preserve">Chapitre d'ouvrage</w:t></w:r></w:p><w:p><w:pPr/><w:hyperlink r:id="rId45" w:history="1"><w:r><w:rPr><w:color w:val="#410a8c"/><w:u w:val="single"/></w:rPr><w:t xml:space="preserve">hal-04607649v1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Quelques leçons de la lecture comparée des discours d’ouverture judiciaire des Présidents de la Cour européenne des droits de l’homme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Pascal Dourneau-Josette; Elisabeth Lambert Abdelgawad. </w:t></w:r><w:r><w:rPr><w:i w:val="1"/><w:iCs w:val="1"/></w:rPr><w:t xml:space="preserve">La Cour européenne des droits de l’homme dans la presse</w:t></w:r><w:r><w:rPr/><w:t xml:space="preserve">, Bruylant – Nemesis, pp.141-163, 2014, Droit et Justice</w:t></w:r></w:p><w:p><w:pPr/><w:r><w:rPr/><w:t xml:space="preserve">Chapitre d'ouvrage</w:t></w:r></w:p><w:p><w:pPr/><w:hyperlink r:id="rId46" w:history="1"><w:r><w:rPr><w:color w:val="#410a8c"/><w:u w:val="single"/></w:rPr><w:t xml:space="preserve">hal-04639297v1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subsidiarité dans l’exécution des arrêts de la Cour européenne des droits de l’homme</w:t></w:r></w:hyperlink></w:p><w:p><w:pPr/><w:hyperlink r:id="rId48" w:history="1"><w:r><w:rPr><w:color w:val="#410a8c"/><w:u w:val="single"/></w:rPr><w:t xml:space="preserve">Elisabeth Lambert Abelgawad</w:t></w:r></w:hyperlink></w:p><w:p><w:pPr/><w:r><w:rPr/><w:t xml:space="preserve">Frédéric Sudre. </w:t></w:r><w:r><w:rPr><w:i w:val="1"/><w:iCs w:val="1"/></w:rPr><w:t xml:space="preserve">La subsidiarité dans la mise en œuvre de la CEDH</w:t></w:r><w:r><w:rPr/><w:t xml:space="preserve">, Anthémis-Nemesis, pp.141-171, 2014, Droit et Justice, 978-2-8745-5741-5</w:t></w:r></w:p><w:p><w:pPr/><w:r><w:rPr/><w:t xml:space="preserve">Chapitre d'ouvrage</w:t></w:r></w:p><w:p><w:pPr/><w:hyperlink r:id="rId47" w:history="1"><w:r><w:rPr><w:color w:val="#410a8c"/><w:u w:val="single"/></w:rPr><w:t xml:space="preserve">hal-04649011v1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Role of the Committee of Ministers / Le rôle du Comité des Ministres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Conférence sur l’avenir à long terme de la Cour européenne des droits de l’homme, Actes de la Conférence d’Oslo</w:t></w:r><w:r><w:rPr/><w:t xml:space="preserve">, </w:t></w:r><w:hyperlink r:id="rId50" w:history="1"><w:r><w:rPr><w:color w:val="#410a8c"/><w:u w:val="single"/></w:rPr><w:t xml:space="preserve">PluriCourts</w:t></w:r></w:hyperlink><w:r><w:rPr/><w:t xml:space="preserve">, pp.149-168, 2014</w:t></w:r></w:p><w:p><w:pPr/><w:r><w:rPr/><w:t xml:space="preserve">Chapitre d'ouvrage</w:t></w:r></w:p><w:p><w:pPr/><w:hyperlink r:id="rId49" w:history="1"><w:r><w:rPr><w:color w:val="#410a8c"/><w:u w:val="single"/></w:rPr><w:t xml:space="preserve">hal-04645680v1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gestion des demandes interétatiques de restitution de restes humains et biens culturels, une pratique française contemporaine perfectible</w:t></w:r></w:hyperlink></w:p><w:p><w:pPr/><w:hyperlink r:id="rId8" w:history="1"><w:r><w:rPr><w:color w:val="#410a8c"/><w:u w:val="single"/></w:rPr><w:t xml:space="preserve">Elisabeth Lambert</w:t></w:r></w:hyperlink></w:p><w:p><w:pPr/><w:r><w:rPr/><w:t xml:space="preserve">Delphine Brach-Thiel; François Fourment. </w:t></w:r><w:r><w:rPr><w:i w:val="1"/><w:iCs w:val="1"/></w:rPr><w:t xml:space="preserve">Questions de droit pénal international, européen et comparé : Mélanges en l’honneur du Professeur Alain Fournier</w:t></w:r><w:r><w:rPr/><w:t xml:space="preserve">, PUN-Edulor, pp.187-213, 2013, 9782814301733</w:t></w:r></w:p><w:p><w:pPr/><w:r><w:rPr/><w:t xml:space="preserve">Chapitre d'ouvrage</w:t></w:r></w:p><w:p><w:pPr/><w:hyperlink r:id="rId51" w:history="1"><w:r><w:rPr><w:color w:val="#410a8c"/><w:u w:val="single"/></w:rPr><w:t xml:space="preserve">hal-04645681v1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Synthèse de la Table ronde, Défis en enjeux de la représentation des requérants devant la Cour européenne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Magdalena Forowicz; Elisabeth Lambert Abdelgawad; Inan Sevinc. </w:t></w:r><w:r><w:rPr><w:i w:val="1"/><w:iCs w:val="1"/></w:rPr><w:t xml:space="preserve">La défense des requérants devant la Cour Européenne des droits de l’Homme</w:t></w:r><w:r><w:rPr/><w:t xml:space="preserve">, 104, Nemesis Anthemis, pp.361-367, 2013, Droit et Justice, 9782874555503</w:t></w:r></w:p><w:p><w:pPr/><w:r><w:rPr/><w:t xml:space="preserve">Chapitre d'ouvrage</w:t></w:r></w:p><w:p><w:pPr/><w:hyperlink r:id="rId52" w:history="1"><w:r><w:rPr><w:color w:val="#410a8c"/><w:u w:val="single"/></w:rPr><w:t xml:space="preserve">hal-04644302v1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Court as part of the Council of Europe: The Parliamentary Assembly and the Committee of Ministers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Geir Ulfstein; Andreas Follesdal; Birgit Peters. </w:t></w:r><w:r><w:rPr><w:i w:val="1"/><w:iCs w:val="1"/></w:rPr><w:t xml:space="preserve">Constituting Europe: The European Court of Human Rights in a National, European and Global Context</w:t></w:r><w:r><w:rPr/><w:t xml:space="preserve">, Cambridge University Press, pp.263-300, 2013</w:t></w:r></w:p><w:p><w:pPr/><w:r><w:rPr/><w:t xml:space="preserve">Chapitre d'ouvrage</w:t></w:r></w:p><w:p><w:pPr/><w:hyperlink r:id="rId53" w:history="1"><w:r><w:rPr><w:color w:val="#410a8c"/><w:u w:val="single"/></w:rPr><w:t xml:space="preserve">hal-04622866v1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requérants multiples devant la Cour Européenne des Droits de l’homme : plaidoyer pour la reconnaissance d’actions de groupe</w:t></w:r></w:hyperlink></w:p><w:p><w:pPr/><w:hyperlink r:id="rId19" w:history="1"><w:r><w:rPr><w:color w:val="#410a8c"/><w:u w:val="single"/></w:rPr><w:t xml:space="preserve">Elisabeth Lambert-Abdelgawad</w:t></w:r></w:hyperlink></w:p><w:p><w:pPr/><w:r><w:rPr><w:i w:val="1"/><w:iCs w:val="1"/></w:rPr><w:t xml:space="preserve">L’Homme dans la société internationale, Mélanges en hommage au professeur Paul Tavernier</w:t></w:r><w:r><w:rPr/><w:t xml:space="preserve">, pp.799-818, 2013, 9782802739272</w:t></w:r></w:p><w:p><w:pPr/><w:r><w:rPr/><w:t xml:space="preserve">Chapitre d'ouvrage</w:t></w:r></w:p><w:p><w:pPr/><w:hyperlink r:id="rId54" w:history="1"><w:r><w:rPr><w:color w:val="#410a8c"/><w:u w:val="single"/></w:rPr><w:t xml:space="preserve">hal-04643638v1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nouveau rôle des ONG et des avocats dans la supervision de l’exécution des arrêts de la Cour européenne des droits de l’homme : Appréciation de la pratique des Communications de la Règle 9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Leif Berg; Enrich Mas Montserrat; Peter Kempees; Dean Spielmann. </w:t></w:r><w:r><w:rPr><w:i w:val="1"/><w:iCs w:val="1"/></w:rPr><w:t xml:space="preserve">Cohérence et impact de la jurisprudence de la Cour européenne des droits de l’homme : liber amicorum Vincent Berger</w:t></w:r><w:r><w:rPr/><w:t xml:space="preserve">, Wolf Legal Publishers, pp.251-267, 2013, 978-90-5850-996-3</w:t></w:r></w:p><w:p><w:pPr/><w:r><w:rPr/><w:t xml:space="preserve">Chapitre d'ouvrage</w:t></w:r></w:p><w:p><w:pPr/><w:hyperlink r:id="rId55" w:history="1"><w:r><w:rPr><w:color w:val="#410a8c"/><w:u w:val="single"/></w:rPr><w:t xml:space="preserve">hal-04644294v1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Introduction. La défense des requérants face à l’évolution du système européen des droits de l’homme : de nouveaux défis pour les représentants des requérants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Magdalena Forowicz; Elisabeth Lambert Abdelgawad; Inan Sevinc. </w:t></w:r><w:r><w:rPr><w:i w:val="1"/><w:iCs w:val="1"/></w:rPr><w:t xml:space="preserve">La défense des requérants devant la Cour Européenne des droits de l’Homme</w:t></w:r><w:r><w:rPr/><w:t xml:space="preserve">, </w:t></w:r><w:hyperlink r:id="rId57" w:history="1"><w:r><w:rPr><w:color w:val="#410a8c"/><w:u w:val="single"/></w:rPr><w:t xml:space="preserve">Nemesis Anthemis</w:t></w:r></w:hyperlink><w:r><w:rPr/><w:t xml:space="preserve">, pp.21-60, 2012, Droit et Justice, 9782874555503</w:t></w:r></w:p><w:p><w:pPr/><w:r><w:rPr/><w:t xml:space="preserve">Chapitre d'ouvrage</w:t></w:r></w:p><w:p><w:pPr/><w:hyperlink r:id="rId56" w:history="1"><w:r><w:rPr><w:color w:val="#410a8c"/><w:u w:val="single"/></w:rPr><w:t xml:space="preserve">hal-04644308v1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recours en manquement et en interprétation depuis l’entrée en vigueur du Protocole 14</w:t></w:r></w:hyperlink></w:p><w:p><w:pPr/><w:hyperlink r:id="rId19" w:history="1"><w:r><w:rPr><w:color w:val="#410a8c"/><w:u w:val="single"/></w:rPr><w:t xml:space="preserve">Elisabeth Lambert-Abdelgawad</w:t></w:r></w:hyperlink></w:p><w:p><w:pPr/><w:r><w:rPr/><w:t xml:space="preserve">Samantha Besson. </w:t></w:r><w:r><w:rPr><w:i w:val="1"/><w:iCs w:val="1"/></w:rPr><w:t xml:space="preserve">La Cour Européenne des droits de l’homme après le Protocole 14 : Premier bilan et perspectives</w:t></w:r><w:r><w:rPr/><w:t xml:space="preserve">, Schulthess, pp.99-119, 2011, Forum droit européen, 978-3-7255-6310-4</w:t></w:r></w:p><w:p><w:pPr/><w:r><w:rPr/><w:t xml:space="preserve">Chapitre d'ouvrage</w:t></w:r></w:p><w:p><w:pPr/><w:hyperlink r:id="rId58" w:history="1"><w:r><w:rPr><w:color w:val="#410a8c"/><w:u w:val="single"/></w:rPr><w:t xml:space="preserve">hal-04643136v1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Introduction générale. La pratique d’indemnisation par la Cour européenne des droits de l’homme</w:t></w:r></w:hyperlink></w:p><w:p><w:pPr/><w:hyperlink r:id="rId8" w:history="1"><w:r><w:rPr><w:color w:val="#410a8c"/><w:u w:val="single"/></w:rPr><w:t xml:space="preserve">Elisabeth Lambert</w:t></w:r></w:hyperlink></w:p><w:p><w:pPr/><w:r><w:rPr/><w:t xml:space="preserve">Jean-François Flauss; Elisabeth Lambert Abdelgawad. </w:t></w:r><w:r><w:rPr><w:i w:val="1"/><w:iCs w:val="1"/></w:rPr><w:t xml:space="preserve">La pratique d’indemnisation par la Cour européenne des droits de l’homme</w:t></w:r><w:r><w:rPr/><w:t xml:space="preserve">, Bruylant, publ. De l’IIDH, pp.1-5, 2011, 9782802730361</w:t></w:r></w:p><w:p><w:pPr/><w:r><w:rPr/><w:t xml:space="preserve">Chapitre d'ouvrage</w:t></w:r></w:p><w:p><w:pPr/><w:hyperlink r:id="rId59" w:history="1"><w:r><w:rPr><w:color w:val="#410a8c"/><w:u w:val="single"/></w:rPr><w:t xml:space="preserve">hal-04644283v1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hindrances relating to the correspondence of detainees with the European Court of Human Rights and their lawyers</w:t></w:r></w:hyperlink></w:p><w:p><w:pPr/><w:hyperlink r:id="rId8" w:history="1"><w:r><w:rPr><w:color w:val="#410a8c"/><w:u w:val="single"/></w:rPr><w:t xml:space="preserve">Elisabeth Lambert</w:t></w:r></w:hyperlink></w:p><w:p><w:pPr/><w:r><w:rPr/><w:t xml:space="preserve">Elisabeth Lambert Abdelgawad. </w:t></w:r><w:r><w:rPr><w:i w:val="1"/><w:iCs w:val="1"/></w:rPr><w:t xml:space="preserve">Preventing and sanctioning hindrances to the right of individual petition before the European Court of Human Rights</w:t></w:r><w:r><w:rPr/><w:t xml:space="preserve">, Intersentia, pp.47-65, 2011, 9781780680132</w:t></w:r></w:p><w:p><w:pPr/><w:r><w:rPr/><w:t xml:space="preserve">Chapitre d'ouvrage</w:t></w:r></w:p><w:p><w:pPr/><w:hyperlink r:id="rId60" w:history="1"><w:r><w:rPr><w:color w:val="#410a8c"/><w:u w:val="single"/></w:rPr><w:t xml:space="preserve">hal-04644285v1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Comment chiffrer la réparation des traitements inhumains/dégradants et de la torture ?</w:t></w:r></w:hyperlink></w:p><w:p><w:pPr/><w:hyperlink r:id="rId8" w:history="1"><w:r><w:rPr><w:color w:val="#410a8c"/><w:u w:val="single"/></w:rPr><w:t xml:space="preserve">Elisabeth Lambert</w:t></w:r></w:hyperlink></w:p><w:p><w:pPr/><w:r><w:rPr/><w:t xml:space="preserve">Jean-François FLAUSs; Elisabeth Lambert. </w:t></w:r><w:r><w:rPr><w:i w:val="1"/><w:iCs w:val="1"/></w:rPr><w:t xml:space="preserve">La pratique d’indemnisation par la Cour européenne des droits de l’homme</w:t></w:r><w:r><w:rPr/><w:t xml:space="preserve">, Bruylant, publ. De l’IIDH, pp.189-228, 2011</w:t></w:r></w:p><w:p><w:pPr/><w:r><w:rPr/><w:t xml:space="preserve">Chapitre d'ouvrage</w:t></w:r></w:p><w:p><w:pPr/><w:hyperlink r:id="rId61" w:history="1"><w:r><w:rPr><w:color w:val="#410a8c"/><w:u w:val="single"/></w:rPr><w:t xml:space="preserve">hal-04622892v1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perte de la qualité de victime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Pascal Dourneau-Josette; Elisabeth Lambert Abdelgawad. </w:t></w:r><w:r><w:rPr><w:i w:val="1"/><w:iCs w:val="1"/></w:rPr><w:t xml:space="preserve">Quel filtrage des requêtes par la Cour Européenne des droits de l’homme ?</w:t></w:r><w:r><w:rPr/><w:t xml:space="preserve">, </w:t></w:r><w:hyperlink r:id="rId63" w:history="1"><w:r><w:rPr><w:color w:val="#410a8c"/><w:u w:val="single"/></w:rPr><w:t xml:space="preserve">Editions du Conseil de l’Europe</w:t></w:r></w:hyperlink><w:r><w:rPr/><w:t xml:space="preserve">, pp.31-52, 2011, 9789287170286. </w:t></w:r><w:hyperlink r:id="rId64" w:history="1"><w:r><w:rPr><w:color w:val="#410a8c"/><w:u w:val="single"/></w:rPr><w:t xml:space="preserve">⟨10.3917/europ.dour.2013.01.0031⟩</w:t></w:r></w:hyperlink></w:p><w:p><w:pPr/><w:r><w:rPr/><w:t xml:space="preserve">Chapitre d'ouvrage</w:t></w:r></w:p><w:p><w:pPr/><w:hyperlink r:id="rId62" w:history="1"><w:r><w:rPr><w:color w:val="#410a8c"/><w:u w:val="single"/></w:rPr><w:t xml:space="preserve">hal-04645684v1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prinicpe de précaution dans le système de la convention européenne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La circulation des concepts juridiques: le droit international de l'environnement entre mondialisation et fragmentation</w:t></w:r><w:r><w:rPr/><w:t xml:space="preserve">, Société de législation comparée, pp. 493-522, 2009</w:t></w:r></w:p><w:p><w:pPr/><w:r><w:rPr/><w:t xml:space="preserve">Chapitre d'ouvrage</w:t></w:r></w:p><w:p><w:pPr/><w:hyperlink r:id="rId65" w:history="1"><w:r><w:rPr><w:color w:val="#410a8c"/><w:u w:val="single"/></w:rPr><w:t xml:space="preserve">hal-00439270v1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réparation pécuniaire du dommage subi en raison de tortures ou de traitements inhumains ou dégradants », in La pratique d'indemnisation de la Cour européenne des droits de l'homme, (dir.) J. – F. Flauss & E. Lambert Abdelgawad,</w:t></w:r></w:hyperlink></w:p><w:p><w:pPr/><w:hyperlink r:id="rId67" w:history="1"><w:r><w:rPr><w:color w:val="#410a8c"/><w:u w:val="single"/></w:rPr><w:t xml:space="preserve">Jean- François Flauss</w:t></w:r></w:hyperlink><w:r><w:rPr/><w:t xml:space="preserve">,</w:t></w:r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La pratique d'indemnisation de la Cour européenne des droits de l'homme</w:t></w:r><w:r><w:rPr/><w:t xml:space="preserve">, Bruylant, pp.200, 2009</w:t></w:r></w:p><w:p><w:pPr/><w:r><w:rPr/><w:t xml:space="preserve">Chapitre d'ouvrage</w:t></w:r></w:p><w:p><w:pPr/><w:hyperlink r:id="rId66" w:history="1"><w:r><w:rPr><w:color w:val="#410a8c"/><w:u w:val="single"/></w:rPr><w:t xml:space="preserve">hal-00421190v1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Le principe de précaution dans le système de la Convention européenne des droits de l'homme”, in La circulation des concepts juridiques : le droit international de l'environnement entre mondialisation et fragmentation (dir.) L. Gradoni et H. Ruiz Fabri, SLC, Coll. de l'UMR de droit comparé, 2009, pp.493-522</w:t></w:r></w:hyperlink></w:p><w:p><w:pPr/><w:hyperlink r:id="rId43" w:history="1"><w:r><w:rPr><w:color w:val="#410a8c"/><w:u w:val="single"/></w:rPr><w:t xml:space="preserve">Elisabeth Lambert Abdelgawad</w:t></w:r></w:hyperlink><w:r><w:rPr/><w:t xml:space="preserve">,</w:t></w:r><w:hyperlink r:id="rId69" w:history="1"><w:r><w:rPr><w:color w:val="#410a8c"/><w:u w:val="single"/></w:rPr><w:t xml:space="preserve">Lorenzo Gradoni</w:t></w:r></w:hyperlink><w:r><w:rPr/><w:t xml:space="preserve">,</w:t></w:r><w:hyperlink r:id="rId70" w:history="1"><w:r><w:rPr><w:color w:val="#410a8c"/><w:u w:val="single"/></w:rPr><w:t xml:space="preserve">Hélène Ruiz Fabri</w:t></w:r></w:hyperlink></w:p><w:p><w:pPr/><w:r><w:rPr><w:i w:val="1"/><w:iCs w:val="1"/></w:rPr><w:t xml:space="preserve">La circulation des concepts juridiques : le droit international de l'environnement entre mondialisation et fragmentation</w:t></w:r><w:r><w:rPr/><w:t xml:space="preserve">, SLC, Coll. de l'UMR de droit comparé, pp.570, 2009</w:t></w:r></w:p><w:p><w:pPr/><w:r><w:rPr/><w:t xml:space="preserve">Chapitre d'ouvrage</w:t></w:r></w:p><w:p><w:pPr/><w:hyperlink r:id="rId68" w:history="1"><w:r><w:rPr><w:color w:val="#410a8c"/><w:u w:val="single"/></w:rPr><w:t xml:space="preserve">hal-00421195v1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proportionnalité dans le système de la Convention européenne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La circulation des concepts juridiques: le droit international de l'environnement entre mondialisation et fragmentation</w:t></w:r><w:r><w:rPr/><w:t xml:space="preserve">, Société de législation comparée, pp. 427-473, 2009</w:t></w:r></w:p><w:p><w:pPr/><w:r><w:rPr/><w:t xml:space="preserve">Chapitre d'ouvrage</w:t></w:r></w:p><w:p><w:pPr/><w:hyperlink r:id="rId71" w:history="1"><w:r><w:rPr><w:color w:val="#410a8c"/><w:u w:val="single"/></w:rPr><w:t xml:space="preserve">hal-00439268v1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prescription en droit international : vers une imprescriptibilité de certains crimes ?</w:t></w:r></w:hyperlink></w:p><w:p><w:pPr/><w:hyperlink r:id="rId43" w:history="1"><w:r><w:rPr><w:color w:val="#410a8c"/><w:u w:val="single"/></w:rPr><w:t xml:space="preserve">Elisabeth Lambert Abdelgawad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Unité mixte de recherche de droit comparé de Paris. </w:t></w:r><w:r><w:rPr><w:i w:val="1"/><w:iCs w:val="1"/></w:rPr><w:t xml:space="preserve">La clémence saisie par le droit. Amnistie, prescription et grâce en droit international et comparé</w:t></w:r><w:r><w:rPr/><w:t xml:space="preserve">, Société de législation comparée, pp. 101-161, 2007</w:t></w:r></w:p><w:p><w:pPr/><w:r><w:rPr/><w:t xml:space="preserve">Chapitre d'ouvrage</w:t></w:r></w:p><w:p><w:pPr/><w:hyperlink r:id="rId72" w:history="1"><w:r><w:rPr><w:color w:val="#410a8c"/><w:u w:val="single"/></w:rPr><w:t xml:space="preserve">hal-00439326v1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saisine de la Cour européenne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La saisine des juridictions internationales</w:t></w:r><w:r><w:rPr/><w:t xml:space="preserve">, Editions Pedone, pp. 211-249, 2006</w:t></w:r></w:p><w:p><w:pPr/><w:r><w:rPr/><w:t xml:space="preserve">Chapitre d'ouvrage</w:t></w:r></w:p><w:p><w:pPr/><w:hyperlink r:id="rId74" w:history="1"><w:r><w:rPr><w:color w:val="#410a8c"/><w:u w:val="single"/></w:rPr><w:t xml:space="preserve">hal-00439357v1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Quelques brèves réflexions sur les actes créateurs des tribunaux pénaux internationalisés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Les juridictions pénales internationalisées (Cambodge, Kosovo, Sierra Leone, Timor Leste)</w:t></w:r><w:r><w:rPr/><w:t xml:space="preserve">, Société de législation comparée, pp. 27-45, 2006</w:t></w:r></w:p><w:p><w:pPr/><w:r><w:rPr/><w:t xml:space="preserve">Chapitre d'ouvrage</w:t></w:r></w:p><w:p><w:pPr/><w:hyperlink r:id="rId75" w:history="1"><w:r><w:rPr><w:color w:val="#410a8c"/><w:u w:val="single"/></w:rPr><w:t xml:space="preserve">hal-00439452v1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tribunaux pénaux pour l'ex-yougoslavie et le Rwanda et l'appel aux sources du droit international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Les sources du droit international pénal</w:t></w:r><w:r><w:rPr/><w:t xml:space="preserve">, Société de législation comparée, pp. 97-134, 2004</w:t></w:r></w:p><w:p><w:pPr/><w:r><w:rPr/><w:t xml:space="preserve">Chapitre d'ouvrage</w:t></w:r></w:p><w:p><w:pPr/><w:hyperlink r:id="rId76" w:history="1"><w:r><w:rPr><w:color w:val="#410a8c"/><w:u w:val="single"/></w:rPr><w:t xml:space="preserve">hal-00439691v1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Non-governmental and National Human Rights Institutions' Interventions before the European Court of Human Rights in Cases relating to the Environment and the Climate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European Yearbook on Human Rights</w:t></w:r><w:r><w:rPr/><w:t xml:space="preserve">, 2025, pp.135-168. </w:t></w:r><w:hyperlink r:id="rId78" w:history="1"><w:r><w:rPr><w:color w:val="#410a8c"/><w:u w:val="single"/></w:rPr><w:t xml:space="preserve">⟨10.1163/9789004708389_006⟩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hal-04860923v1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Pourquoi si peu de transparence concernant les pesticides ?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2" w:history="1"><w:r><w:rPr><w:color w:val="#410a8c"/><w:u w:val="single"/></w:rPr><w:t xml:space="preserve">Quentin Chancé</w:t></w:r></w:hyperlink><w:r><w:rPr/><w:t xml:space="preserve">,</w:t></w:r><w:hyperlink r:id="rId80" w:history="1"><w:r><w:rPr><w:color w:val="#410a8c"/><w:u w:val="single"/></w:rPr><w:t xml:space="preserve">Karine Favro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79" w:history="1"><w:r><w:rPr><w:color w:val="#410a8c"/><w:u w:val="single"/></w:rPr><w:t xml:space="preserve">hal-04919972v1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Processus de Reykjavik sur les aspects de l’environnement liés aux droits de l’homme : échec ou impulsion politique 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des droits et libertés fondamentaux</w:t></w:r><w:r><w:rPr/><w:t xml:space="preserve">, 2024, 21 p</w:t></w:r></w:p><w:p><w:pPr/><w:r><w:rPr/><w:t xml:space="preserve">Article dans une revue</w:t></w:r></w:p><w:p><w:pPr/><w:hyperlink r:id="rId81" w:history="1"><w:r><w:rPr><w:color w:val="#410a8c"/><w:u w:val="single"/></w:rPr><w:t xml:space="preserve">hal-04627211v1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Governing Consumer Information in the Digital Age: Lessons from a Controversy Between a Food Rating App and Processed Meat Manufacturers</w:t></w:r></w:hyperlink></w:p><w:p><w:pPr/><w:hyperlink r:id="rId83" w:history="1"><w:r><w:rPr><w:color w:val="#410a8c"/><w:u w:val="single"/></w:rPr><w:t xml:space="preserve">Élisabeth Lambert</w:t></w:r></w:hyperlink><w:r><w:rPr/><w:t xml:space="preserve">,</w:t></w:r><w:hyperlink r:id="rId13" w:history="1"><w:r><w:rPr><w:color w:val="#410a8c"/><w:u w:val="single"/></w:rPr><w:t xml:space="preserve">Jan Smolinski</w:t></w:r></w:hyperlink></w:p><w:p><w:pPr/><w:r><w:rPr><w:i w:val="1"/><w:iCs w:val="1"/></w:rPr><w:t xml:space="preserve">International Journal of Digital Law and Governance</w:t></w:r><w:r><w:rPr/><w:t xml:space="preserve">, 2024, </w:t></w:r><w:hyperlink r:id="rId84" w:history="1"><w:r><w:rPr><w:color w:val="#410a8c"/><w:u w:val="single"/></w:rPr><w:t xml:space="preserve">⟨10.1515/ijdlg-2023-0005⟩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hal-04627187v1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Quel droit à l'information sur les pesticides épandus à proximité des habitations 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Les Feuilles de chou de l'ADEIC Languedoc-Roussillon</w:t></w:r><w:r><w:rPr/><w:t xml:space="preserve">, 2024, 130, pp.5-7</w:t></w:r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hal-04860919v1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autorités locales et la mise en œuvre des arrêts de la Cour européenne des droits de l'homme : une implication win-win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trimestrielle des droits de l'homme</w:t></w:r><w:r><w:rPr/><w:t xml:space="preserve">, 2024, 137</w:t></w:r></w:p><w:p><w:pPr/><w:r><w:rPr/><w:t xml:space="preserve">Article dans une revue</w:t></w:r></w:p><w:p><w:pPr/><w:hyperlink r:id="rId86" w:history="1"><w:r><w:rPr><w:color w:val="#410a8c"/><w:u w:val="single"/></w:rPr><w:t xml:space="preserve">hal-04367609v1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Subnational authorities and human rights in Europe</w:t></w:r></w:hyperlink></w:p><w:p><w:pPr/><w:hyperlink r:id="rId88" w:history="1"><w:r><w:rPr><w:color w:val="#410a8c"/><w:u w:val="single"/></w:rPr><w:t xml:space="preserve">Matthew Saul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><w:i w:val="1"/><w:iCs w:val="1"/></w:rPr><w:t xml:space="preserve">International Journal of Human Rights</w:t></w:r><w:r><w:rPr/><w:t xml:space="preserve">, 2024, pp.1-7. </w:t></w:r><w:hyperlink r:id="rId89" w:history="1"><w:r><w:rPr><w:color w:val="#410a8c"/><w:u w:val="single"/></w:rPr><w:t xml:space="preserve">⟨10.1080/13642987.2024.2372158⟩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hal-04659175v1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D’une posture de suspicion à celle de confiance dans les applications numériques pour une alimentation saine. Analyse socio-juridique des décisions judiciaires contre Yuca</w:t></w:r></w:hyperlink></w:p><w:p><w:pPr/><w:hyperlink r:id="rId13" w:history="1"><w:r><w:rPr><w:color w:val="#410a8c"/><w:u w:val="single"/></w:rPr><w:t xml:space="preserve">Jan Smolinski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><w:i w:val="1"/><w:iCs w:val="1"/></w:rPr><w:t xml:space="preserve">Amplitude du droit</w:t></w:r><w:r><w:rPr/><w:t xml:space="preserve">, 2024, 3, 40 p. </w:t></w:r><w:hyperlink r:id="rId91" w:history="1"><w:r><w:rPr><w:color w:val="#410a8c"/><w:u w:val="single"/></w:rPr><w:t xml:space="preserve">⟨10.56078/amplitude-droit.650⟩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hal-04352486v1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droit inopérant à l’information des riverains des épandages de produits phytosanitaires en France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93" w:history="1"><w:r><w:rPr><w:color w:val="#410a8c"/><w:u w:val="single"/></w:rPr><w:t xml:space="preserve">Quentin Chance</w:t></w:r></w:hyperlink></w:p><w:p><w:pPr/><w:r><w:rPr><w:i w:val="1"/><w:iCs w:val="1"/></w:rPr><w:t xml:space="preserve">VertigO : La revue électronique en sciences de l'environnement</w:t></w:r><w:r><w:rPr/><w:t xml:space="preserve">, 2024, 24 (3), </w:t></w:r><w:hyperlink r:id="rId94" w:history="1"><w:r><w:rPr><w:color w:val="#410a8c"/><w:u w:val="single"/></w:rPr><w:t xml:space="preserve">⟨10.4000/14ehh⟩</w:t></w:r></w:hyperlink></w:p><w:p><w:pPr/><w:r><w:rPr/><w:t xml:space="preserve">Article dans une revue</w:t></w:r></w:p><w:p><w:pPr/><w:hyperlink r:id="rId92" w:history="1"><w:r><w:rPr><w:color w:val="#410a8c"/><w:u w:val="single"/></w:rPr><w:t xml:space="preserve">hal-05281682v1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L’approche pragmatique de la Cour européenne des droits de l’homme concernant la preuve dans les litiges environnementaux de l’article 8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Civitas Europa</w:t></w:r><w:r><w:rPr/><w:t xml:space="preserve">, 2023, N° 49 (2), pp.35-54. </w:t></w:r><w:hyperlink r:id="rId96" w:history="1"><w:r><w:rPr><w:color w:val="#410a8c"/><w:u w:val="single"/></w:rPr><w:t xml:space="preserve">⟨10.3917/civit.049.0035⟩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hal-03925942v1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Regulatorischer Rahmen für Erneuerbaren Energien am Oberrhein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Energie Vis-à-Vis</w:t></w:r><w:r><w:rPr/><w:t xml:space="preserve">, 2022, Nr. 5 Sonderausgabe RES-TMO, pp.12-14</w:t></w:r></w:p><w:p><w:pPr/><w:r><w:rPr/><w:t xml:space="preserve">Article dans une revue</w:t></w:r><w:r><w:rPr/><w:t xml:space="preserve"> (article de synthèse)</w:t></w:r></w:p><w:p><w:pPr/><w:hyperlink r:id="rId97" w:history="1"><w:r><w:rPr><w:color w:val="#410a8c"/><w:u w:val="single"/></w:rPr><w:t xml:space="preserve">hal-03923329v1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Comment concilier protection de la Nature et approche par les droits fondamentaux dans le cadre du Conseil de l'Europe?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juridique de l'environnement</w:t></w:r><w:r><w:rPr/><w:t xml:space="preserve">, 2021, 3, pp.503-525</w:t></w:r></w:p><w:p><w:pPr/><w:r><w:rPr/><w:t xml:space="preserve">Article dans une revue</w:t></w:r></w:p><w:p><w:pPr/><w:hyperlink r:id="rId98" w:history="1"><w:r><w:rPr><w:color w:val="#410a8c"/><w:u w:val="single"/></w:rPr><w:t xml:space="preserve">hal-03506091v1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décisions et arrêts de la Cour européenne des droits de l’homme prenant acte d’un règlement amiable ou d’une déclaration unilatérale : un modèle d’homologation judiciaire approfondie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00" w:history="1"><w:r><w:rPr><w:color w:val="#410a8c"/><w:u w:val="single"/></w:rPr><w:t xml:space="preserve">Anna Stepanova</w:t></w:r></w:hyperlink></w:p><w:p><w:pPr/><w:r><w:rPr><w:i w:val="1"/><w:iCs w:val="1"/></w:rPr><w:t xml:space="preserve">Revue trimestrielle des droits de l'homme</w:t></w:r><w:r><w:rPr/><w:t xml:space="preserve">, 2020, 31 (122), pp.3-25. </w:t></w:r><w:hyperlink r:id="rId101" w:history="1"><w:r><w:rPr><w:color w:val="#410a8c"/><w:u w:val="single"/></w:rPr><w:t xml:space="preserve">⟨10.3917/rtdh.122.0003⟩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hal-02951244v1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‘Comment rendre crédible et effective la protection des droits humains écologiques par le Conseil de l'Europe?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trimestrielle des droits de l'homme</w:t></w:r><w:r><w:rPr/><w:t xml:space="preserve">, 2020, N° 123 (3), pp.609-628. </w:t></w:r><w:hyperlink r:id="rId103" w:history="1"><w:r><w:rPr><w:color w:val="#410a8c"/><w:u w:val="single"/></w:rPr><w:t xml:space="preserve">⟨10.3917/rtdh.123.0609⟩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hal-03445388v1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Comment rendre crédible et effective la protection des droits humains écologiques par le Conseil de l’Europe 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trimestrielle des droits de l'homme</w:t></w:r><w:r><w:rPr/><w:t xml:space="preserve">, 2020, 31 (123), pp.609-628</w:t></w:r></w:p><w:p><w:pPr/><w:r><w:rPr/><w:t xml:space="preserve">Article dans une revue</w:t></w:r></w:p><w:p><w:pPr/><w:hyperlink r:id="rId104" w:history="1"><w:r><w:rPr><w:color w:val="#410a8c"/><w:u w:val="single"/></w:rPr><w:t xml:space="preserve">hal-02951260v1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contentieux américain des victimes de l'exposition au glyphosate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juridique de l'environnement</w:t></w:r><w:r><w:rPr/><w:t xml:space="preserve">, 2020, Spécial (2020/S), pp.201-213</w:t></w:r></w:p><w:p><w:pPr/><w:r><w:rPr/><w:t xml:space="preserve">Article dans une revue</w:t></w:r></w:p><w:p><w:pPr/><w:hyperlink r:id="rId105" w:history="1"><w:r><w:rPr><w:color w:val="#410a8c"/><w:u w:val="single"/></w:rPr><w:t xml:space="preserve">hal-02951192v1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first Infringements proceedings within the European system of Human rights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European Human Rights Law Review</w:t></w:r><w:r><w:rPr/><w:t xml:space="preserve">, 2018, 4, pp.325-335</w:t></w:r></w:p><w:p><w:pPr/><w:r><w:rPr/><w:t xml:space="preserve">Article dans une revue</w:t></w:r></w:p><w:p><w:pPr/><w:hyperlink r:id="rId106" w:history="1"><w:r><w:rPr><w:color w:val="#410a8c"/><w:u w:val="single"/></w:rPr><w:t xml:space="preserve">hal-02951684v1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practice of the European Court of Human Rights when striking out applications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Netherlands Quarterly of Human Rights</w:t></w:r><w:r><w:rPr/><w:t xml:space="preserve">, 2018, 36 (1), pp.7-23. </w:t></w:r><w:hyperlink r:id="rId108" w:history="1"><w:r><w:rPr><w:color w:val="#410a8c"/><w:u w:val="single"/></w:rPr><w:t xml:space="preserve">⟨10.1177/0924051917752417⟩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hal-02951705v1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L’exécution des arrêts pilote de la Cour européenne des droits de l’homme relatifs aux prisons : un fardeau trop lourd à porter pour le système de la CEDH 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La Revue des droits de l'Homme</w:t></w:r><w:r><w:rPr/><w:t xml:space="preserve">, 2018, 14, pp.42-55</w:t></w:r></w:p><w:p><w:pPr/><w:r><w:rPr/><w:t xml:space="preserve">Article dans une revue</w:t></w:r></w:p><w:p><w:pPr/><w:hyperlink r:id="rId109" w:history="1"><w:r><w:rPr><w:color w:val="#410a8c"/><w:u w:val="single"/></w:rPr><w:t xml:space="preserve">hal-02951712v1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Compensation of Farmworkers, Victims of Pesticides in France: changing the paradigm</w:t></w:r></w:hyperlink></w:p><w:p><w:pPr/><w:hyperlink r:id="rId19" w:history="1"><w:r><w:rPr><w:color w:val="#410a8c"/><w:u w:val="single"/></w:rPr><w:t xml:space="preserve">Elisabeth Lambert-Abdelgawad</w:t></w:r></w:hyperlink></w:p><w:p><w:pPr/><w:r><w:rPr><w:i w:val="1"/><w:iCs w:val="1"/></w:rPr><w:t xml:space="preserve">Environmental Law and Management</w:t></w:r><w:r><w:rPr/><w:t xml:space="preserve">, 2018, 30 (4), pp.1-9</w:t></w:r></w:p><w:p><w:pPr/><w:r><w:rPr/><w:t xml:space="preserve">Article dans une revue</w:t></w:r></w:p><w:p><w:pPr/><w:hyperlink r:id="rId110" w:history="1"><w:r><w:rPr><w:color w:val="#410a8c"/><w:u w:val="single"/></w:rPr><w:t xml:space="preserve">hal-02951718v1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ICC regime of victims’ reparations: more uncertainties and inconsistencies brought to light by recent cases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Australian International Law Journal</w:t></w:r><w:r><w:rPr/><w:t xml:space="preserve">, 2017</w:t></w:r></w:p><w:p><w:pPr/><w:r><w:rPr/><w:t xml:space="preserve">Article dans une revue</w:t></w:r></w:p><w:p><w:pPr/><w:hyperlink r:id="rId111" w:history="1"><w:r><w:rPr><w:color w:val="#410a8c"/><w:u w:val="single"/></w:rPr><w:t xml:space="preserve">hal-03447995v1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economic crisis and the evolution of the System based on the ECHR: is there any Correlation?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European Law Journal</w:t></w:r><w:r><w:rPr/><w:t xml:space="preserve">, 2016, 22 (1 (Special Issue)), pp.74-91. </w:t></w:r><w:hyperlink r:id="rId113" w:history="1"><w:r><w:rPr><w:color w:val="#410a8c"/><w:u w:val="single"/></w:rPr><w:t xml:space="preserve">⟨10.1111/eulj.12169⟩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hal-04605735v1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Cour européenne des droits de l’homme et le traitement de la connaissance scientifique sur la nocivité des ondes électromagnétiques, produits chimiques et autres activités polluantes</w:t></w:r></w:hyperlink></w:p><w:p><w:pPr/><w:hyperlink r:id="rId19" w:history="1"><w:r><w:rPr><w:color w:val="#410a8c"/><w:u w:val="single"/></w:rPr><w:t xml:space="preserve">Elisabeth Lambert-Abdelgawad</w:t></w:r></w:hyperlink></w:p><w:p><w:pPr/><w:r><w:rPr><w:i w:val="1"/><w:iCs w:val="1"/></w:rPr><w:t xml:space="preserve">VertigO : La revue électronique en sciences de l'environnement</w:t></w:r><w:r><w:rPr/><w:t xml:space="preserve">, 2016, L'usage de la connaissance scientifique des pesticides et ondes électromagnétiques en Europe, Hors-série 27, </w:t></w:r><w:hyperlink r:id="rId116" w:history="1"><w:r><w:rPr><w:color w:val="#410a8c"/><w:u w:val="single"/></w:rPr><w:t xml:space="preserve">⟨10.4000/vertigo.17858⟩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hal-03447996v1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mesure de la performance judiciaire de la Cour Européenne des droits de l’homme : une politique managériale à tout prix ?</w:t></w:r></w:hyperlink></w:p><w:p><w:pPr/><w:hyperlink r:id="rId118" w:history="1"><w:r><w:rPr><w:color w:val="#410a8c"/><w:u w:val="single"/></w:rPr><w:t xml:space="preserve">Élisabeth Lambert-Abdelgawad</w:t></w:r></w:hyperlink></w:p><w:p><w:pPr/><w:r><w:rPr><w:i w:val="1"/><w:iCs w:val="1"/></w:rPr><w:t xml:space="preserve">Revue française d’administration publique</w:t></w:r><w:r><w:rPr/><w:t xml:space="preserve">, 2016, N° 159 (3), pp.819-834. </w:t></w:r><w:hyperlink r:id="rId119" w:history="1"><w:r><w:rPr><w:color w:val="#410a8c"/><w:u w:val="single"/></w:rPr><w:t xml:space="preserve">⟨10.3917/rfap.159.0819⟩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hal-03447992v1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Dialogue and the Implementation of the European Court of Human Rights' Judgments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Netherlands Quarterly of Human Rights</w:t></w:r><w:r><w:rPr/><w:t xml:space="preserve">, 2016, 34 (4), pp.340-363. </w:t></w:r><w:hyperlink r:id="rId121" w:history="1"><w:r><w:rPr><w:color w:val="#410a8c"/><w:u w:val="single"/></w:rPr><w:t xml:space="preserve">⟨10.1177/016934411603400405⟩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hal-03447997v1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Development of the European System of Human and Fundamental Rights in the Current Economic and Political Context</w:t></w:r></w:hyperlink></w:p><w:p><w:pPr/><w:hyperlink r:id="rId123" w:history="1"><w:r><w:rPr><w:color w:val="#410a8c"/><w:u w:val="single"/></w:rPr><w:t xml:space="preserve">Gaetan Cliquennois</w:t></w:r></w:hyperlink><w:r><w:rPr/><w:t xml:space="preserve">,</w:t></w:r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European Law Journal</w:t></w:r><w:r><w:rPr/><w:t xml:space="preserve">, 2016, 22 (1), pp.2-8. </w:t></w:r><w:hyperlink r:id="rId124" w:history="1"><w:r><w:rPr><w:color w:val="#410a8c"/><w:u w:val="single"/></w:rPr><w:t xml:space="preserve">⟨10.1111/eulj.12170⟩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hal-03101851v1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L’exécution des arrêts de la Cour européenne des droits de l’homme (2014) : bilan et perspectives d’avenir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Revue trimestrielle des droits de l'homme</w:t></w:r><w:r><w:rPr/><w:t xml:space="preserve">, 2015, 104, pp.965-985</w:t></w:r></w:p><w:p><w:pPr/><w:r><w:rPr/><w:t xml:space="preserve">Article dans une revue</w:t></w:r></w:p><w:p><w:pPr/><w:hyperlink r:id="rId126" w:history="1"><w:r><w:rPr><w:color w:val="#410a8c"/><w:u w:val="single"/></w:rPr><w:t xml:space="preserve">hal-04604239v1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L’exécution des arrêts de la Cour européenne des droits de l’homme (2013) : bilan et perspectives d’avenir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Revue trimestrielle des droits de l'homme</w:t></w:r><w:r><w:rPr/><w:t xml:space="preserve">, 2014, 99, pp.595-609</w:t></w:r></w:p><w:p><w:pPr/><w:r><w:rPr/><w:t xml:space="preserve">Article dans une revue</w:t></w:r></w:p><w:p><w:pPr/><w:hyperlink r:id="rId127" w:history="1"><w:r><w:rPr><w:color w:val="#410a8c"/><w:u w:val="single"/></w:rPr><w:t xml:space="preserve">hal-04618035v1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L’exécution des arrêts de la Cour européenne des droits de l’homme (2012)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Revue Trimestrielle des Droits de l’Homme</w:t></w:r><w:r><w:rPr/><w:t xml:space="preserve">, 2013, 95, pp.635-652</w:t></w:r></w:p><w:p><w:pPr/><w:r><w:rPr/><w:t xml:space="preserve">Article dans une revue</w:t></w:r></w:p><w:p><w:pPr/><w:hyperlink r:id="rId128" w:history="1"><w:r><w:rPr><w:color w:val="#410a8c"/><w:u w:val="single"/></w:rPr><w:t xml:space="preserve">hal-04604240v1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L’exécution des arrêts de la Cour européenne des droits de l’homme (2011)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Revue trimestrielle des droits de l'homme</w:t></w:r><w:r><w:rPr/><w:t xml:space="preserve">, 2012, 92, pp.861-886</w:t></w:r></w:p><w:p><w:pPr/><w:r><w:rPr/><w:t xml:space="preserve">Article dans une revue</w:t></w:r></w:p><w:p><w:pPr/><w:hyperlink r:id="rId129" w:history="1"><w:r><w:rPr><w:color w:val="#410a8c"/><w:u w:val="single"/></w:rPr><w:t xml:space="preserve">hal-04604238v1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Comité intergouvernemental de l’UNESCO pour la promotion du retour de biens culturels à leur pays d’origine ou de restitution en cas d’appropriation illégale : un bilan assez mitigé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RSC</w:t></w:r><w:r><w:rPr/><w:t xml:space="preserve">, 2012, 1, pp.265-273</w:t></w:r></w:p><w:p><w:pPr/><w:r><w:rPr/><w:t xml:space="preserve">Article dans une revue</w:t></w:r></w:p><w:p><w:pPr/><w:hyperlink r:id="rId130" w:history="1"><w:r><w:rPr><w:color w:val="#410a8c"/><w:u w:val="single"/></w:rPr><w:t xml:space="preserve">hal-04604214v1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répression du crime international d'agression : la révision programmée du Statut de Rome va-t-elle permettre l'impensable ?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Revue de science criminelle et de droit pénal comparé</w:t></w:r><w:r><w:rPr/><w:t xml:space="preserve">, 2008, 1, pp. 184-199</w:t></w:r></w:p><w:p><w:pPr/><w:r><w:rPr/><w:t xml:space="preserve">Article dans une revue</w:t></w:r></w:p><w:p><w:pPr/><w:hyperlink r:id="rId131" w:history="1"><w:r><w:rPr><w:color w:val="#410a8c"/><w:u w:val="single"/></w:rPr><w:t xml:space="preserve">hal-00439342v1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institutions de clémence (amnistie, grace, prescription) en droit international et droit constitutionnel comparé</w:t></w:r></w:hyperlink></w:p><w:p><w:pPr/><w:hyperlink r:id="rId70" w:history="1"><w:r><w:rPr><w:color w:val="#410a8c"/><w:u w:val="single"/></w:rPr><w:t xml:space="preserve">Hélène Ruiz Fabri</w:t></w:r></w:hyperlink><w:r><w:rPr/><w:t xml:space="preserve">,</w:t></w:r><w:hyperlink r:id="rId133" w:history="1"><w:r><w:rPr><w:color w:val="#410a8c"/><w:u w:val="single"/></w:rPr><w:t xml:space="preserve">Gabriele Della Morte</w:t></w:r></w:hyperlink><w:r><w:rPr/><w:t xml:space="preserve">,</w:t></w:r><w:hyperlink r:id="rId43" w:history="1"><w:r><w:rPr><w:color w:val="#410a8c"/><w:u w:val="single"/></w:rPr><w:t xml:space="preserve">Elisabeth Lambert Abdelgawad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><w:i w:val="1"/><w:iCs w:val="1"/></w:rPr><w:t xml:space="preserve">Archives de politique criminelle</w:t></w:r><w:r><w:rPr/><w:t xml:space="preserve">, 2006, 28, pp. 237-255</w:t></w:r></w:p><w:p><w:pPr/><w:r><w:rPr/><w:t xml:space="preserve">Article dans une revue</w:t></w:r></w:p><w:p><w:pPr/><w:hyperlink r:id="rId132" w:history="1"><w:r><w:rPr><w:color w:val="#410a8c"/><w:u w:val="single"/></w:rPr><w:t xml:space="preserve">hal-00440178v1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Droit et systèmes alimentaires sains et durables</w:t></w:r></w:hyperlink></w:p><w:p><w:pPr/><w:hyperlink r:id="rId9" w:history="1"><w:r><w:rPr><w:color w:val="#410a8c"/><w:u w:val="single"/></w:rPr><w:t xml:space="preserve">Fabien Girard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/><w:t xml:space="preserve">UGA Editions, 553 p., 2025, 978-2-37747-538-4</w:t></w:r></w:p><w:p><w:pPr/><w:r><w:rPr/><w:t xml:space="preserve">Ouvrages</w:t></w:r></w:p><w:p><w:pPr/><w:hyperlink r:id="rId134" w:history="1"><w:r><w:rPr><w:color w:val="#410a8c"/><w:u w:val="single"/></w:rPr><w:t xml:space="preserve">hal-05281689v1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Sustainability Unveiled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36" w:history="1"><w:r><w:rPr><w:color w:val="#410a8c"/><w:u w:val="single"/></w:rPr><w:t xml:space="preserve">Gwenael Imfeld</w:t></w:r></w:hyperlink><w:r><w:rPr/><w:t xml:space="preserve">,</w:t></w:r><w:hyperlink r:id="rId137" w:history="1"><w:r><w:rPr><w:color w:val="#410a8c"/><w:u w:val="single"/></w:rPr><w:t xml:space="preserve">Rémi Barbier</w:t></w:r></w:hyperlink></w:p><w:p><w:pPr/><w:r><w:rPr/><w:t xml:space="preserve">Presses Universitaires de Strasbourg. 2025, 9791034402571</w:t></w:r></w:p><w:p><w:pPr/><w:r><w:rPr/><w:t xml:space="preserve">Ouvrages</w:t></w:r></w:p><w:p><w:pPr/><w:hyperlink r:id="rId135" w:history="1"><w:r><w:rPr><w:color w:val="#410a8c"/><w:u w:val="single"/></w:rPr><w:t xml:space="preserve">hal-05281702v1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Exposition aux pesticides. Ce qu'en disent les sciences humaines et sociales</w:t></w:r></w:hyperlink></w:p><w:p><w:pPr/><w:hyperlink r:id="rId139" w:history="1"><w:r><w:rPr><w:color w:val="#410a8c"/><w:u w:val="single"/></w:rPr><w:t xml:space="preserve">Fabienne Goutille</w:t></w:r></w:hyperlink><w:r><w:rPr/><w:t xml:space="preserve">,</w:t></w:r><w:hyperlink r:id="rId26" w:history="1"><w:r><w:rPr><w:color w:val="#410a8c"/><w:u w:val="single"/></w:rPr><w:t xml:space="preserve">Jacqueline Candau</w:t></w:r></w:hyperlink><w:r><w:rPr/><w:t xml:space="preserve">,</w:t></w:r><w:hyperlink r:id="rId8" w:history="1"><w:r><w:rPr><w:color w:val="#410a8c"/><w:u w:val="single"/></w:rPr><w:t xml:space="preserve">Elisabeth Lambert</w:t></w:r></w:hyperlink><w:r><w:rPr/><w:t xml:space="preserve">,</w:t></w:r><w:hyperlink r:id="rId27" w:history="1"><w:r><w:rPr><w:color w:val="#410a8c"/><w:u w:val="single"/></w:rPr><w:t xml:space="preserve">Agossè Nadège Degbelo</w:t></w:r></w:hyperlink><w:r><w:rPr/><w:t xml:space="preserve">,</w:t></w:r><w:hyperlink r:id="rId24" w:history="1"><w:r><w:rPr><w:color w:val="#410a8c"/><w:u w:val="single"/></w:rPr><w:t xml:space="preserve">Carole Barthélémy</w:t></w:r></w:hyperlink><w:r><w:rPr/><w:t xml:space="preserve">et al.</w:t></w:r></w:p><w:p><w:pPr/><w:r><w:rPr/><w:t xml:space="preserve">Octares, 212 p., 2024, Travail &amp; Activité humaine, 978-2-36630-139-7</w:t></w:r></w:p><w:p><w:pPr/><w:r><w:rPr/><w:t xml:space="preserve">Ouvrages</w:t></w:r></w:p><w:p><w:pPr/><w:hyperlink r:id="rId138" w:history="1"><w:r><w:rPr><w:color w:val="#410a8c"/><w:u w:val="single"/></w:rPr><w:t xml:space="preserve">hal-04352371v1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Prendre au sérieux le droit à l’alimentation saine et durable</w:t></w:r></w:hyperlink></w:p><w:p><w:pPr/><w:hyperlink r:id="rId8" w:history="1"><w:r><w:rPr><w:color w:val="#410a8c"/><w:u w:val="single"/></w:rPr><w:t xml:space="preserve">Elisabeth Lambert</w:t></w:r></w:hyperlink></w:p><w:p><w:pPr/><w:r><w:rPr/><w:t xml:space="preserve">Peter Lang. Peter Lang Verlag; Pater Lang, 2024, L'Europe alimentaire, 978-2-87574-881-2. </w:t></w:r><w:hyperlink r:id="rId141" w:history="1"><w:r><w:rPr><w:color w:val="#410a8c"/><w:u w:val="single"/></w:rPr><w:t xml:space="preserve">⟨10.3726/b21243⟩</w:t></w:r></w:hyperlink></w:p><w:p><w:pPr/><w:r><w:rPr/><w:t xml:space="preserve">Ouvrages</w:t></w:r></w:p><w:p><w:pPr/><w:hyperlink r:id="rId140" w:history="1"><w:r><w:rPr><w:color w:val="#410a8c"/><w:u w:val="single"/></w:rPr><w:t xml:space="preserve">hal-04352349v1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Landscapes and renewable energy: remedies for landscape damage in France and Germany</w:t></w:r></w:hyperlink></w:p><w:p><w:pPr/><w:hyperlink r:id="rId18" w:history="1"><w:r><w:rPr><w:color w:val="#410a8c"/><w:u w:val="single"/></w:rPr><w:t xml:space="preserve">Melis Aras</w:t></w:r></w:hyperlink><w:r><w:rPr/><w:t xml:space="preserve">,</w:t></w:r><w:hyperlink r:id="rId8" w:history="1"><w:r><w:rPr><w:color w:val="#410a8c"/><w:u w:val="single"/></w:rPr><w:t xml:space="preserve">Elisabeth Lambert</w:t></w:r></w:hyperlink><w:r><w:rPr/><w:t xml:space="preserve">,</w:t></w:r><w:hyperlink r:id="rId20" w:history="1"><w:r><w:rPr><w:color w:val="#410a8c"/><w:u w:val="single"/></w:rPr><w:t xml:space="preserve">Cathrin Zengerling</w:t></w:r></w:hyperlink></w:p><w:p><w:pPr/><w:r><w:rPr/><w:t xml:space="preserve">Maison d'Edition scientifique Université de Strasbourg. In press, Terre, Environnement, Soutenabilité, 979-10-344-0219-9</w:t></w:r></w:p><w:p><w:pPr/><w:r><w:rPr/><w:t xml:space="preserve">Ouvrages</w:t></w:r></w:p><w:p><w:pPr/><w:hyperlink r:id="rId142" w:history="1"><w:r><w:rPr><w:color w:val="#410a8c"/><w:u w:val="single"/></w:rPr><w:t xml:space="preserve">hal-04352398v1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acteurs politiques et judiciaires face à la production de la connaissance scientifique en matière de dangerosité des ondes et pesticides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44" w:history="1"><w:r><w:rPr><w:color w:val="#410a8c"/><w:u w:val="single"/></w:rPr><w:t xml:space="preserve">Bernhard Kresse</w:t></w:r></w:hyperlink></w:p><w:p><w:pPr/><w:hyperlink r:id="rId145" w:history="1"><w:r><w:rPr><w:color w:val="#410a8c"/><w:u w:val="single"/></w:rPr><w:t xml:space="preserve">VertiGo</w:t></w:r></w:hyperlink><w:r><w:rPr/><w:t xml:space="preserve">, 2017</w:t></w:r></w:p><w:p><w:pPr/><w:r><w:rPr/><w:t xml:space="preserve">Ouvrages</w:t></w:r></w:p><w:p><w:pPr/><w:hyperlink r:id="rId143" w:history="1"><w:r><w:rPr><w:color w:val="#410a8c"/><w:u w:val="single"/></w:rPr><w:t xml:space="preserve">hal-03448000v1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Governance and Perceptions of hazardous activities</w:t></w:r></w:hyperlink></w:p><w:p><w:pPr/><w:hyperlink r:id="rId19" w:history="1"><w:r><w:rPr><w:color w:val="#410a8c"/><w:u w:val="single"/></w:rPr><w:t xml:space="preserve">Elisabeth Lambert-Abdelgawad</w:t></w:r></w:hyperlink></w:p><w:p><w:pPr/><w:hyperlink r:id="rId147" w:history="1"><w:r><w:rPr><w:color w:val="#410a8c"/><w:u w:val="single"/></w:rPr><w:t xml:space="preserve">FernUniversitätinHagen</w:t></w:r></w:hyperlink><w:r><w:rPr/><w:t xml:space="preserve">, 2016, 9783961630004</w:t></w:r></w:p><w:p><w:pPr/><w:r><w:rPr/><w:t xml:space="preserve">Ouvrages</w:t></w:r></w:p><w:p><w:pPr/><w:hyperlink r:id="rId146" w:history="1"><w:r><w:rPr><w:color w:val="#410a8c"/><w:u w:val="single"/></w:rPr><w:t xml:space="preserve">hal-03447990v1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Dictionary of European actors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49" w:history="1"><w:r><w:rPr><w:color w:val="#410a8c"/><w:u w:val="single"/></w:rPr><w:t xml:space="preserve">Hélène Michel</w:t></w:r></w:hyperlink></w:p><w:p><w:pPr/><w:r><w:rPr/><w:t xml:space="preserve">Larcier, pp.406, 2015, 9782804479602</w:t></w:r></w:p><w:p><w:pPr/><w:r><w:rPr/><w:t xml:space="preserve">Ouvrages</w:t></w:r></w:p><w:p><w:pPr/><w:hyperlink r:id="rId148" w:history="1"><w:r><w:rPr><w:color w:val="#410a8c"/><w:u w:val="single"/></w:rPr><w:t xml:space="preserve">hal-04648709v1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Cour européenne des droits de l’homme dans la presse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51" w:history="1"><w:r><w:rPr><w:color w:val="#410a8c"/><w:u w:val="single"/></w:rPr><w:t xml:space="preserve">Pascal Dourneau-Josette</w:t></w:r></w:hyperlink></w:p><w:p><w:pPr/><w:hyperlink r:id="rId152" w:history="1"><w:r><w:rPr><w:color w:val="#410a8c"/><w:u w:val="single"/></w:rPr><w:t xml:space="preserve">Anthemis – Nemesis</w:t></w:r></w:hyperlink><w:r><w:rPr/><w:t xml:space="preserve">, 2015, Droit et Justice, 978-2-87455-760-6</w:t></w:r></w:p><w:p><w:pPr/><w:r><w:rPr/><w:t xml:space="preserve">Ouvrages</w:t></w:r></w:p><w:p><w:pPr/><w:hyperlink r:id="rId150" w:history="1"><w:r><w:rPr><w:color w:val="#410a8c"/><w:u w:val="single"/></w:rPr><w:t xml:space="preserve">hal-04652055v1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L’Homme et le droit, Mélanges en hommage à Jean-François Flauss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54" w:history="1"><w:r><w:rPr><w:color w:val="#410a8c"/><w:u w:val="single"/></w:rPr><w:t xml:space="preserve">David Szymczak</w:t></w:r></w:hyperlink><w:r><w:rPr/><w:t xml:space="preserve">,</w:t></w:r><w:hyperlink r:id="rId155" w:history="1"><w:r><w:rPr><w:color w:val="#410a8c"/><w:u w:val="single"/></w:rPr><w:t xml:space="preserve">Sebastien Touzé</w:t></w:r></w:hyperlink></w:p><w:p><w:pPr/><w:hyperlink r:id="rId156" w:history="1"><w:r><w:rPr><w:color w:val="#410a8c"/><w:u w:val="single"/></w:rPr><w:t xml:space="preserve">Pedone</w:t></w:r></w:hyperlink><w:r><w:rPr/><w:t xml:space="preserve">, 2014, 9782233007124</w:t></w:r></w:p><w:p><w:pPr/><w:r><w:rPr/><w:t xml:space="preserve">Ouvrages</w:t></w:r></w:p><w:p><w:pPr/><w:hyperlink r:id="rId153" w:history="1"><w:r><w:rPr><w:color w:val="#410a8c"/><w:u w:val="single"/></w:rPr><w:t xml:space="preserve">hal-04650707v1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Dictionnaire des acteurs de l’Europe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49" w:history="1"><w:r><w:rPr><w:color w:val="#410a8c"/><w:u w:val="single"/></w:rPr><w:t xml:space="preserve">Hélène Michel</w:t></w:r></w:hyperlink></w:p><w:p><w:pPr/><w:r><w:rPr/><w:t xml:space="preserve">Larcier, pp.412, 2014, 9782804471682</w:t></w:r></w:p><w:p><w:pPr/><w:r><w:rPr/><w:t xml:space="preserve">Ouvrages</w:t></w:r></w:p><w:p><w:pPr/><w:hyperlink r:id="rId157" w:history="1"><w:r><w:rPr><w:color w:val="#410a8c"/><w:u w:val="single"/></w:rPr><w:t xml:space="preserve">hal-04648739v1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Avrupa Insan Haklari Mahkemesi Kararlarinin Infazi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IHOP, 2012</w:t></w:r></w:p><w:p><w:pPr/><w:r><w:rPr/><w:t xml:space="preserve">Ouvrages</w:t></w:r></w:p><w:p><w:pPr/><w:hyperlink r:id="rId158" w:history="1"><w:r><w:rPr><w:color w:val="#410a8c"/><w:u w:val="single"/></w:rPr><w:t xml:space="preserve">hal-04625123v1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défense des requérants devant la Cour Européenne des droits de l’Homme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60" w:history="1"><w:r><w:rPr><w:color w:val="#410a8c"/><w:u w:val="single"/></w:rPr><w:t xml:space="preserve">Magdalena Forowicz</w:t></w:r></w:hyperlink><w:r><w:rPr/><w:t xml:space="preserve">,</w:t></w:r><w:hyperlink r:id="rId161" w:history="1"><w:r><w:rPr><w:color w:val="#410a8c"/><w:u w:val="single"/></w:rPr><w:t xml:space="preserve">Inan Sevinc</w:t></w:r></w:hyperlink></w:p><w:p><w:pPr/><w:r><w:rPr/><w:t xml:space="preserve">Anthemis – Nemesis, 2012</w:t></w:r></w:p><w:p><w:pPr/><w:r><w:rPr/><w:t xml:space="preserve">Ouvrages</w:t></w:r></w:p><w:p><w:pPr/><w:hyperlink r:id="rId159" w:history="1"><w:r><w:rPr><w:color w:val="#410a8c"/><w:u w:val="single"/></w:rPr><w:t xml:space="preserve">hal-05276268v1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Clemência e Direito, Anistia, prescriçao e graça no direito internacional e comparado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70" w:history="1"><w:r><w:rPr><w:color w:val="#410a8c"/><w:u w:val="single"/></w:rPr><w:t xml:space="preserve">Hélène Ruiz Fabri</w:t></w:r></w:hyperlink><w:r><w:rPr/><w:t xml:space="preserve">,</w:t></w:r><w:hyperlink r:id="rId163" w:history="1"><w:r><w:rPr><w:color w:val="#410a8c"/><w:u w:val="single"/></w:rPr><w:t xml:space="preserve">Gabrielle Della Morte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Lumen Juris Editora, 2011</w:t></w:r></w:p><w:p><w:pPr/><w:r><w:rPr/><w:t xml:space="preserve">Ouvrages</w:t></w:r></w:p><w:p><w:pPr/><w:hyperlink r:id="rId162" w:history="1"><w:r><w:rPr><w:color w:val="#410a8c"/><w:u w:val="single"/></w:rPr><w:t xml:space="preserve">hal-04613980v1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Analyse comparée des discriminations religieuses en Europe</w:t></w:r></w:hyperlink></w:p><w:p><w:pPr/><w:hyperlink r:id="rId43" w:history="1"><w:r><w:rPr><w:color w:val="#410a8c"/><w:u w:val="single"/></w:rPr><w:t xml:space="preserve">Elisabeth Lambert Abdelgawad</w:t></w:r></w:hyperlink><w:r><w:rPr/><w:t xml:space="preserve">,</w:t></w:r><w:hyperlink r:id="rId165" w:history="1"><w:r><w:rPr><w:color w:val="#410a8c"/><w:u w:val="single"/></w:rPr><w:t xml:space="preserve">Thierry Rambaud</w:t></w:r></w:hyperlink></w:p><w:p><w:pPr/><w:r><w:rPr/><w:t xml:space="preserve">Société de législation comparée, t. 15, pp.296, 2011, Colloques, 9782908199932</w:t></w:r></w:p><w:p><w:pPr/><w:r><w:rPr/><w:t xml:space="preserve">Ouvrages</w:t></w:r></w:p><w:p><w:pPr/><w:hyperlink r:id="rId164" w:history="1"><w:r><w:rPr><w:color w:val="#410a8c"/><w:u w:val="single"/></w:rPr><w:t xml:space="preserve">halshs-04042174v1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Quel filtrage des requêtes par la Cour Européenne des droits de l’homme ?</w:t></w:r></w:hyperlink></w:p><w:p><w:pPr/><w:hyperlink r:id="rId151" w:history="1"><w:r><w:rPr><w:color w:val="#410a8c"/><w:u w:val="single"/></w:rPr><w:t xml:space="preserve">Pascal Dourneau-Josette</w:t></w:r></w:hyperlink><w:r><w:rPr/><w:t xml:space="preserve">,</w:t></w:r><w:hyperlink r:id="rId19" w:history="1"><w:r><w:rPr><w:color w:val="#410a8c"/><w:u w:val="single"/></w:rPr><w:t xml:space="preserve">Elisabeth Lambert-Abdelgawad</w:t></w:r></w:hyperlink></w:p><w:p><w:pPr/><w:r><w:rPr/><w:t xml:space="preserve">Editions du Conseil de l’Europe, 2011</w:t></w:r></w:p><w:p><w:pPr/><w:r><w:rPr/><w:t xml:space="preserve">Ouvrages</w:t></w:r></w:p><w:p><w:pPr/><w:hyperlink r:id="rId166" w:history="1"><w:r><w:rPr><w:color w:val="#410a8c"/><w:u w:val="single"/></w:rPr><w:t xml:space="preserve">hal-05276263v1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pratique d'indemnisation par la Cour européenne des droits de l'homme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68" w:history="1"><w:r><w:rPr><w:color w:val="#410a8c"/><w:u w:val="single"/></w:rPr><w:t xml:space="preserve">Jean-François Flauss</w:t></w:r></w:hyperlink></w:p><w:p><w:pPr/><w:r><w:rPr/><w:t xml:space="preserve">Bruylant, 2011</w:t></w:r></w:p><w:p><w:pPr/><w:r><w:rPr/><w:t xml:space="preserve">Ouvrages</w:t></w:r></w:p><w:p><w:pPr/><w:hyperlink r:id="rId167" w:history="1"><w:r><w:rPr><w:color w:val="#410a8c"/><w:u w:val="single"/></w:rPr><w:t xml:space="preserve">hal-05276093v1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Preventing and sanctioning hindrances to the right of individual petition before the European Court of Human Rights</w:t></w:r></w:hyperlink></w:p><w:p><w:pPr/><w:hyperlink r:id="rId19" w:history="1"><w:r><w:rPr><w:color w:val="#410a8c"/><w:u w:val="single"/></w:rPr><w:t xml:space="preserve">Elisabeth Lambert-Abdelgawad</w:t></w:r></w:hyperlink></w:p><w:p><w:pPr/><w:r><w:rPr/><w:t xml:space="preserve">Intersentia, 2011</w:t></w:r></w:p><w:p><w:pPr/><w:r><w:rPr/><w:t xml:space="preserve">Ouvrages</w:t></w:r></w:p><w:p><w:pPr/><w:hyperlink r:id="rId169" w:history="1"><w:r><w:rPr><w:color w:val="#410a8c"/><w:u w:val="single"/></w:rPr><w:t xml:space="preserve">hal-05276269v1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Réparer les violations graves et massives des droits de l'homme : la Cour interaméricaine, pionnière et modèle ?</w:t></w:r></w:hyperlink></w:p><w:p><w:pPr/><w:hyperlink r:id="rId43" w:history="1"><w:r><w:rPr><w:color w:val="#410a8c"/><w:u w:val="single"/></w:rPr><w:t xml:space="preserve">Elisabeth Lambert Abdelgawad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Unité mixte de recherche de droit comparé de Paris. Société de législation comparée, pp.334, 2010</w:t></w:r></w:p><w:p><w:pPr/><w:r><w:rPr/><w:t xml:space="preserve">Ouvrages</w:t></w:r></w:p><w:p><w:pPr/><w:hyperlink r:id="rId170" w:history="1"><w:r><w:rPr><w:color w:val="#410a8c"/><w:u w:val="single"/></w:rPr><w:t xml:space="preserve">hal-00489179v1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L'exécution des arrêts de la Cour européenne des droits de l'homme, Dossiers sur les droits de l'homme n°19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éd. Du Conseil de l'Europe, pp.86, 2008</w:t></w:r></w:p><w:p><w:pPr/><w:r><w:rPr/><w:t xml:space="preserve">Ouvrages</w:t></w:r></w:p><w:p><w:pPr/><w:hyperlink r:id="rId171" w:history="1"><w:r><w:rPr><w:color w:val="#410a8c"/><w:u w:val="single"/></w:rPr><w:t xml:space="preserve">hal-00421206v1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clémence saisie par le droit, Amnistie, prescription et grâce en droit international et comparé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70" w:history="1"><w:r><w:rPr><w:color w:val="#410a8c"/><w:u w:val="single"/></w:rPr><w:t xml:space="preserve">Hélène Ruiz Fabri</w:t></w:r></w:hyperlink><w:r><w:rPr/><w:t xml:space="preserve">,</w:t></w:r><w:hyperlink r:id="rId133" w:history="1"><w:r><w:rPr><w:color w:val="#410a8c"/><w:u w:val="single"/></w:rPr><w:t xml:space="preserve">Gabriele Della Morte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Société de la Législation Comparée, coll. De l'UMR de droit comparé, vol.14, pp.645, 2007</w:t></w:r></w:p><w:p><w:pPr/><w:r><w:rPr/><w:t xml:space="preserve">Ouvrages</w:t></w:r></w:p><w:p><w:pPr/><w:hyperlink r:id="rId172" w:history="1"><w:r><w:rPr><w:color w:val="#410a8c"/><w:u w:val="single"/></w:rPr><w:t xml:space="preserve">hal-00421211v1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Juridictions militaires et Tribunaux d'exception en mutation : perspectives comparées et internationales</w:t></w:r></w:hyperlink></w:p><w:p><w:pPr/><w:hyperlink r:id="rId8" w:history="1"><w:r><w:rPr><w:color w:val="#410a8c"/><w:u w:val="single"/></w:rPr><w:t xml:space="preserve">Elisabeth Lambert</w:t></w:r></w:hyperlink></w:p><w:p><w:pPr/><w:r><w:rPr/><w:t xml:space="preserve">ed. AUF &amp; ed. des Archives contemporaines, Coll. « Actualités scientifiques », pp.653, 2007</w:t></w:r></w:p><w:p><w:pPr/><w:r><w:rPr/><w:t xml:space="preserve">Ouvrages</w:t></w:r></w:p><w:p><w:pPr/><w:hyperlink r:id="rId173" w:history="1"><w:r><w:rPr><w:color w:val="#410a8c"/><w:u w:val="single"/></w:rPr><w:t xml:space="preserve">hal-00421208v1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clémence saisie par le droit. Amnistie, prescription et grâce en droit international et comparé</w:t></w:r></w:hyperlink></w:p><w:p><w:pPr/><w:hyperlink r:id="rId70" w:history="1"><w:r><w:rPr><w:color w:val="#410a8c"/><w:u w:val="single"/></w:rPr><w:t xml:space="preserve">Hélène Ruiz Fabri</w:t></w:r></w:hyperlink><w:r><w:rPr/><w:t xml:space="preserve">,</w:t></w:r><w:hyperlink r:id="rId133" w:history="1"><w:r><w:rPr><w:color w:val="#410a8c"/><w:u w:val="single"/></w:rPr><w:t xml:space="preserve">Gabriele Della Morte</w:t></w:r></w:hyperlink><w:r><w:rPr/><w:t xml:space="preserve">,</w:t></w:r><w:hyperlink r:id="rId43" w:history="1"><w:r><w:rPr><w:color w:val="#410a8c"/><w:u w:val="single"/></w:rPr><w:t xml:space="preserve">Elisabeth Lambert Abdelgawad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Unité mixte de recherche de droit comparé de Paris. Société de législation comparée, pp.645, 2007, Collection de l'UMR de droit comparé de Paris</w:t></w:r></w:p><w:p><w:pPr/><w:r><w:rPr/><w:t xml:space="preserve">Ouvrages</w:t></w:r></w:p><w:p><w:pPr/><w:hyperlink r:id="rId174" w:history="1"><w:r><w:rPr><w:color w:val="#410a8c"/><w:u w:val="single"/></w:rPr><w:t xml:space="preserve">halshs-00419031v1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juridictions pénales internationalisées (Cambodge, Kosovo, Sierra Leone, Timor Leste)</w:t></w:r></w:hyperlink></w:p><w:p><w:pPr/><w:hyperlink r:id="rId176" w:history="1"><w:r><w:rPr><w:color w:val="#410a8c"/><w:u w:val="single"/></w:rPr><w:t xml:space="preserve">Hervé Ascensio</w:t></w:r></w:hyperlink><w:r><w:rPr/><w:t xml:space="preserve">,</w:t></w:r><w:hyperlink r:id="rId43" w:history="1"><w:r><w:rPr><w:color w:val="#410a8c"/><w:u w:val="single"/></w:rPr><w:t xml:space="preserve">Elisabeth Lambert Abdelgawad</w:t></w:r></w:hyperlink><w:r><w:rPr/><w:t xml:space="preserve">,</w:t></w:r><w:hyperlink r:id="rId177" w:history="1"><w:r><w:rPr><w:color w:val="#410a8c"/><w:u w:val="single"/></w:rPr><w:t xml:space="preserve">Jean-Marc Sorel</w:t></w:r></w:hyperlink></w:p><w:p><w:pPr/><w:r><w:rPr/><w:t xml:space="preserve">Unité mixte de recherche de droit comparé de Paris. Société de législation comparée, pp.383, 2006, Collection de l'UMR de droit comparé de Paris</w:t></w:r></w:p><w:p><w:pPr/><w:r><w:rPr/><w:t xml:space="preserve">Ouvrages</w:t></w:r></w:p><w:p><w:pPr/><w:hyperlink r:id="rId175" w:history="1"><w:r><w:rPr><w:color w:val="#410a8c"/><w:u w:val="single"/></w:rPr><w:t xml:space="preserve">halshs-00418986v1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sources du droit international pénal</w:t></w:r></w:hyperlink></w:p><w:p><w:pPr/><w:hyperlink r:id="rId179" w:history="1"><w:r><w:rPr><w:color w:val="#410a8c"/><w:u w:val="single"/></w:rPr><w:t xml:space="preserve">Mireille Delmas-Marty</w:t></w:r></w:hyperlink><w:r><w:rPr/><w:t xml:space="preserve">,</w:t></w:r><w:hyperlink r:id="rId180" w:history="1"><w:r><w:rPr><w:color w:val="#410a8c"/><w:u w:val="single"/></w:rPr><w:t xml:space="preserve">Emanuela Fronza</w:t></w:r></w:hyperlink><w:r><w:rPr/><w:t xml:space="preserve">,</w:t></w:r><w:hyperlink r:id="rId43" w:history="1"><w:r><w:rPr><w:color w:val="#410a8c"/><w:u w:val="single"/></w:rPr><w:t xml:space="preserve">Elisabeth Lambert Abdelgawad</w:t></w:r></w:hyperlink></w:p><w:p><w:pPr/><w:r><w:rPr/><w:t xml:space="preserve">Unité mixte de recherche de droit comparé de Paris. Société de législation comparée, pp.488, 2004, Collection de l'UMR de droit comparé de Paris</w:t></w:r></w:p><w:p><w:pPr/><w:r><w:rPr/><w:t xml:space="preserve">Ouvrages</w:t></w:r></w:p><w:p><w:pPr/><w:hyperlink r:id="rId178" w:history="1"><w:r><w:rPr><w:color w:val="#410a8c"/><w:u w:val="single"/></w:rPr><w:t xml:space="preserve">halshs-00418959v1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L'harmonisation des sanctions pénales en Europe</w:t></w:r></w:hyperlink></w:p><w:p><w:pPr/><w:hyperlink r:id="rId179" w:history="1"><w:r><w:rPr><w:color w:val="#410a8c"/><w:u w:val="single"/></w:rPr><w:t xml:space="preserve">Mireille Delmas-Marty</w:t></w:r></w:hyperlink><w:r><w:rPr/><w:t xml:space="preserve">,</w:t></w:r><w:hyperlink r:id="rId182" w:history="1"><w:r><w:rPr><w:color w:val="#410a8c"/><w:u w:val="single"/></w:rPr><w:t xml:space="preserve">Geneviève Giudicelli Delage</w:t></w:r></w:hyperlink><w:r><w:rPr/><w:t xml:space="preserve">,</w:t></w:r><w:hyperlink r:id="rId43" w:history="1"><w:r><w:rPr><w:color w:val="#410a8c"/><w:u w:val="single"/></w:rPr><w:t xml:space="preserve">Elisabeth Lambert Abdelgawad</w:t></w:r></w:hyperlink></w:p><w:p><w:pPr/><w:r><w:rPr/><w:t xml:space="preserve">Unité mixte de recherche de droit comparé de Paris. Société de législation comparée, pp.592, 2003, Collection de l'UMR de droit comparé de Paris</w:t></w:r></w:p><w:p><w:pPr/><w:r><w:rPr/><w:t xml:space="preserve">Ouvrages</w:t></w:r></w:p><w:p><w:pPr/><w:hyperlink r:id="rId181" w:history="1"><w:r><w:rPr><w:color w:val="#410a8c"/><w:u w:val="single"/></w:rPr><w:t xml:space="preserve">halshs-00419159v2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effets des arrêts de la Cour européenne des droits de l'homme, contribution à une approche pluraliste du droit européen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Bruylant, Coll. Organisation internationale et relations internationales, Bruxelles, pp.624, 1999</w:t></w:r></w:p><w:p><w:pPr/><w:r><w:rPr/><w:t xml:space="preserve">Ouvrages</w:t></w:r></w:p><w:p><w:pPr/><w:hyperlink r:id="rId183" w:history="1"><w:r><w:rPr><w:color w:val="#410a8c"/><w:u w:val="single"/></w:rPr><w:t xml:space="preserve">hal-00421199v1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Les obligations étatiques et droits des populations à être protégées des effets graves du réchauffement climatique :</w:t></w:r></w:hyperlink></w:p><w:p><w:pPr/><w:hyperlink r:id="rId8" w:history="1"><w:r><w:rPr><w:color w:val="#410a8c"/><w:u w:val="single"/></w:rPr><w:t xml:space="preserve">Elisabeth Lambert</w:t></w:r></w:hyperlink></w:p><w:p><w:pPr/><w:r><w:rPr/><w:t xml:space="preserve">Conseil de l'Europe. 2024, https://rm.coe.int/e-lambert-report-realisation-of-the-right-to-healthy-and-sustainable-e/1680b226d0</w:t></w:r></w:p><w:p><w:pPr/><w:r><w:rPr/><w:t xml:space="preserve">Rapport</w:t></w:r></w:p><w:p><w:pPr/><w:hyperlink r:id="rId184" w:history="1"><w:r><w:rPr><w:color w:val="#410a8c"/><w:u w:val="single"/></w:rPr><w:t xml:space="preserve">hal-04860912v1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State obligations and people’s right to be protected from the serious effects of global warming:</w:t></w:r></w:hyperlink></w:p><w:p><w:pPr/><w:hyperlink r:id="rId8" w:history="1"><w:r><w:rPr><w:color w:val="#410a8c"/><w:u w:val="single"/></w:rPr><w:t xml:space="preserve">Elisabeth Lambert</w:t></w:r></w:hyperlink></w:p><w:p><w:pPr/><w:r><w:rPr/><w:t xml:space="preserve">Council of Europe, Strasbourg. 2024, https://rm.coe.int/e-lambert-report-realisation-of-the-right-to-a-healthy-and-sustainable/1680b226cf</w:t></w:r></w:p><w:p><w:pPr/><w:r><w:rPr/><w:t xml:space="preserve">Rapport</w:t></w:r></w:p><w:p><w:pPr/><w:hyperlink r:id="rId185" w:history="1"><w:r><w:rPr><w:color w:val="#410a8c"/><w:u w:val="single"/></w:rPr><w:t xml:space="preserve">hal-04860913v1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droit à l'alimentation pour une transition juste vers des systèmes alimentaires durables</w:t></w:r></w:hyperlink></w:p><w:p><w:pPr/><w:hyperlink r:id="rId187" w:history="1"><w:r><w:rPr><w:color w:val="#410a8c"/><w:u w:val="single"/></w:rPr><w:t xml:space="preserve">Magali Ramel</w:t></w:r></w:hyperlink><w:r><w:rPr/><w:t xml:space="preserve">,</w:t></w:r><w:hyperlink r:id="rId188" w:history="1"><w:r><w:rPr><w:color w:val="#410a8c"/><w:u w:val="single"/></w:rPr><w:t xml:space="preserve">Luc Bodiguel</w:t></w:r></w:hyperlink><w:r><w:rPr/><w:t xml:space="preserve">,</w:t></w:r><w:hyperlink r:id="rId189" w:history="1"><w:r><w:rPr><w:color w:val="#410a8c"/><w:u w:val="single"/></w:rPr><w:t xml:space="preserve">Pierre-Etienne Bouillot</w:t></w:r></w:hyperlink><w:r><w:rPr/><w:t xml:space="preserve">,</w:t></w:r><w:hyperlink r:id="rId190" w:history="1"><w:r><w:rPr><w:color w:val="#410a8c"/><w:u w:val="single"/></w:rPr><w:t xml:space="preserve">Tomaso Ferrando</w:t></w:r></w:hyperlink><w:r><w:rPr/><w:t xml:space="preserve">,</w:t></w:r><w:hyperlink r:id="rId191" w:history="1"><w:r><w:rPr><w:color w:val="#410a8c"/><w:u w:val="single"/></w:rPr><w:t xml:space="preserve">Priscilla Claeys</w:t></w:r></w:hyperlink><w:r><w:rPr/><w:t xml:space="preserve">et al.</w:t></w:r></w:p><w:p><w:pPr/><w:r><w:rPr/><w:t xml:space="preserve">FIAN Belgium, 35 rue Van Elewyck, 1050 Bruxelles, Belgique; FIAN International. 2023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hal-04302183v1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Le droit à un environnement sain</w:t></w:r></w:hyperlink></w:p><w:p><w:pPr/><w:hyperlink r:id="rId8" w:history="1"><w:r><w:rPr><w:color w:val="#410a8c"/><w:u w:val="single"/></w:rPr><w:t xml:space="preserve">Elisabeth Lambert</w:t></w:r></w:hyperlink></w:p><w:p><w:pPr/><w:r><w:rPr/><w:t xml:space="preserve">2023</w:t></w:r></w:p><w:p><w:pPr/><w:r><w:rPr/><w:t xml:space="preserve">Autre publication scientifique</w:t></w:r></w:p><w:p><w:pPr/><w:hyperlink r:id="rId192" w:history="1"><w:r><w:rPr><w:color w:val="#410a8c"/><w:u w:val="single"/></w:rPr><w:t xml:space="preserve">hal-04627217v1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Comment rendre l’Europe des 47 crédible face à l’urgence environnementale 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The Conversation</w:t></w:r><w:r><w:rPr/><w:t xml:space="preserve">, 2020</w:t></w:r></w:p><w:p><w:pPr/><w:r><w:rPr/><w:t xml:space="preserve">Autre publication scientifique</w:t></w:r></w:p><w:p><w:pPr/><w:hyperlink r:id="rId193" w:history="1"><w:r><w:rPr><w:color w:val="#410a8c"/><w:u w:val="single"/></w:rPr><w:t xml:space="preserve">hal-02951402v1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Workshop virtuel - 70e anniversaire de la CEDH. Séance 1. CEDH et droit de l'environnement</w:t></w:r></w:hyperlink></w:p><w:p><w:pPr/><w:hyperlink r:id="rId195" w:history="1"><w:r><w:rPr><w:color w:val="#410a8c"/><w:u w:val="single"/></w:rPr><w:t xml:space="preserve">Marie Rota</w:t></w:r></w:hyperlink><w:r><w:rPr/><w:t xml:space="preserve">,</w:t></w:r><w:hyperlink r:id="rId8" w:history="1"><w:r><w:rPr><w:color w:val="#410a8c"/><w:u w:val="single"/></w:rPr><w:t xml:space="preserve">Elisabeth Lambert</w:t></w:r></w:hyperlink><w:r><w:rPr/><w:t xml:space="preserve">,</w:t></w:r><w:hyperlink r:id="rId196" w:history="1"><w:r><w:rPr><w:color w:val="#410a8c"/><w:u w:val="single"/></w:rPr><w:t xml:space="preserve">Jochen Sohnle</w:t></w:r></w:hyperlink><w:r><w:rPr/><w:t xml:space="preserve">,</w:t></w:r><w:hyperlink r:id="rId197" w:history="1"><w:r><w:rPr><w:color w:val="#410a8c"/><w:u w:val="single"/></w:rPr><w:t xml:space="preserve">Natalia Kobylara</w:t></w:r></w:hyperlink></w:p><w:p><w:pPr/><w:r><w:rPr/><w:t xml:space="preserve">2020</w:t></w:r></w:p><w:p><w:pPr/><w:r><w:rPr/><w:t xml:space="preserve">Autre publication scientifique</w:t></w:r></w:p><w:p><w:pPr/><w:hyperlink r:id="rId194" w:history="1"><w:r><w:rPr><w:color w:val="#410a8c"/><w:u w:val="single"/></w:rPr><w:t xml:space="preserve">hal-03549471v1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Execution of ECtHR Judgments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Max Planck Encyclopedia of International Procedural Law</w:t></w:r><w:r><w:rPr/><w:t xml:space="preserve">, 2019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hal-02951473v1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Just Satisfaction (ECtHR)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200" w:history="1"><w:r><w:rPr><w:color w:val="#410a8c"/><w:u w:val="single"/></w:rPr><w:t xml:space="preserve">Ceren Ezgi Ozlu</w:t></w:r></w:hyperlink></w:p><w:p><w:pPr/><w:r><w:rPr><w:i w:val="1"/><w:iCs w:val="1"/></w:rPr><w:t xml:space="preserve">Max Planck Encyclopedia of International Procedural Law</w:t></w:r><w:r><w:rPr/><w:t xml:space="preserve">, 2019</w:t></w:r></w:p><w:p><w:pPr/><w:r><w:rPr/><w:t xml:space="preserve">Notice d’encyclopédie ou de dictionnaire</w:t></w:r></w:p><w:p><w:pPr/><w:hyperlink r:id="rId199" w:history="1"><w:r><w:rPr><w:color w:val="#410a8c"/><w:u w:val="single"/></w:rPr><w:t xml:space="preserve">hal-02951464v1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Tribunaux d’Opinion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Dictionnaire encyclopédique de la Justice pénale internationale</w:t></w:r><w:r><w:rPr/><w:t xml:space="preserve">, 2017</w:t></w:r></w:p><w:p><w:pPr/><w:r><w:rPr/><w:t xml:space="preserve">Notice d’encyclopédie ou de dictionnaire</w:t></w:r></w:p><w:p><w:pPr/><w:hyperlink r:id="rId201" w:history="1"><w:r><w:rPr><w:color w:val="#410a8c"/><w:u w:val="single"/></w:rPr><w:t xml:space="preserve">hal-03450347v1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Intellectuals (Peoples’ Tribunals)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Dictionary of European actors</w:t></w:r><w:r><w:rPr/><w:t xml:space="preserve">, 2015, pp.188-191</w:t></w:r></w:p><w:p><w:pPr/><w:r><w:rPr/><w:t xml:space="preserve">Notice d’encyclopédie ou de dictionnaire</w:t></w:r></w:p><w:p><w:pPr/><w:hyperlink r:id="rId202" w:history="1"><w:r><w:rPr><w:color w:val="#410a8c"/><w:u w:val="single"/></w:rPr><w:t xml:space="preserve">hal-05276921v1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Ministers’ Deputies (CoE)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Dictionary of European actors</w:t></w:r><w:r><w:rPr/><w:t xml:space="preserve">, 2015, pp.254-257</w:t></w:r></w:p><w:p><w:pPr/><w:r><w:rPr/><w:t xml:space="preserve">Notice d’encyclopédie ou de dictionnaire</w:t></w:r></w:p><w:p><w:pPr/><w:hyperlink r:id="rId203" w:history="1"><w:r><w:rPr><w:color w:val="#410a8c"/><w:u w:val="single"/></w:rPr><w:t xml:space="preserve">hal-05277222v1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Subsidiarity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Dictionary of European actors</w:t></w:r><w:r><w:rPr/><w:t xml:space="preserve">, 2015, pp.358-361</w:t></w:r></w:p><w:p><w:pPr/><w:r><w:rPr/><w:t xml:space="preserve">Notice d’encyclopédie ou de dictionnaire</w:t></w:r></w:p><w:p><w:pPr/><w:hyperlink r:id="rId204" w:history="1"><w:r><w:rPr><w:color w:val="#410a8c"/><w:u w:val="single"/></w:rPr><w:t xml:space="preserve">hal-05277208v1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Délégués des Ministres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Dictionnaire des acteurs de l’Europe</w:t></w:r><w:r><w:rPr/><w:t xml:space="preserve">, 2014, pp.105-108</w:t></w:r></w:p><w:p><w:pPr/><w:r><w:rPr/><w:t xml:space="preserve">Notice d’encyclopédie ou de dictionnaire</w:t></w:r></w:p><w:p><w:pPr/><w:hyperlink r:id="rId205" w:history="1"><w:r><w:rPr><w:color w:val="#410a8c"/><w:u w:val="single"/></w:rPr><w:t xml:space="preserve">hal-05277204v1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Intellectuels (Tribunaux populaires)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Dictionnaire des acteurs de l’Europe</w:t></w:r><w:r><w:rPr/><w:t xml:space="preserve">, 2014, pp.222-225</w:t></w:r></w:p><w:p><w:pPr/><w:r><w:rPr/><w:t xml:space="preserve">Notice d’encyclopédie ou de dictionnaire</w:t></w:r></w:p><w:p><w:pPr/><w:hyperlink r:id="rId206" w:history="1"><w:r><w:rPr><w:color w:val="#410a8c"/><w:u w:val="single"/></w:rPr><w:t xml:space="preserve">hal-05277198v1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Subsidiarité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Dictionnaire des acteurs de l’Europe</w:t></w:r><w:r><w:rPr/><w:t xml:space="preserve">, 2014, pp.366-368</w:t></w:r></w:p><w:p><w:pPr/><w:r><w:rPr/><w:t xml:space="preserve">Notice d’encyclopédie ou de dictionnaire</w:t></w:r></w:p><w:p><w:pPr/><w:hyperlink r:id="rId207" w:history="1"><w:r><w:rPr><w:color w:val="#410a8c"/><w:u w:val="single"/></w:rPr><w:t xml:space="preserve">hal-05323727v1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Regulation of Pesticides in Five National Contexts: The Need for a Paradigm Shift from Causation to Caution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209" w:history="1"><w:r><w:rPr><w:color w:val="#410a8c"/><w:u w:val="single"/></w:rPr><w:t xml:space="preserve">Sally Knowles</w:t></w:r></w:hyperlink></w:p><w:p><w:pPr/><w:r><w:rPr><w:i w:val="1"/><w:iCs w:val="1"/></w:rPr><w:t xml:space="preserve">Environmental and Planning Law Journal</w:t></w:r><w:r><w:rPr/><w:t xml:space="preserve">, 35 (4), 2018</w:t></w:r></w:p><w:p><w:pPr/><w:r><w:rPr/><w:t xml:space="preserve">N°spécial de revue/special issue</w:t></w:r></w:p><w:p><w:pPr/><w:hyperlink r:id="rId208" w:history="1"><w:r><w:rPr><w:color w:val="#410a8c"/><w:u w:val="single"/></w:rPr><w:t xml:space="preserve">hal-02951679v1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Fundamental Rights In Crisis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23" w:history="1"><w:r><w:rPr><w:color w:val="#410a8c"/><w:u w:val="single"/></w:rPr><w:t xml:space="preserve">Gaetan Cliquennois</w:t></w:r></w:hyperlink></w:p><w:p><w:pPr/><w:r><w:rPr><w:i w:val="1"/><w:iCs w:val="1"/></w:rPr><w:t xml:space="preserve">European Law Journal</w:t></w:r><w:r><w:rPr/><w:t xml:space="preserve">, pp.126, 2016</w:t></w:r></w:p><w:p><w:pPr/><w:r><w:rPr/><w:t xml:space="preserve">N°spécial de revue/special issue</w:t></w:r></w:p><w:p><w:pPr/><w:hyperlink r:id="rId210" w:history="1"><w:r><w:rPr><w:color w:val="#410a8c"/><w:u w:val="single"/></w:rPr><w:t xml:space="preserve">halshs-04649555v1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746v1" TargetMode="External"/><Relationship Id="rId8" Type="http://schemas.openxmlformats.org/officeDocument/2006/relationships/hyperlink" Target="https://hal.science/search/index/?q=*&amp;authFullName_s=Elisabeth Lambert" TargetMode="External"/><Relationship Id="rId9" Type="http://schemas.openxmlformats.org/officeDocument/2006/relationships/hyperlink" Target="https://hal.science/search/index/?q=*&amp;authFullName_s=Fabien Girard" TargetMode="External"/><Relationship Id="rId10" Type="http://schemas.openxmlformats.org/officeDocument/2006/relationships/hyperlink" Target="https://hal.science/hal-05281763v1" TargetMode="External"/><Relationship Id="rId11" Type="http://schemas.openxmlformats.org/officeDocument/2006/relationships/hyperlink" Target="https://hal.science/hal-05072249v1" TargetMode="External"/><Relationship Id="rId12" Type="http://schemas.openxmlformats.org/officeDocument/2006/relationships/hyperlink" Target="https://hal.science/search/index/?q=*&amp;authFullName_s=Quentin Chanc&#233;" TargetMode="External"/><Relationship Id="rId13" Type="http://schemas.openxmlformats.org/officeDocument/2006/relationships/hyperlink" Target="https://hal.science/search/index/?q=*&amp;authFullName_s=Jan Smolinski" TargetMode="External"/><Relationship Id="rId14" Type="http://schemas.openxmlformats.org/officeDocument/2006/relationships/hyperlink" Target="https://hal.science/hal-05281764v1" TargetMode="External"/><Relationship Id="rId15" Type="http://schemas.openxmlformats.org/officeDocument/2006/relationships/hyperlink" Target="https://hal.science/hal-05281743v1" TargetMode="External"/><Relationship Id="rId16" Type="http://schemas.openxmlformats.org/officeDocument/2006/relationships/hyperlink" Target="https://hal.science/hal-04659235v1" TargetMode="External"/><Relationship Id="rId17" Type="http://schemas.openxmlformats.org/officeDocument/2006/relationships/hyperlink" Target="https://hal.science/search/index/?q=*&amp;authFullName_s=Lise Etienne" TargetMode="External"/><Relationship Id="rId18" Type="http://schemas.openxmlformats.org/officeDocument/2006/relationships/hyperlink" Target="https://hal.science/search/index/?q=*&amp;authFullName_s=Melis Aras" TargetMode="External"/><Relationship Id="rId19" Type="http://schemas.openxmlformats.org/officeDocument/2006/relationships/hyperlink" Target="https://hal.science/search/index/?q=*&amp;authFullName_s=Elisabeth Lambert-Abdelgawad" TargetMode="External"/><Relationship Id="rId20" Type="http://schemas.openxmlformats.org/officeDocument/2006/relationships/hyperlink" Target="https://hal.science/search/index/?q=*&amp;authFullName_s=Cathrin Zengerling" TargetMode="External"/><Relationship Id="rId21" Type="http://schemas.openxmlformats.org/officeDocument/2006/relationships/hyperlink" Target="https://hal.science/hal-04870072v1" TargetMode="External"/><Relationship Id="rId22" Type="http://schemas.openxmlformats.org/officeDocument/2006/relationships/hyperlink" Target="https://hal.science/hal-04870099v1" TargetMode="External"/><Relationship Id="rId23" Type="http://schemas.openxmlformats.org/officeDocument/2006/relationships/hyperlink" Target="https://hal.inrae.fr/hal-04468762v1" TargetMode="External"/><Relationship Id="rId24" Type="http://schemas.openxmlformats.org/officeDocument/2006/relationships/hyperlink" Target="https://hal.science/search/index/?q=*&amp;authFullName_s=Carole Barth&#233;l&#233;my" TargetMode="External"/><Relationship Id="rId25" Type="http://schemas.openxmlformats.org/officeDocument/2006/relationships/hyperlink" Target="https://hal.science/search/index/?q=*&amp;authFullName_s=&#200;ve Bureau-Point" TargetMode="External"/><Relationship Id="rId26" Type="http://schemas.openxmlformats.org/officeDocument/2006/relationships/hyperlink" Target="https://hal.science/search/index/?q=*&amp;authFullName_s=Jacqueline Candau" TargetMode="External"/><Relationship Id="rId27" Type="http://schemas.openxmlformats.org/officeDocument/2006/relationships/hyperlink" Target="https://hal.science/search/index/?q=*&amp;authFullName_s=Agoss&#232; Nad&#232;ge Degbelo" TargetMode="External"/><Relationship Id="rId28" Type="http://schemas.openxmlformats.org/officeDocument/2006/relationships/hyperlink" Target="https://hal.science/search/index/?q=*&amp;authFullName_s=Alain Garrigou" TargetMode="External"/><Relationship Id="rId29" Type="http://schemas.openxmlformats.org/officeDocument/2006/relationships/hyperlink" Target="https://hal.science/hal-04869082v1" TargetMode="External"/><Relationship Id="rId30" Type="http://schemas.openxmlformats.org/officeDocument/2006/relationships/hyperlink" Target="https://hal.science/hal-04352451v1" TargetMode="External"/><Relationship Id="rId31" Type="http://schemas.openxmlformats.org/officeDocument/2006/relationships/hyperlink" Target="https://hal.science/hal-04352461v1" TargetMode="External"/><Relationship Id="rId32" Type="http://schemas.openxmlformats.org/officeDocument/2006/relationships/hyperlink" Target="https://hal.science/hal-03923387v1" TargetMode="External"/><Relationship Id="rId33" Type="http://schemas.openxmlformats.org/officeDocument/2006/relationships/hyperlink" Target="https://hal.science/hal-03923403v1" TargetMode="External"/><Relationship Id="rId34" Type="http://schemas.openxmlformats.org/officeDocument/2006/relationships/hyperlink" Target="https://hal.science/search/index/?q=*&amp;authFullName_s=Laurie Nogues" TargetMode="External"/><Relationship Id="rId35" Type="http://schemas.openxmlformats.org/officeDocument/2006/relationships/hyperlink" Target="https://dx.doi.org/10.4324/9781003199977-6" TargetMode="External"/><Relationship Id="rId36" Type="http://schemas.openxmlformats.org/officeDocument/2006/relationships/hyperlink" Target="https://hal.science/hal-03445385v1" TargetMode="External"/><Relationship Id="rId37" Type="http://schemas.openxmlformats.org/officeDocument/2006/relationships/hyperlink" Target="https://hal.science/hal-02951339v1" TargetMode="External"/><Relationship Id="rId38" Type="http://schemas.openxmlformats.org/officeDocument/2006/relationships/hyperlink" Target="https://rm.coe.int/protection-environnementale-fr/16809fb088" TargetMode="External"/><Relationship Id="rId39" Type="http://schemas.openxmlformats.org/officeDocument/2006/relationships/hyperlink" Target="https://hal.science/hal-03447987v1" TargetMode="External"/><Relationship Id="rId40" Type="http://schemas.openxmlformats.org/officeDocument/2006/relationships/hyperlink" Target="https://dx.doi.org/10.1093/acprof:oso/9780198746560.003.0020" TargetMode="External"/><Relationship Id="rId41" Type="http://schemas.openxmlformats.org/officeDocument/2006/relationships/hyperlink" Target="https://hal.science/hal-03448001v1" TargetMode="External"/><Relationship Id="rId42" Type="http://schemas.openxmlformats.org/officeDocument/2006/relationships/hyperlink" Target="https://hal.science/hal-04607672v1" TargetMode="External"/><Relationship Id="rId43" Type="http://schemas.openxmlformats.org/officeDocument/2006/relationships/hyperlink" Target="https://hal.science/search/index/?q=*&amp;authFullName_s=Elisabeth Lambert Abdelgawad" TargetMode="External"/><Relationship Id="rId44" Type="http://schemas.openxmlformats.org/officeDocument/2006/relationships/hyperlink" Target="https://hal.science/hal-04607651v1" TargetMode="External"/><Relationship Id="rId45" Type="http://schemas.openxmlformats.org/officeDocument/2006/relationships/hyperlink" Target="https://hal.science/hal-04607649v1" TargetMode="External"/><Relationship Id="rId46" Type="http://schemas.openxmlformats.org/officeDocument/2006/relationships/hyperlink" Target="https://hal.science/hal-04639297v1" TargetMode="External"/><Relationship Id="rId47" Type="http://schemas.openxmlformats.org/officeDocument/2006/relationships/hyperlink" Target="https://hal.science/hal-04649011v1" TargetMode="External"/><Relationship Id="rId48" Type="http://schemas.openxmlformats.org/officeDocument/2006/relationships/hyperlink" Target="https://hal.science/search/index/?q=*&amp;authFullName_s=Elisabeth Lambert Abelgawad" TargetMode="External"/><Relationship Id="rId49" Type="http://schemas.openxmlformats.org/officeDocument/2006/relationships/hyperlink" Target="https://hal.science/hal-04645680v1" TargetMode="External"/><Relationship Id="rId50" Type="http://schemas.openxmlformats.org/officeDocument/2006/relationships/hyperlink" Target="https://edoc.coe.int/fr/conferences-sur-l-avenir-de-la-cour-europeenne-des-droits-de-l-homme/7307-conference-sur-lavenir-a-long-terme-de-la-cour-europeenne-des-droits-de-lhomme-oslo-7-8-avril-2014.html#" TargetMode="External"/><Relationship Id="rId51" Type="http://schemas.openxmlformats.org/officeDocument/2006/relationships/hyperlink" Target="https://hal.science/hal-04645681v1" TargetMode="External"/><Relationship Id="rId52" Type="http://schemas.openxmlformats.org/officeDocument/2006/relationships/hyperlink" Target="https://hal.science/hal-04644302v1" TargetMode="External"/><Relationship Id="rId53" Type="http://schemas.openxmlformats.org/officeDocument/2006/relationships/hyperlink" Target="https://hal.science/hal-04622866v1" TargetMode="External"/><Relationship Id="rId54" Type="http://schemas.openxmlformats.org/officeDocument/2006/relationships/hyperlink" Target="https://hal.science/hal-04643638v1" TargetMode="External"/><Relationship Id="rId55" Type="http://schemas.openxmlformats.org/officeDocument/2006/relationships/hyperlink" Target="https://hal.science/hal-04644294v1" TargetMode="External"/><Relationship Id="rId56" Type="http://schemas.openxmlformats.org/officeDocument/2006/relationships/hyperlink" Target="https://hal.science/hal-04644308v1" TargetMode="External"/><Relationship Id="rId57" Type="http://schemas.openxmlformats.org/officeDocument/2006/relationships/hyperlink" Target="https://www.numeriquepremium.com/doi/book/10.14375/NP.9782874555503#toc-containter" TargetMode="External"/><Relationship Id="rId58" Type="http://schemas.openxmlformats.org/officeDocument/2006/relationships/hyperlink" Target="https://hal.science/hal-04643136v1" TargetMode="External"/><Relationship Id="rId59" Type="http://schemas.openxmlformats.org/officeDocument/2006/relationships/hyperlink" Target="https://hal.science/hal-04644283v1" TargetMode="External"/><Relationship Id="rId60" Type="http://schemas.openxmlformats.org/officeDocument/2006/relationships/hyperlink" Target="https://hal.science/hal-04644285v1" TargetMode="External"/><Relationship Id="rId61" Type="http://schemas.openxmlformats.org/officeDocument/2006/relationships/hyperlink" Target="https://hal.science/hal-04622892v1" TargetMode="External"/><Relationship Id="rId62" Type="http://schemas.openxmlformats.org/officeDocument/2006/relationships/hyperlink" Target="https://hal.science/hal-04645684v1" TargetMode="External"/><Relationship Id="rId63" Type="http://schemas.openxmlformats.org/officeDocument/2006/relationships/hyperlink" Target="https://www.cairn.info/quel-filtrage-des-requetes-par-la-cour-europeenne--9789287170286-page-31.htm" TargetMode="External"/><Relationship Id="rId64" Type="http://schemas.openxmlformats.org/officeDocument/2006/relationships/hyperlink" Target="https://dx.doi.org/10.3917/europ.dour.2013.01.0031" TargetMode="External"/><Relationship Id="rId65" Type="http://schemas.openxmlformats.org/officeDocument/2006/relationships/hyperlink" Target="https://paris1.hal.science/hal-00439270v1" TargetMode="External"/><Relationship Id="rId66" Type="http://schemas.openxmlformats.org/officeDocument/2006/relationships/hyperlink" Target="https://hal.science/hal-00421190v1" TargetMode="External"/><Relationship Id="rId67" Type="http://schemas.openxmlformats.org/officeDocument/2006/relationships/hyperlink" Target="https://hal.science/search/index/?q=*&amp;authFullName_s=Jean- Fran&#231;ois Flauss" TargetMode="External"/><Relationship Id="rId68" Type="http://schemas.openxmlformats.org/officeDocument/2006/relationships/hyperlink" Target="https://hal.science/hal-00421195v1" TargetMode="External"/><Relationship Id="rId69" Type="http://schemas.openxmlformats.org/officeDocument/2006/relationships/hyperlink" Target="https://hal.science/search/index/?q=*&amp;authFullName_s=Lorenzo Gradoni" TargetMode="External"/><Relationship Id="rId70" Type="http://schemas.openxmlformats.org/officeDocument/2006/relationships/hyperlink" Target="https://hal.science/search/index/?q=*&amp;authFullName_s=H&#233;l&#232;ne Ruiz Fabri" TargetMode="External"/><Relationship Id="rId71" Type="http://schemas.openxmlformats.org/officeDocument/2006/relationships/hyperlink" Target="https://paris1.hal.science/hal-00439268v1" TargetMode="External"/><Relationship Id="rId72" Type="http://schemas.openxmlformats.org/officeDocument/2006/relationships/hyperlink" Target="https://paris1.hal.science/hal-00439326v1" TargetMode="External"/><Relationship Id="rId73" Type="http://schemas.openxmlformats.org/officeDocument/2006/relationships/hyperlink" Target="https://hal.science/search/index/?q=*&amp;authFullName_s=Kathia Martin-Chenut" TargetMode="External"/><Relationship Id="rId74" Type="http://schemas.openxmlformats.org/officeDocument/2006/relationships/hyperlink" Target="https://paris1.hal.science/hal-00439357v1" TargetMode="External"/><Relationship Id="rId75" Type="http://schemas.openxmlformats.org/officeDocument/2006/relationships/hyperlink" Target="https://paris1.hal.science/hal-00439452v1" TargetMode="External"/><Relationship Id="rId76" Type="http://schemas.openxmlformats.org/officeDocument/2006/relationships/hyperlink" Target="https://paris1.hal.science/hal-00439691v1" TargetMode="External"/><Relationship Id="rId77" Type="http://schemas.openxmlformats.org/officeDocument/2006/relationships/hyperlink" Target="https://hal.science/hal-04860923v1" TargetMode="External"/><Relationship Id="rId78" Type="http://schemas.openxmlformats.org/officeDocument/2006/relationships/hyperlink" Target="https://dx.doi.org/10.1163/9789004708389_006" TargetMode="External"/><Relationship Id="rId79" Type="http://schemas.openxmlformats.org/officeDocument/2006/relationships/hyperlink" Target="https://hal.science/hal-04919972v1" TargetMode="External"/><Relationship Id="rId80" Type="http://schemas.openxmlformats.org/officeDocument/2006/relationships/hyperlink" Target="https://hal.science/search/index/?q=*&amp;authFullName_s=Karine Favro" TargetMode="External"/><Relationship Id="rId81" Type="http://schemas.openxmlformats.org/officeDocument/2006/relationships/hyperlink" Target="https://hal.science/hal-04627211v1" TargetMode="External"/><Relationship Id="rId82" Type="http://schemas.openxmlformats.org/officeDocument/2006/relationships/hyperlink" Target="https://hal.science/hal-04627187v1" TargetMode="External"/><Relationship Id="rId83" Type="http://schemas.openxmlformats.org/officeDocument/2006/relationships/hyperlink" Target="https://hal.science/search/index/?q=*&amp;authFullName_s=&#201;lisabeth Lambert" TargetMode="External"/><Relationship Id="rId84" Type="http://schemas.openxmlformats.org/officeDocument/2006/relationships/hyperlink" Target="https://dx.doi.org/10.1515/ijdlg-2023-0005" TargetMode="External"/><Relationship Id="rId85" Type="http://schemas.openxmlformats.org/officeDocument/2006/relationships/hyperlink" Target="https://hal.science/hal-04860919v1" TargetMode="External"/><Relationship Id="rId86" Type="http://schemas.openxmlformats.org/officeDocument/2006/relationships/hyperlink" Target="https://hal.science/hal-04367609v1" TargetMode="External"/><Relationship Id="rId87" Type="http://schemas.openxmlformats.org/officeDocument/2006/relationships/hyperlink" Target="https://hal.science/hal-04659175v1" TargetMode="External"/><Relationship Id="rId88" Type="http://schemas.openxmlformats.org/officeDocument/2006/relationships/hyperlink" Target="https://hal.science/search/index/?q=*&amp;authFullName_s=Matthew Saul" TargetMode="External"/><Relationship Id="rId89" Type="http://schemas.openxmlformats.org/officeDocument/2006/relationships/hyperlink" Target="https://dx.doi.org/10.1080/13642987.2024.2372158" TargetMode="External"/><Relationship Id="rId90" Type="http://schemas.openxmlformats.org/officeDocument/2006/relationships/hyperlink" Target="https://hal.science/hal-04352486v1" TargetMode="External"/><Relationship Id="rId91" Type="http://schemas.openxmlformats.org/officeDocument/2006/relationships/hyperlink" Target="https://dx.doi.org/10.56078/amplitude-droit.650" TargetMode="External"/><Relationship Id="rId92" Type="http://schemas.openxmlformats.org/officeDocument/2006/relationships/hyperlink" Target="https://hal.science/hal-05281682v1" TargetMode="External"/><Relationship Id="rId93" Type="http://schemas.openxmlformats.org/officeDocument/2006/relationships/hyperlink" Target="https://hal.science/search/index/?q=*&amp;authFullName_s=Quentin Chance" TargetMode="External"/><Relationship Id="rId94" Type="http://schemas.openxmlformats.org/officeDocument/2006/relationships/hyperlink" Target="https://dx.doi.org/10.4000/14ehh" TargetMode="External"/><Relationship Id="rId95" Type="http://schemas.openxmlformats.org/officeDocument/2006/relationships/hyperlink" Target="https://hal.science/hal-03925942v1" TargetMode="External"/><Relationship Id="rId96" Type="http://schemas.openxmlformats.org/officeDocument/2006/relationships/hyperlink" Target="https://dx.doi.org/10.3917/civit.049.0035" TargetMode="External"/><Relationship Id="rId97" Type="http://schemas.openxmlformats.org/officeDocument/2006/relationships/hyperlink" Target="https://hal.science/hal-03923329v1" TargetMode="External"/><Relationship Id="rId98" Type="http://schemas.openxmlformats.org/officeDocument/2006/relationships/hyperlink" Target="https://hal.science/hal-03506091v1" TargetMode="External"/><Relationship Id="rId99" Type="http://schemas.openxmlformats.org/officeDocument/2006/relationships/hyperlink" Target="https://hal.science/hal-02951244v1" TargetMode="External"/><Relationship Id="rId100" Type="http://schemas.openxmlformats.org/officeDocument/2006/relationships/hyperlink" Target="https://hal.science/search/index/?q=*&amp;authFullName_s=Anna Stepanova" TargetMode="External"/><Relationship Id="rId101" Type="http://schemas.openxmlformats.org/officeDocument/2006/relationships/hyperlink" Target="https://dx.doi.org/10.3917/rtdh.122.0003" TargetMode="External"/><Relationship Id="rId102" Type="http://schemas.openxmlformats.org/officeDocument/2006/relationships/hyperlink" Target="https://hal.science/hal-03445388v1" TargetMode="External"/><Relationship Id="rId103" Type="http://schemas.openxmlformats.org/officeDocument/2006/relationships/hyperlink" Target="https://dx.doi.org/10.3917/rtdh.123.0609" TargetMode="External"/><Relationship Id="rId104" Type="http://schemas.openxmlformats.org/officeDocument/2006/relationships/hyperlink" Target="https://hal.science/hal-02951260v1" TargetMode="External"/><Relationship Id="rId105" Type="http://schemas.openxmlformats.org/officeDocument/2006/relationships/hyperlink" Target="https://hal.science/hal-02951192v1" TargetMode="External"/><Relationship Id="rId106" Type="http://schemas.openxmlformats.org/officeDocument/2006/relationships/hyperlink" Target="https://hal.science/hal-02951684v1" TargetMode="External"/><Relationship Id="rId107" Type="http://schemas.openxmlformats.org/officeDocument/2006/relationships/hyperlink" Target="https://hal.science/hal-02951705v1" TargetMode="External"/><Relationship Id="rId108" Type="http://schemas.openxmlformats.org/officeDocument/2006/relationships/hyperlink" Target="https://dx.doi.org/10.1177/0924051917752417" TargetMode="External"/><Relationship Id="rId109" Type="http://schemas.openxmlformats.org/officeDocument/2006/relationships/hyperlink" Target="https://hal.science/hal-02951712v1" TargetMode="External"/><Relationship Id="rId110" Type="http://schemas.openxmlformats.org/officeDocument/2006/relationships/hyperlink" Target="https://hal.science/hal-02951718v1" TargetMode="External"/><Relationship Id="rId111" Type="http://schemas.openxmlformats.org/officeDocument/2006/relationships/hyperlink" Target="https://hal.science/hal-03447995v1" TargetMode="External"/><Relationship Id="rId112" Type="http://schemas.openxmlformats.org/officeDocument/2006/relationships/hyperlink" Target="https://hal.science/hal-04605735v1" TargetMode="External"/><Relationship Id="rId113" Type="http://schemas.openxmlformats.org/officeDocument/2006/relationships/hyperlink" Target="https://dx.doi.org/10.1111/eulj.12169" TargetMode="External"/><Relationship Id="rId114" Type="http://schemas.openxmlformats.org/officeDocument/2006/relationships/hyperlink" Target="https://api.istex.fr/ark:/67375/WNG-J0SDR2TC-6/fulltext.pdf?sid=hal" TargetMode="External"/><Relationship Id="rId115" Type="http://schemas.openxmlformats.org/officeDocument/2006/relationships/hyperlink" Target="https://hal.science/hal-03447996v1" TargetMode="External"/><Relationship Id="rId116" Type="http://schemas.openxmlformats.org/officeDocument/2006/relationships/hyperlink" Target="https://dx.doi.org/10.4000/vertigo.17858" TargetMode="External"/><Relationship Id="rId117" Type="http://schemas.openxmlformats.org/officeDocument/2006/relationships/hyperlink" Target="https://hal.science/hal-03447992v1" TargetMode="External"/><Relationship Id="rId118" Type="http://schemas.openxmlformats.org/officeDocument/2006/relationships/hyperlink" Target="https://hal.science/search/index/?q=*&amp;authFullName_s=&#201;lisabeth Lambert-Abdelgawad" TargetMode="External"/><Relationship Id="rId119" Type="http://schemas.openxmlformats.org/officeDocument/2006/relationships/hyperlink" Target="https://dx.doi.org/10.3917/rfap.159.0819" TargetMode="External"/><Relationship Id="rId120" Type="http://schemas.openxmlformats.org/officeDocument/2006/relationships/hyperlink" Target="https://hal.science/hal-03447997v1" TargetMode="External"/><Relationship Id="rId121" Type="http://schemas.openxmlformats.org/officeDocument/2006/relationships/hyperlink" Target="https://dx.doi.org/10.1177/016934411603400405" TargetMode="External"/><Relationship Id="rId122" Type="http://schemas.openxmlformats.org/officeDocument/2006/relationships/hyperlink" Target="https://hal.science/hal-03101851v1" TargetMode="External"/><Relationship Id="rId123" Type="http://schemas.openxmlformats.org/officeDocument/2006/relationships/hyperlink" Target="https://hal.science/search/index/?q=*&amp;authFullName_s=Gaetan Cliquennois" TargetMode="External"/><Relationship Id="rId124" Type="http://schemas.openxmlformats.org/officeDocument/2006/relationships/hyperlink" Target="https://dx.doi.org/10.1111/eulj.12170" TargetMode="External"/><Relationship Id="rId125" Type="http://schemas.openxmlformats.org/officeDocument/2006/relationships/hyperlink" Target="https://api.istex.fr/ark:/67375/WNG-0FJWM5BQ-T/fulltext.pdf?sid=hal" TargetMode="External"/><Relationship Id="rId126" Type="http://schemas.openxmlformats.org/officeDocument/2006/relationships/hyperlink" Target="https://hal.science/hal-04604239v1" TargetMode="External"/><Relationship Id="rId127" Type="http://schemas.openxmlformats.org/officeDocument/2006/relationships/hyperlink" Target="https://hal.science/hal-04618035v1" TargetMode="External"/><Relationship Id="rId128" Type="http://schemas.openxmlformats.org/officeDocument/2006/relationships/hyperlink" Target="https://hal.science/hal-04604240v1" TargetMode="External"/><Relationship Id="rId129" Type="http://schemas.openxmlformats.org/officeDocument/2006/relationships/hyperlink" Target="https://hal.science/hal-04604238v1" TargetMode="External"/><Relationship Id="rId130" Type="http://schemas.openxmlformats.org/officeDocument/2006/relationships/hyperlink" Target="https://hal.science/hal-04604214v1" TargetMode="External"/><Relationship Id="rId131" Type="http://schemas.openxmlformats.org/officeDocument/2006/relationships/hyperlink" Target="https://paris1.hal.science/hal-00439342v1" TargetMode="External"/><Relationship Id="rId132" Type="http://schemas.openxmlformats.org/officeDocument/2006/relationships/hyperlink" Target="https://paris1.hal.science/hal-00440178v1" TargetMode="External"/><Relationship Id="rId133" Type="http://schemas.openxmlformats.org/officeDocument/2006/relationships/hyperlink" Target="https://hal.science/search/index/?q=*&amp;authFullName_s=Gabriele Della Morte" TargetMode="External"/><Relationship Id="rId134" Type="http://schemas.openxmlformats.org/officeDocument/2006/relationships/hyperlink" Target="https://hal.science/hal-05281689v1" TargetMode="External"/><Relationship Id="rId135" Type="http://schemas.openxmlformats.org/officeDocument/2006/relationships/hyperlink" Target="https://hal.science/hal-05281702v1" TargetMode="External"/><Relationship Id="rId136" Type="http://schemas.openxmlformats.org/officeDocument/2006/relationships/hyperlink" Target="https://hal.science/search/index/?q=*&amp;authFullName_s=Gwenael Imfeld" TargetMode="External"/><Relationship Id="rId137" Type="http://schemas.openxmlformats.org/officeDocument/2006/relationships/hyperlink" Target="https://hal.science/search/index/?q=*&amp;authFullName_s=R&#233;mi Barbier" TargetMode="External"/><Relationship Id="rId138" Type="http://schemas.openxmlformats.org/officeDocument/2006/relationships/hyperlink" Target="https://hal.science/hal-04352371v1" TargetMode="External"/><Relationship Id="rId139" Type="http://schemas.openxmlformats.org/officeDocument/2006/relationships/hyperlink" Target="https://hal.science/search/index/?q=*&amp;authFullName_s=Fabienne Goutille" TargetMode="External"/><Relationship Id="rId140" Type="http://schemas.openxmlformats.org/officeDocument/2006/relationships/hyperlink" Target="https://hal.science/hal-04352349v1" TargetMode="External"/><Relationship Id="rId141" Type="http://schemas.openxmlformats.org/officeDocument/2006/relationships/hyperlink" Target="https://dx.doi.org/10.3726/b21243" TargetMode="External"/><Relationship Id="rId142" Type="http://schemas.openxmlformats.org/officeDocument/2006/relationships/hyperlink" Target="https://hal.science/hal-04352398v1" TargetMode="External"/><Relationship Id="rId143" Type="http://schemas.openxmlformats.org/officeDocument/2006/relationships/hyperlink" Target="https://hal.science/hal-03448000v1" TargetMode="External"/><Relationship Id="rId144" Type="http://schemas.openxmlformats.org/officeDocument/2006/relationships/hyperlink" Target="https://hal.science/search/index/?q=*&amp;authFullName_s=Bernhard Kresse" TargetMode="External"/><Relationship Id="rId145" Type="http://schemas.openxmlformats.org/officeDocument/2006/relationships/hyperlink" Target="https://journals.openedition.org/vertigo/" TargetMode="External"/><Relationship Id="rId146" Type="http://schemas.openxmlformats.org/officeDocument/2006/relationships/hyperlink" Target="https://hal.science/hal-03447990v1" TargetMode="External"/><Relationship Id="rId147" Type="http://schemas.openxmlformats.org/officeDocument/2006/relationships/hyperlink" Target="https://ub-deposit.fernuni-hagen.de/servlets/MCRFileNodeServlet/mir_derivate_00000996/HRS_Kre%C3%9Fe_Lambert_Abdelgawad_Governance_Perceptions_2017.pdf" TargetMode="External"/><Relationship Id="rId148" Type="http://schemas.openxmlformats.org/officeDocument/2006/relationships/hyperlink" Target="https://hal.science/hal-04648709v1" TargetMode="External"/><Relationship Id="rId149" Type="http://schemas.openxmlformats.org/officeDocument/2006/relationships/hyperlink" Target="https://hal.science/search/index/?q=*&amp;authFullName_s=H&#233;l&#232;ne Michel" TargetMode="External"/><Relationship Id="rId150" Type="http://schemas.openxmlformats.org/officeDocument/2006/relationships/hyperlink" Target="https://hal.science/hal-04652055v1" TargetMode="External"/><Relationship Id="rId151" Type="http://schemas.openxmlformats.org/officeDocument/2006/relationships/hyperlink" Target="https://hal.science/search/index/?q=*&amp;authFullName_s=Pascal Dourneau-Josette" TargetMode="External"/><Relationship Id="rId152" Type="http://schemas.openxmlformats.org/officeDocument/2006/relationships/hyperlink" Target="https://www.anthemis.be/shop/la-cour-europeenne-des-droits-de-l-homme-dans-la-presse-8151#attr=6433,2696,11437" TargetMode="External"/><Relationship Id="rId153" Type="http://schemas.openxmlformats.org/officeDocument/2006/relationships/hyperlink" Target="https://hal.science/hal-04650707v1" TargetMode="External"/><Relationship Id="rId154" Type="http://schemas.openxmlformats.org/officeDocument/2006/relationships/hyperlink" Target="https://hal.science/search/index/?q=*&amp;authFullName_s=David Szymczak" TargetMode="External"/><Relationship Id="rId155" Type="http://schemas.openxmlformats.org/officeDocument/2006/relationships/hyperlink" Target="https://hal.science/search/index/?q=*&amp;authFullName_s=Sebastien Touz&#233;" TargetMode="External"/><Relationship Id="rId156" Type="http://schemas.openxmlformats.org/officeDocument/2006/relationships/hyperlink" Target="http://pedone.info/livre/melanges-en-lhonneur-de-jean-francois-flauss/" TargetMode="External"/><Relationship Id="rId157" Type="http://schemas.openxmlformats.org/officeDocument/2006/relationships/hyperlink" Target="https://hal.science/hal-04648739v1" TargetMode="External"/><Relationship Id="rId158" Type="http://schemas.openxmlformats.org/officeDocument/2006/relationships/hyperlink" Target="https://hal.science/hal-04625123v1" TargetMode="External"/><Relationship Id="rId159" Type="http://schemas.openxmlformats.org/officeDocument/2006/relationships/hyperlink" Target="https://univoak.hal.science/hal-05276268v1" TargetMode="External"/><Relationship Id="rId160" Type="http://schemas.openxmlformats.org/officeDocument/2006/relationships/hyperlink" Target="https://hal.science/search/index/?q=*&amp;authFullName_s=Magdalena Forowicz" TargetMode="External"/><Relationship Id="rId161" Type="http://schemas.openxmlformats.org/officeDocument/2006/relationships/hyperlink" Target="https://hal.science/search/index/?q=*&amp;authFullName_s=Inan Sevinc" TargetMode="External"/><Relationship Id="rId162" Type="http://schemas.openxmlformats.org/officeDocument/2006/relationships/hyperlink" Target="https://hal.science/hal-04613980v1" TargetMode="External"/><Relationship Id="rId163" Type="http://schemas.openxmlformats.org/officeDocument/2006/relationships/hyperlink" Target="https://hal.science/search/index/?q=*&amp;authFullName_s=Gabrielle Della Morte" TargetMode="External"/><Relationship Id="rId164" Type="http://schemas.openxmlformats.org/officeDocument/2006/relationships/hyperlink" Target="https://shs.hal.science/halshs-04042174v1" TargetMode="External"/><Relationship Id="rId165" Type="http://schemas.openxmlformats.org/officeDocument/2006/relationships/hyperlink" Target="https://hal.science/search/index/?q=*&amp;authFullName_s=Thierry Rambaud" TargetMode="External"/><Relationship Id="rId166" Type="http://schemas.openxmlformats.org/officeDocument/2006/relationships/hyperlink" Target="https://univoak.hal.science/hal-05276263v1" TargetMode="External"/><Relationship Id="rId167" Type="http://schemas.openxmlformats.org/officeDocument/2006/relationships/hyperlink" Target="https://univoak.hal.science/hal-05276093v1" TargetMode="External"/><Relationship Id="rId168" Type="http://schemas.openxmlformats.org/officeDocument/2006/relationships/hyperlink" Target="https://hal.science/search/index/?q=*&amp;authFullName_s=Jean-Fran&#231;ois Flauss" TargetMode="External"/><Relationship Id="rId169" Type="http://schemas.openxmlformats.org/officeDocument/2006/relationships/hyperlink" Target="https://univoak.hal.science/hal-05276269v1" TargetMode="External"/><Relationship Id="rId170" Type="http://schemas.openxmlformats.org/officeDocument/2006/relationships/hyperlink" Target="https://paris1.hal.science/hal-00489179v1" TargetMode="External"/><Relationship Id="rId171" Type="http://schemas.openxmlformats.org/officeDocument/2006/relationships/hyperlink" Target="https://hal.science/hal-00421206v1" TargetMode="External"/><Relationship Id="rId172" Type="http://schemas.openxmlformats.org/officeDocument/2006/relationships/hyperlink" Target="https://hal.science/hal-00421211v1" TargetMode="External"/><Relationship Id="rId173" Type="http://schemas.openxmlformats.org/officeDocument/2006/relationships/hyperlink" Target="https://hal.science/hal-00421208v1" TargetMode="External"/><Relationship Id="rId174" Type="http://schemas.openxmlformats.org/officeDocument/2006/relationships/hyperlink" Target="https://shs.hal.science/halshs-00419031v1" TargetMode="External"/><Relationship Id="rId175" Type="http://schemas.openxmlformats.org/officeDocument/2006/relationships/hyperlink" Target="https://shs.hal.science/halshs-00418986v1" TargetMode="External"/><Relationship Id="rId176" Type="http://schemas.openxmlformats.org/officeDocument/2006/relationships/hyperlink" Target="https://hal.science/search/index/?q=*&amp;authFullName_s=Herv&#233; Ascensio" TargetMode="External"/><Relationship Id="rId177" Type="http://schemas.openxmlformats.org/officeDocument/2006/relationships/hyperlink" Target="https://hal.science/search/index/?q=*&amp;authFullName_s=Jean-Marc Sorel" TargetMode="External"/><Relationship Id="rId178" Type="http://schemas.openxmlformats.org/officeDocument/2006/relationships/hyperlink" Target="https://shs.hal.science/halshs-00418959v1" TargetMode="External"/><Relationship Id="rId179" Type="http://schemas.openxmlformats.org/officeDocument/2006/relationships/hyperlink" Target="https://hal.science/search/index/?q=*&amp;authFullName_s=Mireille Delmas-Marty" TargetMode="External"/><Relationship Id="rId180" Type="http://schemas.openxmlformats.org/officeDocument/2006/relationships/hyperlink" Target="https://hal.science/search/index/?q=*&amp;authFullName_s=Emanuela Fronza" TargetMode="External"/><Relationship Id="rId181" Type="http://schemas.openxmlformats.org/officeDocument/2006/relationships/hyperlink" Target="https://shs.hal.science/halshs-00419159v2" TargetMode="External"/><Relationship Id="rId182" Type="http://schemas.openxmlformats.org/officeDocument/2006/relationships/hyperlink" Target="https://hal.science/search/index/?q=*&amp;authFullName_s=Genevi&#232;ve Giudicelli Delage" TargetMode="External"/><Relationship Id="rId183" Type="http://schemas.openxmlformats.org/officeDocument/2006/relationships/hyperlink" Target="https://hal.science/hal-00421199v1" TargetMode="External"/><Relationship Id="rId184" Type="http://schemas.openxmlformats.org/officeDocument/2006/relationships/hyperlink" Target="https://hal.science/hal-04860912v1" TargetMode="External"/><Relationship Id="rId185" Type="http://schemas.openxmlformats.org/officeDocument/2006/relationships/hyperlink" Target="https://hal.science/hal-04860913v1" TargetMode="External"/><Relationship Id="rId186" Type="http://schemas.openxmlformats.org/officeDocument/2006/relationships/hyperlink" Target="https://univ-pau.hal.science/hal-04302183v1" TargetMode="External"/><Relationship Id="rId187" Type="http://schemas.openxmlformats.org/officeDocument/2006/relationships/hyperlink" Target="https://hal.science/search/index/?q=*&amp;authFullName_s=Magali Ramel" TargetMode="External"/><Relationship Id="rId188" Type="http://schemas.openxmlformats.org/officeDocument/2006/relationships/hyperlink" Target="https://hal.science/search/index/?q=*&amp;authFullName_s=Luc Bodiguel" TargetMode="External"/><Relationship Id="rId189" Type="http://schemas.openxmlformats.org/officeDocument/2006/relationships/hyperlink" Target="https://hal.science/search/index/?q=*&amp;authFullName_s=Pierre-Etienne Bouillot" TargetMode="External"/><Relationship Id="rId190" Type="http://schemas.openxmlformats.org/officeDocument/2006/relationships/hyperlink" Target="https://hal.science/search/index/?q=*&amp;authFullName_s=Tomaso Ferrando" TargetMode="External"/><Relationship Id="rId191" Type="http://schemas.openxmlformats.org/officeDocument/2006/relationships/hyperlink" Target="https://hal.science/search/index/?q=*&amp;authFullName_s=Priscilla Claeys" TargetMode="External"/><Relationship Id="rId192" Type="http://schemas.openxmlformats.org/officeDocument/2006/relationships/hyperlink" Target="https://hal.science/hal-04627217v1" TargetMode="External"/><Relationship Id="rId193" Type="http://schemas.openxmlformats.org/officeDocument/2006/relationships/hyperlink" Target="https://hal.science/hal-02951402v1" TargetMode="External"/><Relationship Id="rId194" Type="http://schemas.openxmlformats.org/officeDocument/2006/relationships/hyperlink" Target="https://hal.univ-lorraine.fr/hal-03549471v1" TargetMode="External"/><Relationship Id="rId195" Type="http://schemas.openxmlformats.org/officeDocument/2006/relationships/hyperlink" Target="https://hal.science/search/index/?q=*&amp;authFullName_s=Marie Rota" TargetMode="External"/><Relationship Id="rId196" Type="http://schemas.openxmlformats.org/officeDocument/2006/relationships/hyperlink" Target="https://hal.science/search/index/?q=*&amp;authFullName_s=Jochen Sohnle" TargetMode="External"/><Relationship Id="rId197" Type="http://schemas.openxmlformats.org/officeDocument/2006/relationships/hyperlink" Target="https://hal.science/search/index/?q=*&amp;authFullName_s=Natalia Kobylara" TargetMode="External"/><Relationship Id="rId198" Type="http://schemas.openxmlformats.org/officeDocument/2006/relationships/hyperlink" Target="https://hal.science/hal-02951473v1" TargetMode="External"/><Relationship Id="rId199" Type="http://schemas.openxmlformats.org/officeDocument/2006/relationships/hyperlink" Target="https://hal.science/hal-02951464v1" TargetMode="External"/><Relationship Id="rId200" Type="http://schemas.openxmlformats.org/officeDocument/2006/relationships/hyperlink" Target="https://hal.science/search/index/?q=*&amp;authFullName_s=Ceren Ezgi Ozlu" TargetMode="External"/><Relationship Id="rId201" Type="http://schemas.openxmlformats.org/officeDocument/2006/relationships/hyperlink" Target="https://hal.science/hal-03450347v1" TargetMode="External"/><Relationship Id="rId202" Type="http://schemas.openxmlformats.org/officeDocument/2006/relationships/hyperlink" Target="https://univoak.hal.science/hal-05276921v1" TargetMode="External"/><Relationship Id="rId203" Type="http://schemas.openxmlformats.org/officeDocument/2006/relationships/hyperlink" Target="https://univoak.hal.science/hal-05277222v1" TargetMode="External"/><Relationship Id="rId204" Type="http://schemas.openxmlformats.org/officeDocument/2006/relationships/hyperlink" Target="https://univoak.hal.science/hal-05277208v1" TargetMode="External"/><Relationship Id="rId205" Type="http://schemas.openxmlformats.org/officeDocument/2006/relationships/hyperlink" Target="https://univoak.hal.science/hal-05277204v1" TargetMode="External"/><Relationship Id="rId206" Type="http://schemas.openxmlformats.org/officeDocument/2006/relationships/hyperlink" Target="https://univoak.hal.science/hal-05277198v1" TargetMode="External"/><Relationship Id="rId207" Type="http://schemas.openxmlformats.org/officeDocument/2006/relationships/hyperlink" Target="https://univoak.hal.science/hal-05323727v1" TargetMode="External"/><Relationship Id="rId208" Type="http://schemas.openxmlformats.org/officeDocument/2006/relationships/hyperlink" Target="https://hal.science/hal-02951679v1" TargetMode="External"/><Relationship Id="rId209" Type="http://schemas.openxmlformats.org/officeDocument/2006/relationships/hyperlink" Target="https://hal.science/search/index/?q=*&amp;authFullName_s=Sally Knowles" TargetMode="External"/><Relationship Id="rId210" Type="http://schemas.openxmlformats.org/officeDocument/2006/relationships/hyperlink" Target="https://shs.hal.science/halshs-04649555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Lambert</dc:title>
  <dc:description>CV</dc:description>
  <dc:subject/>
  <cp:keywords/>
  <cp:category/>
  <cp:lastModifiedBy/>
  <dcterms:created xsi:type="dcterms:W3CDTF">2026-05-25T04:10:07+02:00</dcterms:created>
  <dcterms:modified xsi:type="dcterms:W3CDTF">2026-05-25T04:10:07+02:00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